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28" w:rsidRDefault="00804A28" w:rsidP="00CE44EB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</w:p>
    <w:p w:rsidR="00804A28" w:rsidRDefault="00804A28" w:rsidP="00CE44EB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33EFA" w:rsidRPr="00804A28" w:rsidRDefault="00804A28" w:rsidP="00CE44EB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804A28">
        <w:rPr>
          <w:rFonts w:ascii="Times New Roman" w:hAnsi="Times New Roman" w:cs="Times New Roman"/>
          <w:b/>
          <w:sz w:val="32"/>
          <w:szCs w:val="32"/>
        </w:rPr>
        <w:t xml:space="preserve"> ПРИЛОЖЕНИЕ №3</w:t>
      </w:r>
    </w:p>
    <w:p w:rsidR="00804A28" w:rsidRPr="00804A28" w:rsidRDefault="00804A28" w:rsidP="00CE44EB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33EFA" w:rsidRPr="00804A28" w:rsidRDefault="00447083" w:rsidP="00CE44EB">
      <w:pPr>
        <w:pStyle w:val="20"/>
        <w:shd w:val="clear" w:color="auto" w:fill="auto"/>
        <w:spacing w:line="240" w:lineRule="auto"/>
        <w:ind w:left="20" w:right="20" w:firstLine="567"/>
        <w:contextualSpacing/>
        <w:rPr>
          <w:sz w:val="32"/>
          <w:szCs w:val="32"/>
        </w:rPr>
      </w:pPr>
      <w:r w:rsidRPr="00804A28">
        <w:rPr>
          <w:sz w:val="32"/>
          <w:szCs w:val="32"/>
        </w:rPr>
        <w:t>Порядок выдачи, хранения и использования специальной (защитной или форменной) одежной и обувью и другими средствами индивидуальной защиты, для обеспечения защиты сотрудников занятых на работах, связанных с вредными и (или) опасными условиями труда при исполнении ими служебных обязанностей</w:t>
      </w:r>
      <w:r w:rsidR="00804A28">
        <w:rPr>
          <w:sz w:val="32"/>
          <w:szCs w:val="32"/>
        </w:rPr>
        <w:t xml:space="preserve"> в ГОУ ЯО «Гаврилов-Ямская школа-интернат»</w:t>
      </w:r>
    </w:p>
    <w:p w:rsidR="00A33EFA" w:rsidRPr="00804A28" w:rsidRDefault="00447083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Для</w:t>
      </w:r>
      <w:r w:rsidRPr="00804A28">
        <w:rPr>
          <w:sz w:val="28"/>
          <w:szCs w:val="28"/>
        </w:rPr>
        <w:tab/>
        <w:t>обеспечения защиты сотрудников занятых на работах, связанных с вредными и (или) опасными условиями труда, а также на работах, выполняемых в особых температурных условиях или связанных с загрязнением, учреждением приобретаются средства индивидуальной защиты.</w:t>
      </w:r>
    </w:p>
    <w:p w:rsidR="00A33EFA" w:rsidRPr="00804A28" w:rsidRDefault="00447083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Учреждение</w:t>
      </w:r>
      <w:r w:rsidRPr="00804A28">
        <w:rPr>
          <w:sz w:val="28"/>
          <w:szCs w:val="28"/>
        </w:rPr>
        <w:tab/>
      </w:r>
      <w:r w:rsidR="00AE5799" w:rsidRPr="00804A28">
        <w:rPr>
          <w:sz w:val="28"/>
          <w:szCs w:val="28"/>
        </w:rPr>
        <w:t xml:space="preserve"> </w:t>
      </w:r>
      <w:r w:rsidRPr="00804A28">
        <w:rPr>
          <w:sz w:val="28"/>
          <w:szCs w:val="28"/>
        </w:rPr>
        <w:t>веде</w:t>
      </w:r>
      <w:r w:rsidR="00804A28">
        <w:rPr>
          <w:sz w:val="28"/>
          <w:szCs w:val="28"/>
        </w:rPr>
        <w:t>т надлежащий учет и контроль  вы</w:t>
      </w:r>
      <w:r w:rsidR="00AE5799" w:rsidRPr="00804A28">
        <w:rPr>
          <w:sz w:val="28"/>
          <w:szCs w:val="28"/>
        </w:rPr>
        <w:t>д</w:t>
      </w:r>
      <w:r w:rsidRPr="00804A28">
        <w:rPr>
          <w:sz w:val="28"/>
          <w:szCs w:val="28"/>
        </w:rPr>
        <w:t>ачи работникам специальной одежды, обуви и другого инвентаря в соответствии с действующим законодательством и строго соответствует характеру условиям работы в обеспечении безопасности труда.</w:t>
      </w:r>
    </w:p>
    <w:p w:rsidR="00A33EFA" w:rsidRPr="00804A28" w:rsidRDefault="00447083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Специальн</w:t>
      </w:r>
      <w:r w:rsidR="00804A28">
        <w:rPr>
          <w:sz w:val="28"/>
          <w:szCs w:val="28"/>
        </w:rPr>
        <w:t>ая</w:t>
      </w:r>
      <w:r w:rsidR="00804A28">
        <w:rPr>
          <w:sz w:val="28"/>
          <w:szCs w:val="28"/>
        </w:rPr>
        <w:tab/>
        <w:t>одежда, обувь и инвентарь вы</w:t>
      </w:r>
      <w:r w:rsidR="00AE5799" w:rsidRPr="00804A28">
        <w:rPr>
          <w:sz w:val="28"/>
          <w:szCs w:val="28"/>
        </w:rPr>
        <w:t>д</w:t>
      </w:r>
      <w:r w:rsidRPr="00804A28">
        <w:rPr>
          <w:sz w:val="28"/>
          <w:szCs w:val="28"/>
        </w:rPr>
        <w:t>аются работникам учреждения в соответствии с установленными нормами и сроками использования, которые ис</w:t>
      </w:r>
      <w:r w:rsidR="00804A28">
        <w:rPr>
          <w:sz w:val="28"/>
          <w:szCs w:val="28"/>
        </w:rPr>
        <w:t>числяются со дня фактической выд</w:t>
      </w:r>
      <w:r w:rsidRPr="00804A28">
        <w:rPr>
          <w:sz w:val="28"/>
          <w:szCs w:val="28"/>
        </w:rPr>
        <w:t>ачи в эксплуатацию.</w:t>
      </w:r>
    </w:p>
    <w:p w:rsidR="00A33EFA" w:rsidRPr="00804A28" w:rsidRDefault="00447083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Специальная</w:t>
      </w:r>
      <w:r w:rsidRPr="00804A28">
        <w:rPr>
          <w:sz w:val="28"/>
          <w:szCs w:val="28"/>
        </w:rPr>
        <w:tab/>
        <w:t>одежда, обувь и инвентарь,</w:t>
      </w:r>
      <w:r w:rsidR="00804A28">
        <w:rPr>
          <w:sz w:val="28"/>
          <w:szCs w:val="28"/>
        </w:rPr>
        <w:t xml:space="preserve"> вы</w:t>
      </w:r>
      <w:r w:rsidR="00AE5799" w:rsidRPr="00804A28">
        <w:rPr>
          <w:sz w:val="28"/>
          <w:szCs w:val="28"/>
        </w:rPr>
        <w:t>д</w:t>
      </w:r>
      <w:r w:rsidRPr="00804A28">
        <w:rPr>
          <w:sz w:val="28"/>
          <w:szCs w:val="28"/>
        </w:rPr>
        <w:t>аваемые сотрудникам, считаются собст</w:t>
      </w:r>
      <w:r w:rsidR="00AE5799" w:rsidRPr="00804A28">
        <w:rPr>
          <w:sz w:val="28"/>
          <w:szCs w:val="28"/>
        </w:rPr>
        <w:t>венностью учреждения и подлежат</w:t>
      </w:r>
      <w:r w:rsidRPr="00804A28">
        <w:rPr>
          <w:sz w:val="28"/>
          <w:szCs w:val="28"/>
        </w:rPr>
        <w:t xml:space="preserve"> обязательному возврату при увольнении, переводе в этом же учреждении н</w:t>
      </w:r>
      <w:r w:rsidR="00AE5799" w:rsidRPr="00804A28">
        <w:rPr>
          <w:sz w:val="28"/>
          <w:szCs w:val="28"/>
        </w:rPr>
        <w:t>а другую работу, для которой выд</w:t>
      </w:r>
      <w:r w:rsidRPr="00804A28">
        <w:rPr>
          <w:sz w:val="28"/>
          <w:szCs w:val="28"/>
        </w:rPr>
        <w:t>анные специальная одежда, обувь и инвентарь не предусмотрены нормами.</w:t>
      </w:r>
    </w:p>
    <w:p w:rsidR="00A33EFA" w:rsidRPr="00804A28" w:rsidRDefault="00447083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Сотрудники</w:t>
      </w:r>
      <w:r w:rsidRPr="00804A28">
        <w:rPr>
          <w:sz w:val="28"/>
          <w:szCs w:val="28"/>
        </w:rPr>
        <w:tab/>
      </w:r>
      <w:r w:rsidR="00AE5799" w:rsidRPr="00804A28">
        <w:rPr>
          <w:sz w:val="28"/>
          <w:szCs w:val="28"/>
        </w:rPr>
        <w:t xml:space="preserve"> </w:t>
      </w:r>
      <w:r w:rsidRPr="00804A28">
        <w:rPr>
          <w:sz w:val="28"/>
          <w:szCs w:val="28"/>
        </w:rPr>
        <w:t>обязаны бережно относит</w:t>
      </w:r>
      <w:r w:rsidR="00804A28">
        <w:rPr>
          <w:sz w:val="28"/>
          <w:szCs w:val="28"/>
        </w:rPr>
        <w:t>ься к вы</w:t>
      </w:r>
      <w:r w:rsidR="00AE5799" w:rsidRPr="00804A28">
        <w:rPr>
          <w:sz w:val="28"/>
          <w:szCs w:val="28"/>
        </w:rPr>
        <w:t>д</w:t>
      </w:r>
      <w:r w:rsidRPr="00804A28">
        <w:rPr>
          <w:sz w:val="28"/>
          <w:szCs w:val="28"/>
        </w:rPr>
        <w:t>анной специальной одежде, обуви и инвентарю.</w:t>
      </w:r>
    </w:p>
    <w:p w:rsidR="00A33EFA" w:rsidRPr="00804A28" w:rsidRDefault="00447083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По</w:t>
      </w:r>
      <w:r w:rsidRPr="00804A28">
        <w:rPr>
          <w:sz w:val="28"/>
          <w:szCs w:val="28"/>
        </w:rPr>
        <w:tab/>
        <w:t>истечению сроков использования специальная одежда, обувь и инвентарь непригодная к дальнейшему использованию по приказу директора списыв</w:t>
      </w:r>
      <w:r w:rsidR="00AE5799" w:rsidRPr="00804A28">
        <w:rPr>
          <w:sz w:val="28"/>
          <w:szCs w:val="28"/>
        </w:rPr>
        <w:t>а</w:t>
      </w:r>
      <w:r w:rsidRPr="00804A28">
        <w:rPr>
          <w:sz w:val="28"/>
          <w:szCs w:val="28"/>
        </w:rPr>
        <w:t>ется с баланса учреждения.</w:t>
      </w:r>
    </w:p>
    <w:p w:rsidR="00A33EFA" w:rsidRPr="00804A28" w:rsidRDefault="00447083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Специальная</w:t>
      </w:r>
      <w:r w:rsidRPr="00804A28">
        <w:rPr>
          <w:sz w:val="28"/>
          <w:szCs w:val="28"/>
        </w:rPr>
        <w:tab/>
        <w:t>одежда, обувь и инвентарь, возвращенные сотрудником при увольнении или переводе на другую работу до истечения сроков использования, могут быть отремонтированы и использованы по назначению.</w:t>
      </w:r>
    </w:p>
    <w:p w:rsidR="00A33EFA" w:rsidRPr="00804A28" w:rsidRDefault="00804A28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Вы</w:t>
      </w:r>
      <w:r w:rsidR="00DE6067" w:rsidRPr="00804A28">
        <w:rPr>
          <w:sz w:val="28"/>
          <w:szCs w:val="28"/>
        </w:rPr>
        <w:t>д</w:t>
      </w:r>
      <w:r w:rsidR="00447083" w:rsidRPr="00804A28">
        <w:rPr>
          <w:sz w:val="28"/>
          <w:szCs w:val="28"/>
        </w:rPr>
        <w:t>ача</w:t>
      </w:r>
      <w:r w:rsidR="00447083" w:rsidRPr="00804A28">
        <w:rPr>
          <w:sz w:val="28"/>
          <w:szCs w:val="28"/>
        </w:rPr>
        <w:tab/>
        <w:t>сотрудникам учреждения специальной одежды, обуви в неисправном виде запрещена.</w:t>
      </w:r>
    </w:p>
    <w:p w:rsidR="00A33EFA" w:rsidRPr="00804A28" w:rsidRDefault="00804A28" w:rsidP="00CE44E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ab/>
        <w:t>хранения вы</w:t>
      </w:r>
      <w:r w:rsidR="00DE6067" w:rsidRPr="00804A28">
        <w:rPr>
          <w:sz w:val="28"/>
          <w:szCs w:val="28"/>
        </w:rPr>
        <w:t>д</w:t>
      </w:r>
      <w:r w:rsidR="00447083" w:rsidRPr="00804A28">
        <w:rPr>
          <w:sz w:val="28"/>
          <w:szCs w:val="28"/>
        </w:rPr>
        <w:t>анных сотрудникам специальной одежды, обуви и инвентаря оборудованы помещения и шкафы.</w:t>
      </w:r>
    </w:p>
    <w:p w:rsidR="00CE44EB" w:rsidRPr="00804A28" w:rsidRDefault="00447083" w:rsidP="00CE44EB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Приобретаемое</w:t>
      </w:r>
      <w:r w:rsidRPr="00804A28">
        <w:rPr>
          <w:sz w:val="28"/>
          <w:szCs w:val="28"/>
        </w:rPr>
        <w:tab/>
        <w:t>учреждением: одежда, обувь и инвентарь подлежат принятию к учету в установленном порядке.</w:t>
      </w:r>
    </w:p>
    <w:p w:rsidR="00A33EFA" w:rsidRPr="00804A28" w:rsidRDefault="00447083" w:rsidP="00CE44EB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lastRenderedPageBreak/>
        <w:t>Специальн</w:t>
      </w:r>
      <w:r w:rsidR="00DE6067" w:rsidRPr="00804A28">
        <w:rPr>
          <w:sz w:val="28"/>
          <w:szCs w:val="28"/>
        </w:rPr>
        <w:t>ая одежда, обувь</w:t>
      </w:r>
      <w:r w:rsidR="00804A28">
        <w:rPr>
          <w:sz w:val="28"/>
          <w:szCs w:val="28"/>
        </w:rPr>
        <w:t xml:space="preserve"> и инвентарь вы</w:t>
      </w:r>
      <w:r w:rsidR="00DE6067" w:rsidRPr="00804A28">
        <w:rPr>
          <w:sz w:val="28"/>
          <w:szCs w:val="28"/>
        </w:rPr>
        <w:t>д</w:t>
      </w:r>
      <w:r w:rsidRPr="00804A28">
        <w:rPr>
          <w:sz w:val="28"/>
          <w:szCs w:val="28"/>
        </w:rPr>
        <w:t>аются лицам, которые непосредственно заняты с вредными и (или) опасными условиями труда и состоящие в штате учреждения.</w:t>
      </w:r>
    </w:p>
    <w:p w:rsidR="00A33EFA" w:rsidRPr="00804A28" w:rsidRDefault="00447083" w:rsidP="00CE44EB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В</w:t>
      </w:r>
      <w:r w:rsidRPr="00804A28">
        <w:rPr>
          <w:sz w:val="28"/>
          <w:szCs w:val="28"/>
        </w:rPr>
        <w:tab/>
        <w:t>случае инфекционного заболевания сотрудника специальная одежда, обувь и инвентарь, которыми он пользовался, и помещение, в котором они находились подвергаются дезинфекции.</w:t>
      </w:r>
    </w:p>
    <w:p w:rsidR="00A33EFA" w:rsidRPr="00804A28" w:rsidRDefault="00DE6067" w:rsidP="00CE44EB">
      <w:pPr>
        <w:pStyle w:val="1"/>
        <w:shd w:val="clear" w:color="auto" w:fill="auto"/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12.О</w:t>
      </w:r>
      <w:r w:rsidR="00447083" w:rsidRPr="00804A28">
        <w:rPr>
          <w:sz w:val="28"/>
          <w:szCs w:val="28"/>
        </w:rPr>
        <w:t>тветственность за выпо</w:t>
      </w:r>
      <w:r w:rsidRPr="00804A28">
        <w:rPr>
          <w:sz w:val="28"/>
          <w:szCs w:val="28"/>
        </w:rPr>
        <w:t>лнение утвержденного порядка вьд</w:t>
      </w:r>
      <w:r w:rsidR="00447083" w:rsidRPr="00804A28">
        <w:rPr>
          <w:sz w:val="28"/>
          <w:szCs w:val="28"/>
        </w:rPr>
        <w:t>ачи, и использовании специальной одежды, обуви и инвентаря, предоставляемых работникам учреждения при исполнении ими служебных обязанностей возлагается на заместителя директора по АХР.</w:t>
      </w:r>
    </w:p>
    <w:p w:rsidR="00A33EFA" w:rsidRDefault="00447083" w:rsidP="00CE44EB">
      <w:pPr>
        <w:pStyle w:val="1"/>
        <w:shd w:val="clear" w:color="auto" w:fill="auto"/>
        <w:spacing w:before="0" w:line="240" w:lineRule="auto"/>
        <w:ind w:left="20" w:right="2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13.Расходы, связанные с обеспечением работникам учреждения специальной одежды, обувью и инвентарем, а также расходы, связанные с обработкой, производится в пределах ассигнований финансового года, за счет средств областного бюджета.</w:t>
      </w:r>
    </w:p>
    <w:p w:rsidR="00804A28" w:rsidRPr="00804A28" w:rsidRDefault="00804A28" w:rsidP="00CE44EB">
      <w:pPr>
        <w:pStyle w:val="1"/>
        <w:shd w:val="clear" w:color="auto" w:fill="auto"/>
        <w:spacing w:before="0" w:line="240" w:lineRule="auto"/>
        <w:ind w:left="20" w:right="20" w:firstLine="567"/>
        <w:contextualSpacing/>
        <w:rPr>
          <w:sz w:val="28"/>
          <w:szCs w:val="28"/>
        </w:rPr>
      </w:pPr>
      <w:bookmarkStart w:id="0" w:name="_GoBack"/>
      <w:bookmarkEnd w:id="0"/>
    </w:p>
    <w:p w:rsidR="002B0A27" w:rsidRPr="00804A28" w:rsidRDefault="002B0A27" w:rsidP="00804A28">
      <w:pPr>
        <w:pStyle w:val="40"/>
        <w:shd w:val="clear" w:color="auto" w:fill="auto"/>
        <w:spacing w:after="0" w:line="240" w:lineRule="auto"/>
        <w:ind w:left="149" w:right="3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8">
        <w:rPr>
          <w:rFonts w:ascii="Times New Roman" w:hAnsi="Times New Roman" w:cs="Times New Roman"/>
          <w:b/>
          <w:sz w:val="28"/>
          <w:szCs w:val="28"/>
        </w:rPr>
        <w:t>Перечень профессий и должностей работников, которым выдаётся бесплатно</w:t>
      </w:r>
      <w:r w:rsidRPr="00804A28">
        <w:rPr>
          <w:rFonts w:ascii="Times New Roman" w:hAnsi="Times New Roman" w:cs="Times New Roman"/>
          <w:b/>
          <w:sz w:val="28"/>
          <w:szCs w:val="28"/>
        </w:rPr>
        <w:br/>
        <w:t>специальная одежда, специальная обувь и другие средства индивидуальной защиты</w:t>
      </w:r>
    </w:p>
    <w:p w:rsidR="00CE44EB" w:rsidRPr="00804A28" w:rsidRDefault="00CE44EB" w:rsidP="00804A28">
      <w:pPr>
        <w:pStyle w:val="40"/>
        <w:shd w:val="clear" w:color="auto" w:fill="auto"/>
        <w:spacing w:after="0" w:line="240" w:lineRule="auto"/>
        <w:ind w:left="149" w:right="3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67" w:rsidRPr="00804A28" w:rsidRDefault="00DE6067" w:rsidP="00CE44EB">
      <w:pPr>
        <w:pStyle w:val="40"/>
        <w:shd w:val="clear" w:color="auto" w:fill="auto"/>
        <w:spacing w:after="0" w:line="240" w:lineRule="auto"/>
        <w:ind w:left="149" w:right="3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4EB" w:rsidRPr="00804A28" w:rsidRDefault="00CE44EB" w:rsidP="00CE44EB">
      <w:pPr>
        <w:pStyle w:val="40"/>
        <w:shd w:val="clear" w:color="auto" w:fill="auto"/>
        <w:spacing w:after="0" w:line="240" w:lineRule="auto"/>
        <w:ind w:left="149" w:right="3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2" w:type="dxa"/>
        <w:tblInd w:w="-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2678"/>
        <w:gridCol w:w="20"/>
        <w:gridCol w:w="4386"/>
        <w:gridCol w:w="20"/>
        <w:gridCol w:w="1910"/>
        <w:gridCol w:w="9"/>
      </w:tblGrid>
      <w:tr w:rsidR="002B0A27" w:rsidRPr="00804A28" w:rsidTr="00CE44EB">
        <w:trPr>
          <w:trHeight w:val="69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399" w:right="200" w:hanging="399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 xml:space="preserve">Профессия или </w:t>
            </w:r>
            <w:r w:rsidR="002B0A27" w:rsidRPr="00804A28">
              <w:rPr>
                <w:sz w:val="28"/>
                <w:szCs w:val="28"/>
              </w:rPr>
              <w:t>должность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-440" w:firstLine="709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Норма вьд</w:t>
            </w:r>
            <w:r w:rsidR="002B0A27" w:rsidRPr="00804A28">
              <w:rPr>
                <w:sz w:val="28"/>
                <w:szCs w:val="28"/>
              </w:rPr>
              <w:t>ачи на год</w:t>
            </w:r>
          </w:p>
        </w:tc>
      </w:tr>
      <w:tr w:rsidR="002B0A27" w:rsidRPr="00804A28" w:rsidTr="00CE44EB">
        <w:trPr>
          <w:trHeight w:val="27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1*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Рабочий (слесарь- сантехник)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костюм х/б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9 мес</w:t>
            </w:r>
          </w:p>
        </w:tc>
      </w:tr>
      <w:tr w:rsidR="002B0A27" w:rsidRPr="00804A28" w:rsidTr="00CE44EB">
        <w:trPr>
          <w:trHeight w:val="56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 (перчатки х/б)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12 пар</w:t>
            </w:r>
          </w:p>
        </w:tc>
      </w:tr>
      <w:tr w:rsidR="002B0A27" w:rsidRPr="00804A28" w:rsidTr="00CE44EB">
        <w:trPr>
          <w:trHeight w:val="29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сапоги резиновые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пара</w:t>
            </w:r>
          </w:p>
        </w:tc>
      </w:tr>
      <w:tr w:rsidR="002B0A27" w:rsidRPr="00804A28" w:rsidTr="00CE44EB">
        <w:trPr>
          <w:trHeight w:val="56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При вьшолнении работ на улице в зимнее время: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куртка на утепляющей прокладке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2 года</w:t>
            </w:r>
          </w:p>
        </w:tc>
      </w:tr>
      <w:tr w:rsidR="002B0A27" w:rsidRPr="00804A28" w:rsidTr="00CE44EB">
        <w:trPr>
          <w:trHeight w:val="835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При выполнении работ по ремонту канализационной сети и ассенизаторских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костюм брезентовый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1,5 года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перчатки резиновые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2B0A27" w:rsidRPr="00804A28" w:rsidTr="00CE44EB">
        <w:trPr>
          <w:trHeight w:val="29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противогаз шланговый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2B0A27" w:rsidRPr="00804A28" w:rsidTr="00CE44EB">
        <w:trPr>
          <w:trHeight w:val="27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2*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 xml:space="preserve">Рабочий по комплексному </w:t>
            </w:r>
            <w:r w:rsidRPr="00804A28">
              <w:rPr>
                <w:sz w:val="28"/>
                <w:szCs w:val="28"/>
              </w:rPr>
              <w:lastRenderedPageBreak/>
              <w:t>обслуживанию и ремонту зданий (электрик)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lastRenderedPageBreak/>
              <w:t>- полукомбинезон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перчатки диэлектрические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2B0A27" w:rsidRPr="00804A28" w:rsidTr="00CE44EB">
        <w:trPr>
          <w:trHeight w:val="56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галоши диэлектрические при вьшолнении работ в зимнее время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2B0A27" w:rsidRPr="00804A28" w:rsidTr="00CE44EB">
        <w:trPr>
          <w:trHeight w:val="56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При вьшолнении работ на улице в зимнее время: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куртка на утепляющей прокладке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2 года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right="20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2* * * *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Рабочий по комплексному обслуживанию и ремонту зданий (маляр)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-комбинезон хлопчатобумажный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1 год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3 на 1 год</w:t>
            </w:r>
          </w:p>
        </w:tc>
      </w:tr>
      <w:tr w:rsidR="002B0A27" w:rsidRPr="00804A28" w:rsidTr="00CE44EB">
        <w:trPr>
          <w:trHeight w:val="29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346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7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Водитель автомобиля при управлении автобусом и при ремонте ТС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костюм вискозно-лавсановый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</w:t>
            </w:r>
          </w:p>
        </w:tc>
      </w:tr>
      <w:tr w:rsidR="002B0A27" w:rsidRPr="00804A28" w:rsidTr="00CE44EB">
        <w:trPr>
          <w:trHeight w:val="121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пары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5*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Дворник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костюм х/б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фартук х/б с нагрудником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6 пар</w:t>
            </w: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Зимой дополнительно: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куртка на утеплённой прокладке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валенки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7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галоши на валенки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8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8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6*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Сторож (вахтёр)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При занятости на наружных работах: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27" w:rsidRPr="00804A28" w:rsidTr="00CE44EB">
        <w:trPr>
          <w:trHeight w:val="27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костюм вискозно-лавсановый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</w:t>
            </w:r>
          </w:p>
        </w:tc>
      </w:tr>
      <w:tr w:rsidR="002B0A27" w:rsidRPr="00804A28" w:rsidTr="00CE44EB">
        <w:trPr>
          <w:trHeight w:val="56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плащ х/б с водоотталкивающей пропиткой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дежурный</w:t>
            </w:r>
          </w:p>
        </w:tc>
      </w:tr>
      <w:tr w:rsidR="002B0A27" w:rsidRPr="00804A28" w:rsidTr="00CE44EB">
        <w:trPr>
          <w:trHeight w:val="29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куртка на утепляющей прокладке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2 года</w:t>
            </w:r>
          </w:p>
        </w:tc>
      </w:tr>
      <w:tr w:rsidR="002B0A27" w:rsidRPr="00804A28" w:rsidTr="00CE44EB">
        <w:trPr>
          <w:trHeight w:val="31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брюки на утепляющей прокладке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A27" w:rsidRPr="00804A28" w:rsidRDefault="002B0A27" w:rsidP="00CE44EB">
            <w:pPr>
              <w:pStyle w:val="1"/>
              <w:shd w:val="clear" w:color="auto" w:fill="auto"/>
              <w:spacing w:line="240" w:lineRule="auto"/>
              <w:ind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2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полушубок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дежурный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07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валенки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7*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 xml:space="preserve">Уборщик служебных </w:t>
            </w:r>
            <w:r w:rsidRPr="00804A28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lastRenderedPageBreak/>
              <w:t>- халат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  <w:lang w:val="en-US"/>
              </w:rPr>
              <w:t>i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6 пар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6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сапоги резиновые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пара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перчатки резиновые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2 пары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Машинист по стирке белья и спецодежды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костюм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фартук х/б с нагрудником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40"/>
              <w:shd w:val="clear" w:color="auto" w:fill="auto"/>
              <w:spacing w:line="240" w:lineRule="auto"/>
              <w:ind w:left="2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сапоги резиновые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пара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перчатки резиновые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пары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8*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Кладовщик, подсобный рабочий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халат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пары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9*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Врач, средний и младший медицинский персонал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халат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  <w:lang w:val="en-US"/>
              </w:rPr>
              <w:t>i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шапочка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  <w:lang w:val="en-US"/>
              </w:rPr>
              <w:t>i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перчатки резиновые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2 пары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10*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Лаборант, техник (учителя), занятые в химических и технологических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фартук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на 1,5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фартук прорезиненный с нагрудником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дежурный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перчатки резиновые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2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очки защитные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11*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Лаборант, техник (учителя), занятые в лабораториях (кабинетах)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перчатки диэлектрические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дежурные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указатель напряжения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дежурный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инструмент с изолирующими ручками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дежурный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коврик диэлектрический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дежурный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12*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Мастер трудового и производственного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халат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40"/>
              <w:shd w:val="clear" w:color="auto" w:fill="auto"/>
              <w:spacing w:line="240" w:lineRule="auto"/>
              <w:ind w:left="2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рукавицы комбинированные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2 пары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очки защитные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До износа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9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13**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Шеф-повар, повар, хлеборез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колпак или косынка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на 2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куртка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на 2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нарукавники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на 2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1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брюки или юбка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на 2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фартук хлопчатобумажный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40"/>
              <w:shd w:val="clear" w:color="auto" w:fill="auto"/>
              <w:spacing w:line="240" w:lineRule="auto"/>
              <w:ind w:left="2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тапочки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2 пары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полотенце для рук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дежурное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полотенце для лица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на 2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30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14*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Кухонный рабочий (мойщицы посуды)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косынка или колпак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4 на 2 года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фартук резиновый с нагрудником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40"/>
              <w:shd w:val="clear" w:color="auto" w:fill="auto"/>
              <w:spacing w:line="240" w:lineRule="auto"/>
              <w:ind w:left="2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галоши резиновые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пара</w:t>
            </w:r>
          </w:p>
        </w:tc>
      </w:tr>
      <w:tr w:rsidR="00CE44EB" w:rsidRPr="00804A28" w:rsidTr="00CE44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30"/>
              <w:shd w:val="clear" w:color="auto" w:fill="auto"/>
              <w:spacing w:line="240" w:lineRule="auto"/>
              <w:ind w:left="300" w:firstLine="567"/>
              <w:contextualSpacing/>
              <w:jc w:val="both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***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- халат х/б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EB" w:rsidRPr="00804A28" w:rsidRDefault="00CE44EB" w:rsidP="00CE44EB">
            <w:pPr>
              <w:pStyle w:val="1"/>
              <w:shd w:val="clear" w:color="auto" w:fill="auto"/>
              <w:spacing w:line="240" w:lineRule="auto"/>
              <w:ind w:left="20" w:firstLine="567"/>
              <w:contextualSpacing/>
              <w:rPr>
                <w:sz w:val="28"/>
                <w:szCs w:val="28"/>
              </w:rPr>
            </w:pPr>
            <w:r w:rsidRPr="00804A28">
              <w:rPr>
                <w:sz w:val="28"/>
                <w:szCs w:val="28"/>
              </w:rPr>
              <w:t>1 пара</w:t>
            </w:r>
          </w:p>
        </w:tc>
      </w:tr>
    </w:tbl>
    <w:p w:rsidR="00CE44EB" w:rsidRPr="00804A28" w:rsidRDefault="00CE44EB" w:rsidP="00CE44EB">
      <w:pPr>
        <w:pStyle w:val="a6"/>
        <w:shd w:val="clear" w:color="auto" w:fill="auto"/>
        <w:spacing w:line="240" w:lineRule="auto"/>
        <w:ind w:left="80" w:right="20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* - Типовые нормы бесплатной вьщачи спецодежды, спецобуви и других средств индивидуальной защиты работникам сквозных профессий и должностей всех отраслей</w:t>
      </w:r>
    </w:p>
    <w:p w:rsidR="00CE44EB" w:rsidRPr="00804A28" w:rsidRDefault="00CE44EB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экономики (утверждены постановлением Минтруда РФ от 30 декабря 1997 года № 69).</w:t>
      </w:r>
    </w:p>
    <w:p w:rsidR="00CE44EB" w:rsidRPr="00804A28" w:rsidRDefault="00CE44EB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** - Нормы бесплатной вьщачи санитарно-гигиенической одежды, санитарной обуви и санитарных принадлежностей, предприятий и организаций здравоохранения (Приложение № 2 к приказу Минздрава СССР от 29 января 1988 года № 65).</w:t>
      </w:r>
    </w:p>
    <w:p w:rsidR="00CE44EB" w:rsidRPr="00804A28" w:rsidRDefault="00CE44EB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*** - Типовые нормы бесплатной вьщачи спецодежды, спецобуви и других средств индивидуальной защиты работникам автомобильного транспорта (утверждены постановлением Минтруда РФ от 16 декабря 1997 года № 63).</w:t>
      </w:r>
    </w:p>
    <w:p w:rsidR="00CE44EB" w:rsidRPr="00804A28" w:rsidRDefault="00CE44EB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*** - Типовые нормы бесплатной выдачи спецодежды, спецобуви и других средств индивидуальной защиты работникам автомобильного транспорта (утверждены постановлением Минтруда РФ от 16 декабря 1997 года № 63).</w:t>
      </w:r>
    </w:p>
    <w:p w:rsidR="00CE44EB" w:rsidRPr="00804A28" w:rsidRDefault="00CE44EB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  <w:r w:rsidRPr="00804A28">
        <w:rPr>
          <w:sz w:val="28"/>
          <w:szCs w:val="28"/>
        </w:rPr>
        <w:t>**** . Приложение №12 к Постановлению Министрерства труда и социального развития РФ от 25 декабря 1997г. №66</w:t>
      </w:r>
    </w:p>
    <w:p w:rsidR="00A27FAC" w:rsidRPr="00804A28" w:rsidRDefault="00A27FAC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</w:p>
    <w:p w:rsidR="00A27FAC" w:rsidRPr="00804A28" w:rsidRDefault="00A27FAC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</w:p>
    <w:p w:rsidR="00A27FAC" w:rsidRPr="00804A28" w:rsidRDefault="00A27FAC" w:rsidP="00CE44EB">
      <w:pPr>
        <w:pStyle w:val="a6"/>
        <w:shd w:val="clear" w:color="auto" w:fill="auto"/>
        <w:spacing w:line="240" w:lineRule="auto"/>
        <w:ind w:left="80" w:firstLine="567"/>
        <w:contextualSpacing/>
        <w:rPr>
          <w:sz w:val="28"/>
          <w:szCs w:val="28"/>
        </w:rPr>
      </w:pPr>
    </w:p>
    <w:sectPr w:rsidR="00A27FAC" w:rsidRPr="00804A28" w:rsidSect="00804A28">
      <w:pgSz w:w="11906" w:h="16441"/>
      <w:pgMar w:top="567" w:right="85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05" w:rsidRDefault="007A7A05" w:rsidP="00A33EFA">
      <w:r>
        <w:separator/>
      </w:r>
    </w:p>
  </w:endnote>
  <w:endnote w:type="continuationSeparator" w:id="0">
    <w:p w:rsidR="007A7A05" w:rsidRDefault="007A7A05" w:rsidP="00A3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05" w:rsidRDefault="007A7A05"/>
  </w:footnote>
  <w:footnote w:type="continuationSeparator" w:id="0">
    <w:p w:rsidR="007A7A05" w:rsidRDefault="007A7A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F79FF"/>
    <w:multiLevelType w:val="multilevel"/>
    <w:tmpl w:val="5468A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3EFA"/>
    <w:rsid w:val="002B0A27"/>
    <w:rsid w:val="00447083"/>
    <w:rsid w:val="00617072"/>
    <w:rsid w:val="007A7A05"/>
    <w:rsid w:val="00804A28"/>
    <w:rsid w:val="00A27FAC"/>
    <w:rsid w:val="00A33EFA"/>
    <w:rsid w:val="00AE5799"/>
    <w:rsid w:val="00CE44EB"/>
    <w:rsid w:val="00D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DAF2-332B-4772-A9DC-CF2BA5F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E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EFA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A33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a4">
    <w:name w:val="Основной текст_"/>
    <w:basedOn w:val="a0"/>
    <w:link w:val="1"/>
    <w:rsid w:val="00A33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paragraph" w:customStyle="1" w:styleId="20">
    <w:name w:val="Основной текст (2)"/>
    <w:basedOn w:val="a"/>
    <w:link w:val="2"/>
    <w:rsid w:val="00A33EFA"/>
    <w:pPr>
      <w:shd w:val="clear" w:color="auto" w:fill="FFFFFF"/>
      <w:spacing w:after="240" w:line="274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1">
    <w:name w:val="Основной текст1"/>
    <w:basedOn w:val="a"/>
    <w:link w:val="a4"/>
    <w:rsid w:val="00A33EFA"/>
    <w:pPr>
      <w:shd w:val="clear" w:color="auto" w:fill="FFFFFF"/>
      <w:spacing w:before="240" w:line="274" w:lineRule="exact"/>
      <w:ind w:firstLine="88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character" w:customStyle="1" w:styleId="4">
    <w:name w:val="Основной текст (4)_"/>
    <w:basedOn w:val="a0"/>
    <w:link w:val="40"/>
    <w:rsid w:val="002B0A27"/>
    <w:rPr>
      <w:rFonts w:ascii="Sylfaen" w:eastAsia="Sylfaen" w:hAnsi="Sylfaen" w:cs="Sylfaen"/>
      <w:spacing w:val="1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0A27"/>
    <w:pPr>
      <w:shd w:val="clear" w:color="auto" w:fill="FFFFFF"/>
      <w:spacing w:after="300" w:line="274" w:lineRule="exact"/>
      <w:ind w:firstLine="480"/>
    </w:pPr>
    <w:rPr>
      <w:rFonts w:ascii="Sylfaen" w:eastAsia="Sylfaen" w:hAnsi="Sylfaen" w:cs="Sylfaen"/>
      <w:color w:val="auto"/>
      <w:spacing w:val="1"/>
      <w:sz w:val="22"/>
      <w:szCs w:val="22"/>
    </w:rPr>
  </w:style>
  <w:style w:type="character" w:customStyle="1" w:styleId="3">
    <w:name w:val="Основной текст (3)_"/>
    <w:basedOn w:val="a0"/>
    <w:link w:val="30"/>
    <w:rsid w:val="00CE44EB"/>
    <w:rPr>
      <w:rFonts w:ascii="Times New Roman" w:eastAsia="Times New Roman" w:hAnsi="Times New Roman" w:cs="Times New Roman"/>
      <w:spacing w:val="24"/>
      <w:sz w:val="12"/>
      <w:szCs w:val="12"/>
      <w:shd w:val="clear" w:color="auto" w:fill="FFFFFF"/>
    </w:rPr>
  </w:style>
  <w:style w:type="character" w:customStyle="1" w:styleId="a5">
    <w:name w:val="Сноска_"/>
    <w:basedOn w:val="a0"/>
    <w:link w:val="a6"/>
    <w:rsid w:val="00CE44EB"/>
    <w:rPr>
      <w:rFonts w:ascii="Times New Roman" w:eastAsia="Times New Roman" w:hAnsi="Times New Roman" w:cs="Times New Roman"/>
      <w:spacing w:val="-1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4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4"/>
      <w:sz w:val="12"/>
      <w:szCs w:val="12"/>
    </w:rPr>
  </w:style>
  <w:style w:type="paragraph" w:customStyle="1" w:styleId="a6">
    <w:name w:val="Сноска"/>
    <w:basedOn w:val="a"/>
    <w:link w:val="a5"/>
    <w:rsid w:val="00CE44E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</w:rPr>
  </w:style>
  <w:style w:type="paragraph" w:customStyle="1" w:styleId="ConsPlusNormal">
    <w:name w:val="ConsPlusNormal"/>
    <w:rsid w:val="00A2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27F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Елена</dc:creator>
  <cp:lastModifiedBy>User</cp:lastModifiedBy>
  <cp:revision>4</cp:revision>
  <cp:lastPrinted>2018-06-09T06:21:00Z</cp:lastPrinted>
  <dcterms:created xsi:type="dcterms:W3CDTF">2018-06-09T05:32:00Z</dcterms:created>
  <dcterms:modified xsi:type="dcterms:W3CDTF">2018-07-04T06:13:00Z</dcterms:modified>
</cp:coreProperties>
</file>