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4D" w:rsidRPr="00E273F8" w:rsidRDefault="0067564D" w:rsidP="0067564D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Русский родной язык</w:t>
      </w:r>
    </w:p>
    <w:p w:rsidR="0067564D" w:rsidRPr="00E273F8" w:rsidRDefault="0067564D" w:rsidP="0067564D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2-3</w:t>
      </w:r>
      <w:r w:rsidRPr="00E273F8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67564D" w:rsidRPr="00E273F8" w:rsidRDefault="0067564D" w:rsidP="0067564D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 к адаптированной рабочей программе</w:t>
      </w:r>
    </w:p>
    <w:p w:rsidR="0046526A" w:rsidRPr="0046526A" w:rsidRDefault="0046526A" w:rsidP="0046526A">
      <w:pPr>
        <w:shd w:val="clear" w:color="auto" w:fill="FFFFFF"/>
        <w:ind w:firstLine="709"/>
        <w:jc w:val="both"/>
        <w:outlineLvl w:val="1"/>
        <w:rPr>
          <w:bCs/>
        </w:rPr>
      </w:pPr>
      <w:r w:rsidRPr="0046526A">
        <w:rPr>
          <w:bCs/>
        </w:rPr>
        <w:t xml:space="preserve">Адаптированная рабочая  программа предмета «Русский родной язык» составлена в соответствии с ФГОС НОО обучающихся с ОВЗ, в соответствии с требованиями Федерального государственного образовательного стандарта  начального общего образования (приказ Минобрнауки РФ № 373 от 6 октября 2009г), планируемых результатов начального общего образования и авторской программы  О.М.Александровой «Русский родной язык»  1-4 классы. </w:t>
      </w:r>
    </w:p>
    <w:p w:rsidR="0046526A" w:rsidRPr="0046526A" w:rsidRDefault="0046526A" w:rsidP="0046526A">
      <w:pPr>
        <w:rPr>
          <w:b/>
        </w:rPr>
      </w:pPr>
      <w:r w:rsidRPr="0046526A">
        <w:t xml:space="preserve">           В соответствии с Образовательной программой школы, на изучение предмета </w:t>
      </w:r>
      <w:r w:rsidRPr="0046526A">
        <w:rPr>
          <w:bCs/>
        </w:rPr>
        <w:t>«Русский родной язык</w:t>
      </w:r>
      <w:r w:rsidRPr="0046526A">
        <w:t>» во 2 классе отводится</w:t>
      </w:r>
      <w:r w:rsidRPr="0046526A">
        <w:rPr>
          <w:b/>
        </w:rPr>
        <w:t xml:space="preserve"> 17 часов.</w:t>
      </w:r>
    </w:p>
    <w:p w:rsidR="0046526A" w:rsidRPr="0046526A" w:rsidRDefault="0046526A" w:rsidP="0046526A">
      <w:pPr>
        <w:rPr>
          <w:b/>
          <w:color w:val="000000"/>
        </w:rPr>
      </w:pPr>
      <w:r w:rsidRPr="0046526A">
        <w:rPr>
          <w:b/>
          <w:color w:val="000000"/>
        </w:rPr>
        <w:t>Целями изучения предмета «Родной язык (русский)» в начальной школе являются: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-расширение представлений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-формирование познавательного интереса, любви, уважительного отношения к русскому языку, а через него – к родной культуре;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-воспитание уважительного отношения к культурам и языкам народов России; овладение культурой межнационального общения;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 xml:space="preserve">-совершенствование коммуникативных умений и культуры речи, обеспечивающих владение русским литературным языком в разных ситуациях его использования; 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-обогащение словарного запаса и грамматического строя речи; развитие потребности к речевому самосовершенствованию;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color w:val="000000"/>
        </w:rPr>
        <w:t>-приобретение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6526A" w:rsidRPr="0046526A" w:rsidRDefault="0046526A" w:rsidP="0046526A">
      <w:pPr>
        <w:rPr>
          <w:color w:val="000000"/>
        </w:rPr>
      </w:pPr>
      <w:r w:rsidRPr="0046526A">
        <w:rPr>
          <w:b/>
          <w:color w:val="000000"/>
        </w:rPr>
        <w:t>Цели курса русского языка</w:t>
      </w:r>
      <w:r w:rsidRPr="0046526A">
        <w:rPr>
          <w:color w:val="000000"/>
        </w:rPr>
        <w:t xml:space="preserve">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46526A" w:rsidRPr="0046526A" w:rsidRDefault="0046526A" w:rsidP="0046526A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46526A">
        <w:rPr>
          <w:b/>
          <w:color w:val="000000"/>
        </w:rPr>
        <w:t>ПРЕДМЕТНЫЕ РЕЗУЛЬТАТЫ ОСВОЕНИЯ ОСНОВНЫХ СОДЕРЖАТЕЛЬНЫХ ЛИНИЙ ПРОГРАММЫ</w:t>
      </w:r>
    </w:p>
    <w:p w:rsidR="0046526A" w:rsidRPr="0046526A" w:rsidRDefault="0046526A" w:rsidP="0046526A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46526A">
        <w:rPr>
          <w:b/>
          <w:color w:val="000000"/>
        </w:rPr>
        <w:t>2 класс</w:t>
      </w:r>
    </w:p>
    <w:p w:rsidR="0046526A" w:rsidRPr="0046526A" w:rsidRDefault="0046526A" w:rsidP="0046526A">
      <w:pPr>
        <w:ind w:firstLine="709"/>
        <w:rPr>
          <w:b/>
        </w:rPr>
      </w:pPr>
      <w:r w:rsidRPr="0046526A">
        <w:rPr>
          <w:b/>
        </w:rPr>
        <w:t>Раздел 1. Русский язык: прошлое и настоящее ( 5 часов)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iCs/>
          <w:color w:val="000000"/>
        </w:rPr>
      </w:pPr>
      <w:r w:rsidRPr="0046526A">
        <w:rPr>
          <w:b/>
          <w:iCs/>
          <w:color w:val="000000"/>
        </w:rPr>
        <w:t>Обучающийся научится: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</w:pPr>
      <w:r w:rsidRPr="0046526A">
        <w:rPr>
          <w:iCs/>
          <w:color w:val="000000"/>
        </w:rPr>
        <w:t xml:space="preserve"> - понимать </w:t>
      </w:r>
      <w:r w:rsidRPr="0046526A">
        <w:t>взаимосвязи языка, культуры и истории народа;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</w:rPr>
      </w:pPr>
      <w:r w:rsidRPr="0046526A">
        <w:t xml:space="preserve"> - владеть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практике;</w:t>
      </w:r>
      <w:r w:rsidRPr="0046526A">
        <w:rPr>
          <w:b/>
        </w:rPr>
        <w:t xml:space="preserve"> 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</w:pPr>
      <w:r w:rsidRPr="0046526A">
        <w:lastRenderedPageBreak/>
        <w:t xml:space="preserve"> - совершенствовать различные виды устной и письменной речевой деятельности (говорения и слушания, чтения и письма), соблюдая нормы речевого этикета.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46526A">
        <w:rPr>
          <w:b/>
          <w:color w:val="000000"/>
        </w:rPr>
        <w:t>Обучающийся получит возможность научиться: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соблюдать нормы произношения, употребления и написания слов, имеющихся в словарях учебника;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озаглавливать текст по его теме или по его главной мысли;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распознавать тексты разных типов: описание и повествование, рассуждение;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замечать в художественном тексте языковые средства, создающие его выразительность;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находить средства связи между предложениями (порядок слов, местоимения, синонимы);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526A">
        <w:rPr>
          <w:color w:val="000000"/>
        </w:rPr>
        <w:t>- составлять небольшие высказывания по результатам наблюдений за фактами и явлениями языка; на определённую тему</w:t>
      </w:r>
    </w:p>
    <w:p w:rsidR="0046526A" w:rsidRPr="0046526A" w:rsidRDefault="0046526A" w:rsidP="0046526A">
      <w:pPr>
        <w:jc w:val="center"/>
        <w:rPr>
          <w:b/>
        </w:rPr>
      </w:pPr>
      <w:r w:rsidRPr="0046526A">
        <w:rPr>
          <w:b/>
        </w:rPr>
        <w:t>Раздел 2. Язык в действии (5 часов)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iCs/>
          <w:color w:val="000000"/>
        </w:rPr>
      </w:pPr>
      <w:r w:rsidRPr="0046526A">
        <w:rPr>
          <w:b/>
          <w:iCs/>
          <w:color w:val="000000"/>
        </w:rPr>
        <w:t>Обучающийся научится:</w:t>
      </w:r>
    </w:p>
    <w:p w:rsidR="0046526A" w:rsidRPr="0046526A" w:rsidRDefault="0046526A" w:rsidP="0046526A">
      <w:pPr>
        <w:pStyle w:val="ConsPlusNormal"/>
        <w:jc w:val="both"/>
        <w:rPr>
          <w:sz w:val="24"/>
          <w:szCs w:val="24"/>
          <w:lang w:eastAsia="en-US"/>
        </w:rPr>
      </w:pPr>
      <w:r w:rsidRPr="0046526A">
        <w:rPr>
          <w:sz w:val="24"/>
          <w:szCs w:val="24"/>
          <w:lang w:eastAsia="en-US"/>
        </w:rPr>
        <w:t xml:space="preserve">-  правильно произносить слова (пропедевтическая работа по предупреждению ошибок в произношении слов в речи); </w:t>
      </w:r>
    </w:p>
    <w:p w:rsidR="0046526A" w:rsidRPr="0046526A" w:rsidRDefault="0046526A" w:rsidP="0046526A">
      <w:pPr>
        <w:pStyle w:val="ConsPlusNormal"/>
        <w:jc w:val="both"/>
        <w:rPr>
          <w:sz w:val="24"/>
          <w:szCs w:val="24"/>
          <w:lang w:eastAsia="en-US"/>
        </w:rPr>
      </w:pPr>
      <w:r w:rsidRPr="0046526A">
        <w:rPr>
          <w:sz w:val="24"/>
          <w:szCs w:val="24"/>
          <w:lang w:eastAsia="en-US"/>
        </w:rPr>
        <w:t>- освоит смыслоразличительную роль ударения;</w:t>
      </w:r>
    </w:p>
    <w:p w:rsidR="0046526A" w:rsidRPr="0046526A" w:rsidRDefault="0046526A" w:rsidP="0046526A">
      <w:pPr>
        <w:pStyle w:val="ConsPlusNormal"/>
        <w:jc w:val="both"/>
        <w:rPr>
          <w:sz w:val="24"/>
          <w:szCs w:val="24"/>
        </w:rPr>
      </w:pPr>
      <w:r w:rsidRPr="0046526A">
        <w:rPr>
          <w:sz w:val="24"/>
          <w:szCs w:val="24"/>
          <w:lang w:eastAsia="en-US"/>
        </w:rPr>
        <w:t xml:space="preserve">- научится </w:t>
      </w:r>
      <w:r w:rsidRPr="0046526A">
        <w:rPr>
          <w:sz w:val="24"/>
          <w:szCs w:val="24"/>
        </w:rPr>
        <w:t>наблюдать за изменением места ударения в поэтическом тексте, работать со словарем ударений.</w:t>
      </w:r>
    </w:p>
    <w:p w:rsidR="0046526A" w:rsidRPr="0046526A" w:rsidRDefault="0046526A" w:rsidP="0046526A">
      <w:pPr>
        <w:pStyle w:val="ConsPlusNormal"/>
        <w:jc w:val="both"/>
        <w:rPr>
          <w:sz w:val="24"/>
          <w:szCs w:val="24"/>
        </w:rPr>
      </w:pP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46526A">
        <w:rPr>
          <w:b/>
          <w:color w:val="000000"/>
        </w:rPr>
        <w:t>Обучающийся получит возможность научиться:</w:t>
      </w:r>
    </w:p>
    <w:p w:rsidR="0046526A" w:rsidRPr="0046526A" w:rsidRDefault="0046526A" w:rsidP="0046526A">
      <w:pPr>
        <w:shd w:val="clear" w:color="auto" w:fill="FFFFFF"/>
        <w:autoSpaceDE w:val="0"/>
        <w:autoSpaceDN w:val="0"/>
        <w:adjustRightInd w:val="0"/>
      </w:pPr>
      <w:r w:rsidRPr="0046526A">
        <w:rPr>
          <w:rFonts w:eastAsia="Times-Roman"/>
        </w:rPr>
        <w:t xml:space="preserve"> - с</w:t>
      </w:r>
      <w:r w:rsidRPr="0046526A">
        <w:t>лушать и   читать фрагменты стихотворений  и сказок, в которых есть слова с необычным произношением  и  ударением;</w:t>
      </w:r>
    </w:p>
    <w:p w:rsidR="0046526A" w:rsidRPr="0046526A" w:rsidRDefault="0046526A" w:rsidP="0046526A">
      <w:r w:rsidRPr="0046526A">
        <w:t>- определять разные способы толкования значения слов. Наблюдать за сочетаемостью слов;</w:t>
      </w:r>
    </w:p>
    <w:p w:rsidR="0046526A" w:rsidRPr="0046526A" w:rsidRDefault="0046526A" w:rsidP="0046526A">
      <w:r w:rsidRPr="0046526A">
        <w:t xml:space="preserve">- совершенствовать орфографические навыки.  </w:t>
      </w:r>
    </w:p>
    <w:p w:rsidR="0046526A" w:rsidRPr="0046526A" w:rsidRDefault="0046526A" w:rsidP="0046526A"/>
    <w:p w:rsidR="0046526A" w:rsidRPr="0046526A" w:rsidRDefault="0046526A" w:rsidP="0046526A">
      <w:pPr>
        <w:ind w:firstLine="709"/>
        <w:jc w:val="center"/>
        <w:rPr>
          <w:b/>
        </w:rPr>
      </w:pPr>
    </w:p>
    <w:p w:rsidR="0046526A" w:rsidRPr="0046526A" w:rsidRDefault="0046526A" w:rsidP="0046526A">
      <w:pPr>
        <w:ind w:firstLine="709"/>
        <w:jc w:val="center"/>
        <w:rPr>
          <w:b/>
        </w:rPr>
      </w:pPr>
      <w:r w:rsidRPr="0046526A">
        <w:rPr>
          <w:b/>
        </w:rPr>
        <w:t>Раздел 3. Секреты речи и текста (7 часов)</w:t>
      </w:r>
    </w:p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iCs/>
          <w:color w:val="000000"/>
        </w:rPr>
      </w:pPr>
      <w:r w:rsidRPr="0046526A">
        <w:rPr>
          <w:b/>
          <w:iCs/>
          <w:color w:val="000000"/>
        </w:rPr>
        <w:t>Обучающийся научится:</w:t>
      </w:r>
    </w:p>
    <w:p w:rsidR="0046526A" w:rsidRPr="0046526A" w:rsidRDefault="0046526A" w:rsidP="0046526A">
      <w:r w:rsidRPr="0046526A">
        <w:t>- использовать различные приемы общения - убеждение, уговаривание, просьба, похвала и др.;</w:t>
      </w:r>
    </w:p>
    <w:p w:rsidR="0046526A" w:rsidRPr="0046526A" w:rsidRDefault="0046526A" w:rsidP="0046526A">
      <w:r w:rsidRPr="0046526A">
        <w:lastRenderedPageBreak/>
        <w:t xml:space="preserve">- пользоваться устойчивыми этикетными выражениями в учебно-научной коммуникации: формы обращения; использование обращения </w:t>
      </w:r>
      <w:r w:rsidRPr="0046526A">
        <w:rPr>
          <w:i/>
        </w:rPr>
        <w:t xml:space="preserve">ты </w:t>
      </w:r>
      <w:r w:rsidRPr="0046526A">
        <w:t>и</w:t>
      </w:r>
      <w:r w:rsidRPr="0046526A">
        <w:rPr>
          <w:i/>
        </w:rPr>
        <w:t xml:space="preserve"> вы</w:t>
      </w:r>
      <w:r w:rsidRPr="0046526A">
        <w:t>;</w:t>
      </w:r>
    </w:p>
    <w:p w:rsidR="0046526A" w:rsidRPr="0046526A" w:rsidRDefault="0046526A" w:rsidP="0046526A">
      <w:r w:rsidRPr="0046526A">
        <w:t>-  отвечать, используя устный ответ как жанр монологической устной учебно-научной речи.  Различать виды ответов: развернутый ответ, ответ-добавление (на практическом уровне).</w:t>
      </w:r>
    </w:p>
    <w:p w:rsidR="0046526A" w:rsidRPr="0046526A" w:rsidRDefault="0046526A" w:rsidP="0046526A"/>
    <w:p w:rsidR="0046526A" w:rsidRPr="0046526A" w:rsidRDefault="0046526A" w:rsidP="0046526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46526A">
        <w:rPr>
          <w:b/>
          <w:color w:val="000000"/>
        </w:rPr>
        <w:t>Обучающийся получит возможность научиться:</w:t>
      </w:r>
    </w:p>
    <w:p w:rsidR="0046526A" w:rsidRPr="0046526A" w:rsidRDefault="0046526A" w:rsidP="0046526A">
      <w:r w:rsidRPr="0046526A">
        <w:t>- понимать связь предложений в тексте, овладеть средствами связи: лексический повтор, местоименный повтор;</w:t>
      </w:r>
    </w:p>
    <w:p w:rsidR="0046526A" w:rsidRPr="0046526A" w:rsidRDefault="0046526A" w:rsidP="0046526A">
      <w:r w:rsidRPr="0046526A">
        <w:t>- создавать тексты-повествования: заметки о посещении музеев; повествовать об участии в народных праздниках;</w:t>
      </w:r>
    </w:p>
    <w:p w:rsidR="0046526A" w:rsidRPr="0046526A" w:rsidRDefault="0046526A" w:rsidP="0046526A">
      <w:r w:rsidRPr="0046526A">
        <w:t xml:space="preserve">- создавать текст: развёрнутое толкование значения слова. </w:t>
      </w:r>
    </w:p>
    <w:p w:rsidR="0046526A" w:rsidRPr="0046526A" w:rsidRDefault="0046526A" w:rsidP="0046526A"/>
    <w:p w:rsidR="0046526A" w:rsidRPr="0046526A" w:rsidRDefault="0046526A" w:rsidP="0046526A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46526A">
        <w:rPr>
          <w:b/>
          <w:color w:val="000000"/>
        </w:rPr>
        <w:t>ПРЕДМЕТНЫЕ РЕЗУЛЬТАТЫ ОСВОЕНИЯ ОСНОВНЫХ СОДЕРЖАТЕЛЬНЫХ ЛИНИЙ ПРОГРАММЫ</w:t>
      </w:r>
    </w:p>
    <w:p w:rsidR="0046526A" w:rsidRPr="0046526A" w:rsidRDefault="0046526A" w:rsidP="0046526A">
      <w:pPr>
        <w:pStyle w:val="a3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46526A">
        <w:rPr>
          <w:b/>
          <w:color w:val="000000"/>
        </w:rPr>
        <w:t>3 класс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rPr>
          <w:b/>
          <w:bCs/>
        </w:rPr>
        <w:t xml:space="preserve">в </w:t>
      </w:r>
      <w:r w:rsidRPr="0046526A">
        <w:t xml:space="preserve">конце третьего года изучения курса русского родного языка в начальной школе обучающийся </w:t>
      </w:r>
      <w:r w:rsidRPr="0046526A">
        <w:rPr>
          <w:b/>
          <w:bCs/>
        </w:rPr>
        <w:t>научится</w:t>
      </w:r>
      <w:r w:rsidRPr="0046526A">
        <w:t>:</w:t>
      </w:r>
    </w:p>
    <w:p w:rsidR="0046526A" w:rsidRPr="0046526A" w:rsidRDefault="0046526A" w:rsidP="0046526A">
      <w:pPr>
        <w:spacing w:before="100" w:beforeAutospacing="1" w:after="100" w:afterAutospacing="1"/>
        <w:ind w:right="60"/>
      </w:pPr>
      <w:r w:rsidRPr="0046526A">
        <w:t xml:space="preserve">при реализации </w:t>
      </w:r>
      <w:r w:rsidRPr="0046526A">
        <w:rPr>
          <w:b/>
          <w:bCs/>
        </w:rPr>
        <w:t>содержательной линии</w:t>
      </w:r>
      <w:r w:rsidRPr="0046526A">
        <w:t xml:space="preserve"> </w:t>
      </w:r>
      <w:r w:rsidRPr="0046526A">
        <w:rPr>
          <w:b/>
          <w:bCs/>
        </w:rPr>
        <w:t>«Русский язык:</w:t>
      </w:r>
      <w:r w:rsidRPr="0046526A">
        <w:t xml:space="preserve"> </w:t>
      </w:r>
      <w:r w:rsidRPr="0046526A">
        <w:rPr>
          <w:b/>
          <w:bCs/>
        </w:rPr>
        <w:t>прошлое и</w:t>
      </w:r>
      <w:r w:rsidRPr="0046526A">
        <w:t xml:space="preserve"> </w:t>
      </w:r>
      <w:r w:rsidRPr="0046526A">
        <w:rPr>
          <w:b/>
          <w:bCs/>
        </w:rPr>
        <w:t>настоящее»</w:t>
      </w:r>
      <w:r w:rsidRPr="0046526A">
        <w:t>: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распознавать слова с национально-культурным компонентом значения (лексика, связанная с особенностями мировосприятия и отношениями между  людьми;  слова,  называющие  природные явления  и  растения;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слова,  называющие  занятия  людей;  слова,  называющие  музыкальные инструменты);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распознавать русские традиционные сказочные образы, эпитеты и сравнения;  наблюдать особенности  их употребления в произведениях устного народного творчества и произведениях детской художественной литературы;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использовать словарные статьи учебного пособия для определения лексического значения слова;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понимать значение русских пословиц и поговорок, связанные с изученными темами;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понимать значение фразеологических оборотов, связанными с изученными темами;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осознавать уместность их употребления в современных ситуациях речевого общения;</w:t>
      </w:r>
    </w:p>
    <w:p w:rsidR="0046526A" w:rsidRPr="0046526A" w:rsidRDefault="0046526A" w:rsidP="0046526A">
      <w:pPr>
        <w:spacing w:before="100" w:beforeAutospacing="1" w:after="100" w:afterAutospacing="1"/>
        <w:jc w:val="both"/>
      </w:pPr>
      <w:r w:rsidRPr="0046526A">
        <w:t>              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 xml:space="preserve">при реализации </w:t>
      </w:r>
      <w:r w:rsidRPr="0046526A">
        <w:rPr>
          <w:b/>
          <w:bCs/>
        </w:rPr>
        <w:t>содержательной линии</w:t>
      </w:r>
      <w:r w:rsidRPr="0046526A">
        <w:t xml:space="preserve"> </w:t>
      </w:r>
      <w:r w:rsidRPr="0046526A">
        <w:rPr>
          <w:b/>
          <w:bCs/>
        </w:rPr>
        <w:t>«Язык в действии»</w:t>
      </w:r>
      <w:r w:rsidRPr="0046526A">
        <w:t>: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lastRenderedPageBreak/>
        <w:t>               произносить слова с правильным ударением (в рамках изученного);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выбирать из нескольких возможных слов то слово, которое наиболее точно  соответствует  обозначаемому  предмету  или  явлению  реальной действительности;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проводить синонимические замены с учётом особенностей текста;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правильно употреблять отдельные формы множественного числа имен существительных;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пользоваться учебными толковыми словарями для определения лексического значения слова;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пользоваться орфографическим словарём для определения нормативного написания слов;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 xml:space="preserve">при реализации </w:t>
      </w:r>
      <w:r w:rsidRPr="0046526A">
        <w:rPr>
          <w:b/>
          <w:bCs/>
        </w:rPr>
        <w:t>содержательной линии</w:t>
      </w:r>
      <w:r w:rsidRPr="0046526A">
        <w:t xml:space="preserve"> </w:t>
      </w:r>
      <w:r w:rsidRPr="0046526A">
        <w:rPr>
          <w:b/>
          <w:bCs/>
        </w:rPr>
        <w:t>«Секреты речи и текста»</w:t>
      </w:r>
      <w:r w:rsidRPr="0046526A">
        <w:t>: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различать этикетные формы обращения в                  официальной   и неофициальной речевой ситуации;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владеть правилами корректного речевого поведения в ходе диалога;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использовать коммуникативные приёмы устного общения: убеждение, уговаривание, похвала, просьба, извинение, поздравление;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использовать в речи языковые средства для свободного выражения мыслей и чувств на родном языке адекватно ситуации общения;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владеть различными приёмами слушания научно-познавательных и художественных текстов истории языка о культуре русского народа;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связанных с народными промыслами;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оценивать устные и письменные речевые высказывания с точки зрения точного, уместного и выразительного словоупотребления;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соотносит части прочитанного или прослушанного текста: устанавливать причинно-следственные отношения этих частей, логические связь между абзацами текста;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приводить объяснения заголовка текста;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t>               редактировать письменный текст с целью исправления речевых ошибок или с целью более точной передачи смысла.</w:t>
      </w:r>
    </w:p>
    <w:p w:rsidR="0046526A" w:rsidRPr="0046526A" w:rsidRDefault="0046526A" w:rsidP="0046526A">
      <w:pPr>
        <w:spacing w:before="100" w:beforeAutospacing="1" w:after="100" w:afterAutospacing="1"/>
      </w:pPr>
      <w:r w:rsidRPr="0046526A">
        <w:rPr>
          <w:b/>
          <w:bCs/>
        </w:rPr>
        <w:t>Ученик получит возможность научиться: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lastRenderedPageBreak/>
        <w:t>-воспитание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FF0000"/>
        </w:rPr>
        <w:t> </w:t>
      </w:r>
      <w:r w:rsidRPr="0046526A">
        <w:rPr>
          <w:color w:val="000000"/>
        </w:rPr>
        <w:t>-приобщение к литературному наследию русского народа;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-понимать  взаимосвязь языка, культуры и истории народа:(осознание роли русского родного языка в постижении культуры своего народа; осознание языка как развивающегося явления, связанного с историей народа;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-осознание  национального  своеобразия,  богатства,  выразительности русского языка;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-понимание значений устаревших слов с национально-культурным компонентом (в рамках изученного).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-осознание важности соблюдения норм современного русского литературного языка для культурного человека;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-соотнесение собственной и чужой речи с нормами современного русского литературного языка (в рамках изученного);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-соблюдение на письме и в устной речи норм современного русского литературного языка (в рамках изученного);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-обогащение  активного  и  пассивного  словарного  запаса,  расширение объёма используемых в речи языковых    средств для свободного выражения мыслей и чувств на родном языке адекватно ситуации и стилю общения;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lastRenderedPageBreak/>
        <w:t>-произношение слов с правильным ударением (расширенный перечень слов);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-осознание смыслоразличительной роли ударения на примере омографов;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-проведение синонимических замен с учётом особенностей текста;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-выявление и исправление речевых ошибок в устной речи;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-редактирование письменного текста с целью исправления речевых ошибок или с целью более точной передачи смысла;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-употребление отдельных грамматических форм имён существительных: словоизменение отдельных форм множественного числа имён существительных;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-употребление отдельных глаголов в форме 1-го лица единственного числа настоящего и будущего времени, замена синонимическими конструкциями отдельных глаголов, у которых нет формы 1-го лица единственного числа настоящего и будущего времени;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-выявление  и  исправление  в  устной  речи  типичных  грамматических ошибок, связанных с нарушением согласования 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-редактирование письменного текста с целью исправления грамматических ошибок;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-соблюдение изученных орфографических норм при записи собственного текста;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-соблюдение изученных пунктуационных норм при записи собственного текста;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-использование   учебных   толковых   словарей   для   определения лексического значения слова, для уточнения нормы формообразования;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-использование учебных фразеологических словарей, учебных словарей синонимов и             антонимов для уточнения значения слова и в процессе редактирования текста;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 использование учебного орфоэпического словаря для определения нормативного произношения слова, вариантов произношения;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-использование учебных словарей для уточнения состава слова;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-использование учебных этимологических словарей для уточнения происхождения слова;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-использование орфографических словарей для определения нормативного написания слов.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-владение  различными  приёмами  слушания  научно-познавательных  и художественных текстов об истории языка и культуре русского народа;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lastRenderedPageBreak/>
        <w:t>-владение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-умение анализировать информацию прочитанного и прослушанного текстов: 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-умение осуществлять информационную переработку прослушанного или прочитанного текста: пересказ с изменением лица;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-создание текстов-рассуждений с использованием различных способов аргументации;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-оценивание устных и письменных речевых высказываний с точки зрения точного, уместного и выразительного словоупотребления;</w:t>
      </w:r>
    </w:p>
    <w:p w:rsidR="0046526A" w:rsidRPr="0046526A" w:rsidRDefault="0046526A" w:rsidP="0046526A">
      <w:pPr>
        <w:spacing w:before="100" w:beforeAutospacing="1" w:after="100" w:afterAutospacing="1"/>
        <w:ind w:left="-567"/>
        <w:jc w:val="both"/>
      </w:pPr>
      <w:r w:rsidRPr="0046526A">
        <w:rPr>
          <w:color w:val="000000"/>
        </w:rPr>
        <w:t>-редактирование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-соблюдение принципов этикетного общения, лежащих в основе русского речевого этикета;</w:t>
      </w:r>
    </w:p>
    <w:p w:rsidR="0046526A" w:rsidRPr="0046526A" w:rsidRDefault="0046526A" w:rsidP="0046526A">
      <w:pPr>
        <w:spacing w:before="100" w:beforeAutospacing="1" w:after="100" w:afterAutospacing="1"/>
        <w:ind w:left="-567"/>
      </w:pPr>
      <w:r w:rsidRPr="0046526A">
        <w:rPr>
          <w:color w:val="000000"/>
        </w:rPr>
        <w:t>-различение этикетных форм обращения в официальной и неофициальной речевой ситуации.</w:t>
      </w:r>
    </w:p>
    <w:p w:rsidR="00767AEC" w:rsidRPr="0046526A" w:rsidRDefault="00767AEC" w:rsidP="0046526A"/>
    <w:sectPr w:rsidR="00767AEC" w:rsidRPr="0046526A" w:rsidSect="0076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26A"/>
    <w:rsid w:val="0046526A"/>
    <w:rsid w:val="00567E0B"/>
    <w:rsid w:val="0067564D"/>
    <w:rsid w:val="0076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5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65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2349</Words>
  <Characters>13394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2020-11-16T06:47:00Z</dcterms:created>
  <dcterms:modified xsi:type="dcterms:W3CDTF">2020-11-16T07:11:00Z</dcterms:modified>
</cp:coreProperties>
</file>