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F" w:rsidRPr="00E273F8" w:rsidRDefault="00CB134F" w:rsidP="00CB134F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CB134F" w:rsidRPr="00E273F8" w:rsidRDefault="00CB134F" w:rsidP="00CB134F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1- 4 доп.</w:t>
      </w:r>
      <w:r w:rsidRPr="00E273F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CB134F" w:rsidRPr="00E273F8" w:rsidRDefault="00CB134F" w:rsidP="00CB134F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</w:pPr>
      <w:r w:rsidRPr="002B0F35">
        <w:t xml:space="preserve">Программа по изучению курса «Русский язык» в младших классах школы слабовидящих начинается с обучения грамоте, после которого начинается раздельное обучение русского языка и литературного чтения. Содержание всех разделов курса «Русский язык» направлено на формирование функциональной грамотности и коммуникативной компетентности учащихся, что требует навыков развития речи в определённой системе. 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</w:pPr>
      <w:r w:rsidRPr="002B0F35">
        <w:t xml:space="preserve">Данная адаптированная рабочая программа по русскому языку построена как органичная часть системы лингвистического образования и речевого развития, обеспечивающая готовность слабовидящих выпускников начальной школы к дальнейшему образованию. </w:t>
      </w:r>
    </w:p>
    <w:p w:rsidR="00CB134F" w:rsidRPr="002B0F35" w:rsidRDefault="00CB134F" w:rsidP="00CB13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</w:p>
    <w:p w:rsidR="00CB134F" w:rsidRPr="002B0F35" w:rsidRDefault="00CB134F" w:rsidP="00CB134F">
      <w:pPr>
        <w:pStyle w:val="c7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</w:pPr>
      <w:r w:rsidRPr="002B0F35">
        <w:rPr>
          <w:rStyle w:val="c0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B134F" w:rsidRPr="002B0F35" w:rsidRDefault="00CB134F" w:rsidP="00CB134F">
      <w:pPr>
        <w:pStyle w:val="c7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</w:pPr>
      <w:r w:rsidRPr="002B0F35">
        <w:rPr>
          <w:rStyle w:val="c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B134F" w:rsidRPr="002B0F35" w:rsidRDefault="00CB134F" w:rsidP="00CB13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В процессе реализации данных целей решаются следующие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B134F" w:rsidRPr="002B0F35" w:rsidRDefault="00CB134F" w:rsidP="00CB134F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 w:rsidRPr="002B0F35">
        <w:rPr>
          <w:rFonts w:cs="Times New Roman"/>
          <w:shd w:val="clear" w:color="auto" w:fill="FFFFFF"/>
        </w:rPr>
        <w:t xml:space="preserve">формирование у учащихся начальных представлений о языке как составляющей целостной картины мира; </w:t>
      </w:r>
    </w:p>
    <w:p w:rsidR="00CB134F" w:rsidRPr="002B0F35" w:rsidRDefault="00CB134F" w:rsidP="00CB134F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 w:rsidRPr="002B0F35">
        <w:rPr>
          <w:rFonts w:cs="Times New Roman"/>
          <w:shd w:val="clear" w:color="auto" w:fill="FFFFFF"/>
        </w:rPr>
        <w:t xml:space="preserve">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чтения и письма как показателя общей культуры человека; </w:t>
      </w:r>
    </w:p>
    <w:p w:rsidR="00CB134F" w:rsidRPr="002B0F35" w:rsidRDefault="00CB134F" w:rsidP="00CB134F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 w:rsidRPr="002B0F35">
        <w:rPr>
          <w:rFonts w:cs="Times New Roman"/>
          <w:shd w:val="clear" w:color="auto" w:fill="FFFFFF"/>
        </w:rPr>
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CB134F" w:rsidRPr="002B0F35" w:rsidRDefault="00CB134F" w:rsidP="00CB134F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 w:rsidRPr="002B0F35">
        <w:rPr>
          <w:rFonts w:cs="Times New Roman"/>
          <w:shd w:val="clear" w:color="auto" w:fill="FFFFFF"/>
        </w:rPr>
        <w:t>формировать и совершенствовать навыки чтения (сначала слогового, затем целыми словами, чтения про себя).</w:t>
      </w:r>
    </w:p>
    <w:p w:rsidR="00CB134F" w:rsidRPr="002B0F35" w:rsidRDefault="00CB134F" w:rsidP="00CB134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</w:t>
      </w:r>
      <w:r w:rsidRPr="002B0F3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позитивного эмоционально-ценностного отношения к русскому языку, чувства сопричастности к сохранению его уникальности и чистоты; пробуждение </w:t>
      </w:r>
      <w:r w:rsidRPr="002B0F3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познавательного интереса к языку, стремления совершенствовать свою речь.</w:t>
      </w:r>
    </w:p>
    <w:p w:rsidR="00CB134F" w:rsidRPr="002B0F35" w:rsidRDefault="00CB134F" w:rsidP="00CB134F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 w:rsidRPr="002B0F35">
        <w:rPr>
          <w:rFonts w:cs="Times New Roman"/>
          <w:shd w:val="clear" w:color="auto" w:fill="FFFFFF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</w:rPr>
      </w:pPr>
      <w:r w:rsidRPr="002B0F35">
        <w:rPr>
          <w:rFonts w:cs="Times New Roman"/>
        </w:rPr>
        <w:t>воспитывать у учащихся целенаправленность, работоспособность, настойчивость, трудолюбие, самостоятельность</w:t>
      </w:r>
      <w:r w:rsidRPr="002B0F35">
        <w:rPr>
          <w:rFonts w:cs="Times New Roman"/>
          <w:b/>
        </w:rPr>
        <w:t xml:space="preserve">,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формировать навыки контроля и самоконтроля, развивать точность и глазомер, умение планировать работу и доводить начатое дело до конца;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воспитывать трудолюбие, бережливость, аккуратность, ответственность за результаты своей деятельности;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формировать у учащихся внутреннюю потребность и уважительное отношение к процессу и результатам труда;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>воспитывать привычку к чистоте, сознательному выполнению санитарн</w:t>
      </w:r>
      <w:proofErr w:type="gramStart"/>
      <w:r w:rsidRPr="002B0F35">
        <w:rPr>
          <w:rFonts w:cs="Times New Roman"/>
        </w:rPr>
        <w:t>о-</w:t>
      </w:r>
      <w:proofErr w:type="gramEnd"/>
      <w:r w:rsidRPr="002B0F35">
        <w:rPr>
          <w:rFonts w:cs="Times New Roman"/>
        </w:rPr>
        <w:t xml:space="preserve"> гигиенических правил; </w:t>
      </w:r>
    </w:p>
    <w:p w:rsidR="00CB134F" w:rsidRPr="002B0F35" w:rsidRDefault="00CB134F" w:rsidP="00CB134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воспитание уважения к народным обычаям и традициям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b/>
        </w:rPr>
      </w:pPr>
      <w:r w:rsidRPr="002B0F35">
        <w:rPr>
          <w:rFonts w:cs="Times New Roman"/>
        </w:rPr>
        <w:t>развитие зрительного восприятия;</w:t>
      </w:r>
      <w:r w:rsidRPr="002B0F35">
        <w:rPr>
          <w:rFonts w:cs="Times New Roman"/>
          <w:b/>
        </w:rPr>
        <w:t xml:space="preserve">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формирование навыков зрительного анализа;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развитие пространственных представлений и ориентации;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развитие познавательной деятельности;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развитие наглядно-образного и словесно-логического мышления;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коррекция нарушений эмоционально-личностной сферы;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расширение кругозора; </w:t>
      </w:r>
    </w:p>
    <w:p w:rsidR="00CB134F" w:rsidRPr="002B0F35" w:rsidRDefault="00CB134F" w:rsidP="00CB134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коррекция индивидуальных пробелов в знаниях, умениях, навыках. </w:t>
      </w:r>
    </w:p>
    <w:p w:rsidR="00CB134F" w:rsidRPr="002B0F35" w:rsidRDefault="00CB134F" w:rsidP="002B0F3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cs="Times New Roman"/>
        </w:rPr>
      </w:pPr>
      <w:r w:rsidRPr="002B0F35">
        <w:rPr>
          <w:rFonts w:cs="Times New Roman"/>
        </w:rPr>
        <w:t xml:space="preserve">развитие монологической речи 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B0F35">
        <w:rPr>
          <w:b/>
        </w:rPr>
        <w:t xml:space="preserve">Место предмета в учебном плане </w:t>
      </w:r>
    </w:p>
    <w:p w:rsidR="00CB134F" w:rsidRPr="002B0F35" w:rsidRDefault="00CB134F" w:rsidP="002B0F3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2B0F35">
        <w:t>1 класс</w:t>
      </w:r>
    </w:p>
    <w:p w:rsidR="00CB134F" w:rsidRPr="002B0F35" w:rsidRDefault="00CB134F" w:rsidP="002B0F3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2B0F35">
        <w:t xml:space="preserve">На обучение грамоте (русский язык) выделяются часы учебного плана по русскому языку </w:t>
      </w:r>
      <w:r w:rsidRPr="002B0F35">
        <w:rPr>
          <w:b/>
        </w:rPr>
        <w:t>165 часов (5 ч в неделю, 33 учебные недели)</w:t>
      </w:r>
    </w:p>
    <w:p w:rsidR="00CB134F" w:rsidRPr="002B0F35" w:rsidRDefault="00CB134F" w:rsidP="002B0F3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2 класс</w:t>
      </w:r>
    </w:p>
    <w:p w:rsidR="00CB134F" w:rsidRPr="002B0F35" w:rsidRDefault="00CB134F" w:rsidP="002B0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Учебный предмет в соответствии с рабочим планом рассчитан на  </w:t>
      </w:r>
      <w:r w:rsidRPr="002B0F35">
        <w:rPr>
          <w:rFonts w:ascii="Times New Roman" w:hAnsi="Times New Roman" w:cs="Times New Roman"/>
          <w:b/>
          <w:sz w:val="24"/>
          <w:szCs w:val="24"/>
        </w:rPr>
        <w:t>170 часов (5 ч в неделю, 34 учебные недели)</w:t>
      </w:r>
    </w:p>
    <w:p w:rsidR="00B558BC" w:rsidRPr="002B0F35" w:rsidRDefault="00CB134F" w:rsidP="002B0F3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3 класс</w:t>
      </w:r>
    </w:p>
    <w:p w:rsidR="00CB134F" w:rsidRPr="002B0F35" w:rsidRDefault="00B558BC" w:rsidP="002B0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Учебный предмет в соответствии с рабочим планом рассчитан на  </w:t>
      </w:r>
      <w:r w:rsidRPr="002B0F35">
        <w:rPr>
          <w:rFonts w:ascii="Times New Roman" w:hAnsi="Times New Roman" w:cs="Times New Roman"/>
          <w:b/>
          <w:sz w:val="24"/>
          <w:szCs w:val="24"/>
        </w:rPr>
        <w:t>136 часов (4 ч в неделю, 34 учебные недели).</w:t>
      </w:r>
    </w:p>
    <w:p w:rsidR="00CB134F" w:rsidRPr="002B0F35" w:rsidRDefault="00CB134F" w:rsidP="002B0F3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4 класс</w:t>
      </w:r>
    </w:p>
    <w:p w:rsidR="002270C0" w:rsidRPr="002B0F35" w:rsidRDefault="002270C0" w:rsidP="002B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Учебный предмет в соответствии с рабочим планом рассчитан на  </w:t>
      </w:r>
      <w:r w:rsidRPr="002B0F35">
        <w:rPr>
          <w:rFonts w:ascii="Times New Roman" w:hAnsi="Times New Roman" w:cs="Times New Roman"/>
          <w:b/>
          <w:sz w:val="24"/>
          <w:szCs w:val="24"/>
        </w:rPr>
        <w:t>136 часов (4 ч в неделю, 34 учебные недели).</w:t>
      </w:r>
    </w:p>
    <w:p w:rsidR="00CB134F" w:rsidRPr="002B0F35" w:rsidRDefault="00CB134F" w:rsidP="002B0F3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lastRenderedPageBreak/>
        <w:t>4 доп. класс</w:t>
      </w:r>
    </w:p>
    <w:p w:rsidR="002270C0" w:rsidRPr="002B0F35" w:rsidRDefault="002270C0" w:rsidP="002B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Учебный предмет в соответствии с рабочим планом рассчитан на  </w:t>
      </w:r>
      <w:r w:rsidRPr="002B0F35">
        <w:rPr>
          <w:rFonts w:ascii="Times New Roman" w:hAnsi="Times New Roman" w:cs="Times New Roman"/>
          <w:b/>
          <w:sz w:val="24"/>
          <w:szCs w:val="24"/>
        </w:rPr>
        <w:t>136 часов (4 ч в неделю, 34 учебные недели).</w:t>
      </w:r>
    </w:p>
    <w:p w:rsidR="00CB134F" w:rsidRPr="002B0F35" w:rsidRDefault="00CB134F" w:rsidP="002B0F35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4F" w:rsidRPr="002B0F35" w:rsidRDefault="00CB134F" w:rsidP="00CB134F">
      <w:pPr>
        <w:widowControl w:val="0"/>
        <w:suppressAutoHyphens/>
        <w:spacing w:after="0" w:line="360" w:lineRule="auto"/>
        <w:ind w:left="1141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CB134F" w:rsidRPr="002B0F35" w:rsidRDefault="00CB134F" w:rsidP="00CB13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B134F" w:rsidRPr="002B0F35" w:rsidRDefault="00CB134F" w:rsidP="00CB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Данный курс предполагает коррекцию и развитие у слабовидящих обучающихся нарушенных функций, профилактику возникновения вторичных отклонений в развитии, интеграции слабовидящих обучающихся в социальную среду, развитие у них компенсаторных способов деятельности в учебно-познавательном процессе.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</w:pPr>
      <w:r w:rsidRPr="002B0F35">
        <w:t xml:space="preserve">Обучение грамоте направлено на формирование навыка чтения и основ письма с использованием плоскопечатного шрифта, развитие речевых умений, обогащение и активизацию словаря, совершенствование фонематического слуха, развитие мелкой моторики рук, осязания, навыков ориентировки в малом пространстве (на плоскости стола, в кассе букв, книге, тетради и др.), развитие зрительного восприятия, грамматико-орфографической пропедевтики. 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</w:pPr>
      <w:r w:rsidRPr="002B0F35">
        <w:t xml:space="preserve">Задачи обучения грамоте решаются на уроках обучения чтению и письму. Обучение письму идет параллельно с обучением чтению с учетом принципа координации устной и письменной речи. Содержание обучения грамоте обеспечивает решение основных трех задач его периодов: </w:t>
      </w:r>
    </w:p>
    <w:p w:rsidR="00CB134F" w:rsidRPr="002B0F35" w:rsidRDefault="00CB134F" w:rsidP="00CB134F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 w:rsidRPr="002B0F35">
        <w:t>добукварного</w:t>
      </w:r>
      <w:proofErr w:type="spellEnd"/>
      <w:r w:rsidRPr="002B0F35">
        <w:t xml:space="preserve"> (подготовительного), букварного (основного) и </w:t>
      </w:r>
      <w:proofErr w:type="spellStart"/>
      <w:r w:rsidRPr="002B0F35">
        <w:t>послебукварного</w:t>
      </w:r>
      <w:proofErr w:type="spellEnd"/>
      <w:r w:rsidRPr="002B0F35">
        <w:t xml:space="preserve"> (заключительного). </w:t>
      </w:r>
    </w:p>
    <w:p w:rsidR="00CB134F" w:rsidRPr="002B0F35" w:rsidRDefault="00CB134F" w:rsidP="00CB134F">
      <w:pPr>
        <w:widowControl w:val="0"/>
        <w:suppressAutoHyphens/>
        <w:spacing w:after="0" w:line="360" w:lineRule="auto"/>
        <w:ind w:left="1141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CB134F" w:rsidRPr="002B0F35" w:rsidRDefault="00CB134F" w:rsidP="00CB134F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35">
        <w:rPr>
          <w:rFonts w:ascii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 w:rsidRPr="002B0F35"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  <w:r w:rsidRPr="002B0F35">
        <w:rPr>
          <w:rFonts w:ascii="Times New Roman" w:hAnsi="Times New Roman" w:cs="Times New Roman"/>
          <w:sz w:val="24"/>
          <w:szCs w:val="24"/>
        </w:rPr>
        <w:t xml:space="preserve">. Знакомство со словом, его значением, осмыслением его номинативной функции в различных коммуникативно-речевых ситуациях, различение в слове его содержания (значения) и формы (фонетической и графической). Звуковой анализ слов с использованием схем-моделей, деление слов на слоги, выделение ударения, «чтение» слов по следам звукового анализа, ориентируясь на знак ударения и букву ударного гласного звука. Первоначальное представление о гласных и согласных звуках (твердых и мягких), изучение первых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пятти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гласных звуков и обозначающих их букв.</w:t>
      </w:r>
    </w:p>
    <w:p w:rsidR="00CB134F" w:rsidRPr="002B0F35" w:rsidRDefault="00CB134F" w:rsidP="00CB134F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sz w:val="24"/>
          <w:szCs w:val="24"/>
        </w:rPr>
        <w:t>Букварный период</w:t>
      </w:r>
      <w:r w:rsidRPr="002B0F35">
        <w:rPr>
          <w:rFonts w:ascii="Times New Roman" w:hAnsi="Times New Roman" w:cs="Times New Roman"/>
          <w:sz w:val="24"/>
          <w:szCs w:val="24"/>
        </w:rPr>
        <w:t xml:space="preserve">. Изучение первых согласных звуков и их буквенных обозначений; последующих гласных звуков и букв, их обозначающих; знакомство с гласными буквами,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обознающими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два звука;  знакомство с  буквами, не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обознающими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звуков. Обучение чтению, усвоение его механизма.</w:t>
      </w:r>
    </w:p>
    <w:p w:rsidR="00CB134F" w:rsidRPr="002B0F35" w:rsidRDefault="00CB134F" w:rsidP="00CB134F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35">
        <w:rPr>
          <w:rFonts w:ascii="Times New Roman" w:hAnsi="Times New Roman" w:cs="Times New Roman"/>
          <w:b/>
          <w:bCs/>
          <w:sz w:val="24"/>
          <w:szCs w:val="24"/>
        </w:rPr>
        <w:t>Послебукварный</w:t>
      </w:r>
      <w:proofErr w:type="spellEnd"/>
      <w:r w:rsidRPr="002B0F35"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  <w:r w:rsidRPr="002B0F35">
        <w:rPr>
          <w:rFonts w:ascii="Times New Roman" w:hAnsi="Times New Roman" w:cs="Times New Roman"/>
          <w:sz w:val="24"/>
          <w:szCs w:val="24"/>
        </w:rPr>
        <w:t xml:space="preserve"> (повторительно-обобщающий). Постепенный переход к чтению целыми словами, чтению про себя, знакомство с речевым этикетом (словесные </w:t>
      </w:r>
      <w:r w:rsidRPr="002B0F35">
        <w:rPr>
          <w:rFonts w:ascii="Times New Roman" w:hAnsi="Times New Roman" w:cs="Times New Roman"/>
          <w:sz w:val="24"/>
          <w:szCs w:val="24"/>
        </w:rPr>
        <w:lastRenderedPageBreak/>
        <w:t>способы выражения приветствия, благодарности, прощания и т.д.) на основе чтения и разыгрывания ситуаций общения.</w:t>
      </w:r>
    </w:p>
    <w:p w:rsidR="00CB134F" w:rsidRPr="002B0F35" w:rsidRDefault="00CB134F" w:rsidP="002B0F35">
      <w:pPr>
        <w:spacing w:after="0" w:line="240" w:lineRule="auto"/>
        <w:ind w:left="1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CB134F" w:rsidRPr="002B0F35" w:rsidRDefault="00CB134F" w:rsidP="002B0F35">
      <w:pPr>
        <w:tabs>
          <w:tab w:val="left" w:pos="712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2B0F35">
        <w:rPr>
          <w:rFonts w:ascii="Times New Roman" w:hAnsi="Times New Roman" w:cs="Times New Roman"/>
          <w:b/>
          <w:sz w:val="24"/>
          <w:szCs w:val="24"/>
        </w:rPr>
        <w:tab/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0F3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устную и письменную речь; 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CB134F" w:rsidRPr="002B0F35" w:rsidRDefault="00CB134F" w:rsidP="002B0F3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звуки речи; 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или безударный;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];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], непарные мягкие согласные [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’],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’], находить их в слове, правильно произносить;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) как показателя мягкости предшествующего согласного звука.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определять функцию букв е, ё,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, я в слове;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обозначать на письме звук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’];</w:t>
      </w:r>
    </w:p>
    <w:p w:rsidR="00CB134F" w:rsidRPr="002B0F35" w:rsidRDefault="00CB134F" w:rsidP="002B0F3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lastRenderedPageBreak/>
        <w:t>устанавливать соотношение звукового и буквенного состава в словах типа коньки, утюг, яма, ель;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агник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);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CB134F" w:rsidRPr="002B0F35" w:rsidRDefault="00CB134F" w:rsidP="002B0F3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научиться:</w:t>
      </w:r>
    </w:p>
    <w:p w:rsidR="00CB134F" w:rsidRPr="002B0F35" w:rsidRDefault="00CB134F" w:rsidP="002B0F3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CB134F" w:rsidRPr="002B0F35" w:rsidRDefault="00CB134F" w:rsidP="002B0F3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CB134F" w:rsidRPr="002B0F35" w:rsidRDefault="00CB134F" w:rsidP="002B0F3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CB134F" w:rsidRPr="002B0F35" w:rsidRDefault="00CB134F" w:rsidP="002B0F3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CB134F" w:rsidRPr="002B0F35" w:rsidRDefault="00CB134F" w:rsidP="002B0F35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т о?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CB134F" w:rsidRPr="002B0F35" w:rsidRDefault="00CB134F" w:rsidP="002B0F3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CB134F" w:rsidRPr="002B0F35" w:rsidRDefault="00CB134F" w:rsidP="002B0F35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B134F" w:rsidRPr="002B0F35" w:rsidRDefault="00CB134F" w:rsidP="002B0F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B134F" w:rsidRPr="002B0F35" w:rsidRDefault="00CB134F" w:rsidP="002B0F3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(в </w:t>
      </w:r>
      <w:r w:rsidRPr="002B0F35">
        <w:rPr>
          <w:rFonts w:ascii="Times New Roman" w:hAnsi="Times New Roman" w:cs="Times New Roman"/>
          <w:sz w:val="24"/>
          <w:szCs w:val="24"/>
        </w:rPr>
        <w:lastRenderedPageBreak/>
        <w:t>положении под ударением); перенос слов; прописная буква в начале предложения, в именах собственных; знаки препинания конца предложения ( . ? !);</w:t>
      </w:r>
    </w:p>
    <w:p w:rsidR="00CB134F" w:rsidRPr="002B0F35" w:rsidRDefault="00CB134F" w:rsidP="002B0F3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CB134F" w:rsidRPr="002B0F35" w:rsidRDefault="00CB134F" w:rsidP="002B0F3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CB134F" w:rsidRPr="002B0F35" w:rsidRDefault="00CB134F" w:rsidP="002B0F3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CB134F" w:rsidRPr="002B0F35" w:rsidRDefault="00CB134F" w:rsidP="002B0F3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CB134F" w:rsidRPr="002B0F35" w:rsidRDefault="00CB134F" w:rsidP="002B0F3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применять орфографическое чтение (проговаривание) при письме под диктовку и при списывании.</w:t>
      </w:r>
    </w:p>
    <w:p w:rsidR="002B0F35" w:rsidRDefault="002B0F35" w:rsidP="00B558BC">
      <w:pPr>
        <w:spacing w:after="256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B558BC" w:rsidRPr="002B0F35" w:rsidRDefault="00B558BC" w:rsidP="00B558BC">
      <w:pPr>
        <w:spacing w:after="256"/>
        <w:ind w:left="2204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B558BC" w:rsidRPr="002B0F35" w:rsidRDefault="00B558BC" w:rsidP="00B558BC">
      <w:pPr>
        <w:spacing w:after="256"/>
        <w:ind w:left="2204"/>
        <w:jc w:val="center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2B0F35">
        <w:rPr>
          <w:rFonts w:ascii="Times New Roman" w:hAnsi="Times New Roman" w:cs="Times New Roman"/>
          <w:sz w:val="24"/>
          <w:szCs w:val="24"/>
        </w:rPr>
        <w:t xml:space="preserve"> Звуки. Гласные звуки. Согласные звуки. Твердые и мягкие согласные звуки. Мягкий знак. Установление числа и последовательности звуков в слове. Сопоставление слов, различающихся одним звуком. Различение гласных и согласных звуков, гласных ударных и безударных, согласных твердых и мягких, звонких и глухих, шипящих. Озвончение и оглушение парных согласных. Словесное ударение. Слог как минимальная произносительная единица. Деление слов на слоги. Определение места ударения.</w:t>
      </w: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Графика. </w:t>
      </w:r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i/>
          <w:sz w:val="24"/>
          <w:szCs w:val="24"/>
        </w:rPr>
        <w:t>Усвоение гигиенических требований при письме</w:t>
      </w:r>
      <w:r w:rsidRPr="002B0F35">
        <w:rPr>
          <w:rFonts w:ascii="Times New Roman" w:hAnsi="Times New Roman" w:cs="Times New Roman"/>
          <w:sz w:val="24"/>
          <w:szCs w:val="24"/>
        </w:rPr>
        <w:t xml:space="preserve">. </w:t>
      </w:r>
      <w:r w:rsidRPr="002B0F3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i/>
          <w:sz w:val="24"/>
          <w:szCs w:val="24"/>
        </w:rPr>
        <w:t>мелкой моторики пальцев и свободы движения руки.</w:t>
      </w:r>
      <w:r w:rsidRPr="002B0F35">
        <w:rPr>
          <w:rFonts w:ascii="Times New Roman" w:hAnsi="Times New Roman" w:cs="Times New Roman"/>
          <w:sz w:val="24"/>
          <w:szCs w:val="24"/>
        </w:rPr>
        <w:t xml:space="preserve"> Русский алфавит. Буквы гласных как показатель твердости—мягкости согласных звуков. Функция букв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е, ё,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, я </w:t>
      </w:r>
      <w:r w:rsidRPr="002B0F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йотированные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). Буквы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Й. Обозначение буквами звука [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’] в разных позициях. Письмо букв слов и предложений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текста. Понимание функций небуквенных графических средств: пробела между словами, знака переноса, красной строки (</w:t>
      </w:r>
      <w:r w:rsidRPr="002B0F35">
        <w:rPr>
          <w:rFonts w:ascii="Times New Roman" w:hAnsi="Times New Roman" w:cs="Times New Roman"/>
          <w:i/>
          <w:sz w:val="24"/>
          <w:szCs w:val="24"/>
        </w:rPr>
        <w:t>абзаца</w:t>
      </w:r>
      <w:r w:rsidRPr="002B0F35">
        <w:rPr>
          <w:rFonts w:ascii="Times New Roman" w:hAnsi="Times New Roman" w:cs="Times New Roman"/>
          <w:sz w:val="24"/>
          <w:szCs w:val="24"/>
        </w:rPr>
        <w:t>). Небуквенные графические средств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дефис, пробел, черточка и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) Перенос слов.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       Лексика. </w:t>
      </w:r>
      <w:r w:rsidRPr="002B0F35">
        <w:rPr>
          <w:rFonts w:ascii="Times New Roman" w:hAnsi="Times New Roman" w:cs="Times New Roman"/>
          <w:sz w:val="24"/>
          <w:szCs w:val="24"/>
        </w:rPr>
        <w:t>Слово и его значение. Словарное богатство русского языка. Слова однозначные и многозначные. Синонимы и антонимы. Прямое и переносное значение слова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Использование словарей русского языка.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2B0F3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2B0F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F35">
        <w:rPr>
          <w:rFonts w:ascii="Times New Roman" w:hAnsi="Times New Roman" w:cs="Times New Roman"/>
          <w:sz w:val="24"/>
          <w:szCs w:val="24"/>
        </w:rPr>
        <w:t>Особенности морфемного строя русского язык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слова). Словарное богатство русского языка. Родственные (однокоренные) слова.  Разные формы одного и того же слова. Корень слова.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      Морфология. </w:t>
      </w:r>
      <w:r w:rsidRPr="002B0F35">
        <w:rPr>
          <w:rFonts w:ascii="Times New Roman" w:hAnsi="Times New Roman" w:cs="Times New Roman"/>
          <w:sz w:val="24"/>
          <w:szCs w:val="24"/>
        </w:rPr>
        <w:t xml:space="preserve">Умение опознавать имена собственные. Слова, обозначающие предмет, признак и действие предметов. 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 w:rsidRPr="002B0F35">
        <w:rPr>
          <w:rFonts w:ascii="Times New Roman" w:hAnsi="Times New Roman" w:cs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Предложение как единица языка и речи. Порядок слов в предложении.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</w:t>
      </w:r>
      <w:r w:rsidRPr="002B0F35">
        <w:rPr>
          <w:rFonts w:ascii="Times New Roman" w:hAnsi="Times New Roman" w:cs="Times New Roman"/>
          <w:sz w:val="24"/>
          <w:szCs w:val="24"/>
        </w:rPr>
        <w:lastRenderedPageBreak/>
        <w:t>невосклицательные. Главные и второстепенные члены</w:t>
      </w:r>
      <w:r w:rsidRPr="002B0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sz w:val="24"/>
          <w:szCs w:val="24"/>
        </w:rPr>
        <w:t>предложения. Подлежащее и сказуемое. Распространенные и нераспространенные предложения, связь слов в предложении.</w:t>
      </w: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пунктуация. </w:t>
      </w:r>
      <w:r w:rsidRPr="002B0F35">
        <w:rPr>
          <w:rFonts w:ascii="Times New Roman" w:hAnsi="Times New Roman" w:cs="Times New Roman"/>
          <w:sz w:val="24"/>
          <w:szCs w:val="24"/>
        </w:rPr>
        <w:t>Представление об орфограмме.  Проверяемые и непроверяемые орфограммы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F35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использование разных способов проверки орфограмм в зависимости от места орфограммы в слове. 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B558BC" w:rsidRPr="002B0F35" w:rsidRDefault="00B558BC" w:rsidP="00B558BC">
      <w:pPr>
        <w:ind w:left="71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ши</w:t>
      </w:r>
      <w:proofErr w:type="spell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ща</w:t>
      </w:r>
      <w:proofErr w:type="spellEnd"/>
      <w:proofErr w:type="gram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, чу —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2B0F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0F35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чк</w:t>
      </w:r>
      <w:proofErr w:type="spell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proofErr w:type="spellStart"/>
      <w:r w:rsidRPr="002B0F35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;</w:t>
      </w:r>
    </w:p>
    <w:p w:rsidR="00B558BC" w:rsidRPr="002B0F35" w:rsidRDefault="00B558BC" w:rsidP="00B558BC">
      <w:pPr>
        <w:numPr>
          <w:ilvl w:val="0"/>
          <w:numId w:val="15"/>
        </w:numPr>
        <w:spacing w:after="3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предложения: точка,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proofErr w:type="gramStart"/>
      <w:r w:rsidRPr="002B0F35">
        <w:rPr>
          <w:rFonts w:ascii="Times New Roman" w:hAnsi="Times New Roman" w:cs="Times New Roman"/>
          <w:sz w:val="24"/>
          <w:szCs w:val="24"/>
        </w:rPr>
        <w:t>восклицательный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знаки;</w:t>
      </w: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2B0F35">
        <w:rPr>
          <w:rFonts w:ascii="Times New Roman" w:hAnsi="Times New Roman" w:cs="Times New Roman"/>
          <w:sz w:val="24"/>
          <w:szCs w:val="24"/>
        </w:rPr>
        <w:t>Осознание ситуации общения: где, с кем и с какой целью происходит общение. Практическое овладение диалогической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</w:t>
      </w:r>
    </w:p>
    <w:p w:rsidR="00B558BC" w:rsidRPr="002B0F35" w:rsidRDefault="00B558BC" w:rsidP="00B558BC">
      <w:pPr>
        <w:ind w:left="71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Многозначные слова, слова-синонимы, слова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нтонимы.</w:t>
      </w:r>
    </w:p>
    <w:p w:rsidR="00B558BC" w:rsidRPr="002B0F35" w:rsidRDefault="00B558BC" w:rsidP="00B558BC">
      <w:pPr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Восстановление текста с нарушенным порядком предложений.</w:t>
      </w:r>
    </w:p>
    <w:p w:rsidR="00B558BC" w:rsidRPr="002B0F35" w:rsidRDefault="00B558BC" w:rsidP="00B558BC">
      <w:pPr>
        <w:spacing w:after="258"/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i/>
          <w:sz w:val="24"/>
          <w:szCs w:val="24"/>
        </w:rPr>
        <w:t>Выражение и развитие законченной мысли в тексте</w:t>
      </w:r>
      <w:r w:rsidRPr="002B0F35">
        <w:rPr>
          <w:rFonts w:ascii="Times New Roman" w:hAnsi="Times New Roman" w:cs="Times New Roman"/>
          <w:sz w:val="24"/>
          <w:szCs w:val="24"/>
        </w:rPr>
        <w:t>. Последовательность предложений в тексте. Последовательность частей текста (</w:t>
      </w:r>
      <w:r w:rsidRPr="002B0F35">
        <w:rPr>
          <w:rFonts w:ascii="Times New Roman" w:hAnsi="Times New Roman" w:cs="Times New Roman"/>
          <w:i/>
          <w:sz w:val="24"/>
          <w:szCs w:val="24"/>
        </w:rPr>
        <w:t>абзацев</w:t>
      </w:r>
      <w:r w:rsidRPr="002B0F35">
        <w:rPr>
          <w:rFonts w:ascii="Times New Roman" w:hAnsi="Times New Roman" w:cs="Times New Roman"/>
          <w:sz w:val="24"/>
          <w:szCs w:val="24"/>
        </w:rPr>
        <w:t xml:space="preserve">). Комплексная работа над структурой текста: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2B0F35">
        <w:rPr>
          <w:rFonts w:ascii="Times New Roman" w:hAnsi="Times New Roman" w:cs="Times New Roman"/>
          <w:i/>
          <w:sz w:val="24"/>
          <w:szCs w:val="24"/>
        </w:rPr>
        <w:t>абзацев</w:t>
      </w:r>
      <w:r w:rsidRPr="002B0F35">
        <w:rPr>
          <w:rFonts w:ascii="Times New Roman" w:hAnsi="Times New Roman" w:cs="Times New Roman"/>
          <w:sz w:val="24"/>
          <w:szCs w:val="24"/>
        </w:rPr>
        <w:t>). Коллективное составление рассказа.</w:t>
      </w:r>
    </w:p>
    <w:p w:rsidR="00B558BC" w:rsidRPr="002B0F35" w:rsidRDefault="00B558BC" w:rsidP="00B558BC">
      <w:pPr>
        <w:pStyle w:val="a6"/>
        <w:spacing w:after="260"/>
        <w:ind w:left="0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  <w:u w:val="single"/>
        </w:rPr>
        <w:t>В связи с тем, что получение начального образования пролонгировано на 5 лет, темы  «Местоимение» и «Предлоги»  перенесены на 3 класс.</w:t>
      </w:r>
    </w:p>
    <w:p w:rsidR="002B0F35" w:rsidRDefault="002B0F35" w:rsidP="00B558BC">
      <w:pPr>
        <w:spacing w:after="0" w:line="259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B558BC">
      <w:pPr>
        <w:spacing w:after="0" w:line="259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B558BC">
      <w:pPr>
        <w:spacing w:after="0" w:line="259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B558BC">
      <w:pPr>
        <w:spacing w:after="0" w:line="259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BC" w:rsidRPr="002B0F35" w:rsidRDefault="00B558BC" w:rsidP="00B558BC">
      <w:pPr>
        <w:spacing w:after="0" w:line="259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B558BC" w:rsidRPr="002B0F35" w:rsidRDefault="00B558BC" w:rsidP="00B558BC">
      <w:pPr>
        <w:spacing w:after="10"/>
        <w:ind w:left="693" w:right="5216" w:firstLine="432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558BC" w:rsidRPr="002B0F35" w:rsidRDefault="00B558BC" w:rsidP="00B558BC">
      <w:pPr>
        <w:spacing w:after="11"/>
        <w:ind w:left="715" w:right="3884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Фонетика, орфоэпия, графика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B558BC" w:rsidRPr="002B0F35" w:rsidRDefault="00B558BC" w:rsidP="00B558BC">
      <w:pPr>
        <w:ind w:left="71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B558BC" w:rsidRPr="002B0F35" w:rsidRDefault="00B558BC" w:rsidP="00B558BC">
      <w:pPr>
        <w:numPr>
          <w:ilvl w:val="0"/>
          <w:numId w:val="16"/>
        </w:numPr>
        <w:spacing w:after="2" w:line="244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на практическом уровне различать слова-названия предметов, названия признаков предметов, названия действий предметов. </w:t>
      </w:r>
    </w:p>
    <w:p w:rsidR="00B558BC" w:rsidRPr="002B0F35" w:rsidRDefault="00B558BC" w:rsidP="00B558BC">
      <w:pPr>
        <w:spacing w:after="2" w:line="244" w:lineRule="auto"/>
        <w:ind w:left="70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B558BC" w:rsidRPr="002B0F35" w:rsidRDefault="00B558BC" w:rsidP="00B558BC">
      <w:pPr>
        <w:ind w:left="71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научиться: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т о?</w:t>
      </w: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b/>
          <w:sz w:val="24"/>
          <w:szCs w:val="24"/>
        </w:rPr>
      </w:pP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B558BC">
      <w:pPr>
        <w:spacing w:after="11"/>
        <w:ind w:left="715"/>
        <w:rPr>
          <w:rFonts w:ascii="Times New Roman" w:hAnsi="Times New Roman" w:cs="Times New Roman"/>
          <w:b/>
          <w:sz w:val="24"/>
          <w:szCs w:val="24"/>
        </w:rPr>
      </w:pPr>
    </w:p>
    <w:p w:rsidR="00B558BC" w:rsidRPr="002B0F35" w:rsidRDefault="00B558BC" w:rsidP="00B558BC">
      <w:pPr>
        <w:spacing w:after="11"/>
        <w:ind w:left="715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B558BC" w:rsidRPr="002B0F35" w:rsidRDefault="00B558BC" w:rsidP="00B558BC">
      <w:pPr>
        <w:ind w:left="71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B558BC" w:rsidRPr="002B0F35" w:rsidRDefault="00B558BC" w:rsidP="00B558BC">
      <w:pPr>
        <w:ind w:left="708" w:right="6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558BC" w:rsidRPr="002B0F35" w:rsidRDefault="00B558BC" w:rsidP="00B558BC">
      <w:pPr>
        <w:ind w:left="708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(в положении под ударением); перенос слов; прописная буква в начале предложения, в именах собственных; знаки препинания конца предложения ( . ? !);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писать слова с парным по глухости-звонкости согласным звуком на конце слова </w:t>
      </w:r>
    </w:p>
    <w:p w:rsidR="00B558BC" w:rsidRPr="002B0F35" w:rsidRDefault="00B558BC" w:rsidP="00B558BC">
      <w:pPr>
        <w:ind w:left="-5" w:right="6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(простейшие случаи, слова типа глаз, дуб);</w:t>
      </w:r>
    </w:p>
    <w:p w:rsidR="00B558BC" w:rsidRPr="002B0F35" w:rsidRDefault="00B558BC" w:rsidP="00B558BC">
      <w:pPr>
        <w:numPr>
          <w:ilvl w:val="0"/>
          <w:numId w:val="16"/>
        </w:numPr>
        <w:spacing w:after="3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применять орфографическое чтение (проговаривание) при письме под диктовку и при списывании.</w:t>
      </w:r>
    </w:p>
    <w:p w:rsidR="00B558BC" w:rsidRPr="002B0F35" w:rsidRDefault="00B558BC" w:rsidP="00B558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BC" w:rsidRPr="002B0F35" w:rsidRDefault="00B558BC" w:rsidP="00B558BC">
      <w:pPr>
        <w:rPr>
          <w:rFonts w:ascii="Times New Roman" w:hAnsi="Times New Roman" w:cs="Times New Roman"/>
          <w:sz w:val="24"/>
          <w:szCs w:val="24"/>
        </w:rPr>
      </w:pPr>
    </w:p>
    <w:p w:rsidR="00B558BC" w:rsidRPr="002B0F35" w:rsidRDefault="00B558BC" w:rsidP="00B5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B558BC" w:rsidRPr="002B0F35" w:rsidRDefault="00B558BC" w:rsidP="00B5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558BC" w:rsidRPr="002B0F35" w:rsidRDefault="00B558BC" w:rsidP="002B0F35">
      <w:pPr>
        <w:ind w:left="-15" w:right="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B0F35">
        <w:rPr>
          <w:rFonts w:ascii="Times New Roman" w:hAnsi="Times New Roman" w:cs="Times New Roman"/>
          <w:sz w:val="24"/>
          <w:szCs w:val="24"/>
          <w:u w:val="single"/>
        </w:rPr>
        <w:t>В связи с тем, что получение начального образования пролонгировано на 5 лет, темы 2 класса  «Местоимение» и «Предлоги»  перенесены на 3 класс. Темы «Имя прилагательное», «Местоимение», «Глагол» изучаются в 4 классе.</w:t>
      </w:r>
    </w:p>
    <w:p w:rsidR="00B558BC" w:rsidRPr="002B0F35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Повторение изученного  во 2 классе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B558BC" w:rsidRPr="002B0F35" w:rsidRDefault="00B558BC" w:rsidP="002B0F35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Слово. Предложение. Текст. Связь слов в предложении. Словосочетание. Главные и второстепенные члены предложения. </w:t>
      </w:r>
      <w:r w:rsidRPr="002B0F35">
        <w:rPr>
          <w:rFonts w:ascii="Times New Roman" w:hAnsi="Times New Roman" w:cs="Times New Roman"/>
          <w:bCs/>
          <w:sz w:val="24"/>
          <w:szCs w:val="24"/>
        </w:rPr>
        <w:t xml:space="preserve">Предложение по цели высказывания и по эмоциональной окраске. </w:t>
      </w:r>
      <w:r w:rsidRPr="002B0F35">
        <w:rPr>
          <w:rFonts w:ascii="Times New Roman" w:hAnsi="Times New Roman" w:cs="Times New Roman"/>
          <w:sz w:val="24"/>
          <w:szCs w:val="24"/>
        </w:rPr>
        <w:t xml:space="preserve">Текст - повествование, описание, рассуждение. Звуки и буквы. Слог. Ударение. </w:t>
      </w:r>
      <w:proofErr w:type="spellStart"/>
      <w:proofErr w:type="gramStart"/>
      <w:r w:rsidRPr="002B0F3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анализ слова</w:t>
      </w:r>
      <w:bookmarkStart w:id="0" w:name="OLE_LINK9"/>
    </w:p>
    <w:p w:rsidR="00B558BC" w:rsidRPr="002B0F35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Предлог и местоимения.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2 класса 2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(11 ч.)</w:t>
      </w:r>
      <w:bookmarkEnd w:id="0"/>
    </w:p>
    <w:p w:rsidR="00B558BC" w:rsidRPr="002B0F35" w:rsidRDefault="00B558BC" w:rsidP="00B558B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Понятие о предлогах.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sz w:val="24"/>
          <w:szCs w:val="24"/>
        </w:rPr>
        <w:t>Понятие о личных местоимениях. Роль в предложении. Изменение местоимений 3 лица.</w:t>
      </w:r>
    </w:p>
    <w:p w:rsidR="00B558BC" w:rsidRPr="002B0F35" w:rsidRDefault="00B558BC" w:rsidP="00B558BC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BC" w:rsidRPr="002B0F35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Предложение. 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1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(19 ч.)</w:t>
      </w:r>
    </w:p>
    <w:p w:rsidR="00B558BC" w:rsidRPr="002B0F35" w:rsidRDefault="00B558BC" w:rsidP="002B0F35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Обращения и знаки препинания при них. Предложения с однородными членами. Простое и сложное предложение.</w:t>
      </w:r>
    </w:p>
    <w:p w:rsidR="00B558BC" w:rsidRPr="002B0F35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Слово в языке и речи.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1-2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(61 ч.)</w:t>
      </w:r>
    </w:p>
    <w:p w:rsidR="00B558BC" w:rsidRPr="002B0F35" w:rsidRDefault="00B558BC" w:rsidP="00B558B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Состав слова. Корень, приставка, суффикс, окончание – значимые части слова. Однокоренные слова. Способы проверки орфограмм в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. Правописание приставок и предлогов (сопоставление).</w:t>
      </w:r>
    </w:p>
    <w:p w:rsidR="00B558BC" w:rsidRPr="002B0F35" w:rsidRDefault="00B558BC" w:rsidP="00B558BC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Части речи.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2 часть. (35 ч)</w:t>
      </w:r>
    </w:p>
    <w:p w:rsidR="00B558BC" w:rsidRPr="002B0F35" w:rsidRDefault="00B558BC" w:rsidP="002B0F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B0F35">
        <w:rPr>
          <w:rFonts w:ascii="Times New Roman" w:eastAsia="Calibri" w:hAnsi="Times New Roman" w:cs="Times New Roman"/>
          <w:color w:val="231F20"/>
          <w:sz w:val="24"/>
          <w:szCs w:val="24"/>
        </w:rPr>
        <w:t>Понятие об имени существительном. Одушевлённые и неодушевлённые существительные. Род, число и падеж существительных.</w:t>
      </w:r>
    </w:p>
    <w:p w:rsidR="00B558BC" w:rsidRPr="002B0F35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Повторение в конце учебного года (6 ч.)</w:t>
      </w:r>
    </w:p>
    <w:p w:rsidR="00B558BC" w:rsidRPr="002B0F35" w:rsidRDefault="00B558BC" w:rsidP="00B558B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Предложение и текст. Состав слова. Проверяемые и непроверяемые безударные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гласные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и парные согласные в различных частях слова. Слова с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2B0F35">
        <w:rPr>
          <w:rFonts w:ascii="Times New Roman" w:hAnsi="Times New Roman" w:cs="Times New Roman"/>
          <w:sz w:val="24"/>
          <w:szCs w:val="24"/>
        </w:rPr>
        <w:t xml:space="preserve"> и разделительным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2B0F35">
        <w:rPr>
          <w:rFonts w:ascii="Times New Roman" w:hAnsi="Times New Roman" w:cs="Times New Roman"/>
          <w:sz w:val="24"/>
          <w:szCs w:val="24"/>
        </w:rPr>
        <w:t>.</w:t>
      </w:r>
    </w:p>
    <w:p w:rsidR="00B558BC" w:rsidRPr="002B0F35" w:rsidRDefault="00B558BC" w:rsidP="00B558BC">
      <w:pPr>
        <w:pStyle w:val="a5"/>
        <w:rPr>
          <w:sz w:val="28"/>
          <w:szCs w:val="28"/>
        </w:rPr>
      </w:pPr>
      <w:r w:rsidRPr="002B0F35">
        <w:rPr>
          <w:b/>
          <w:bCs/>
          <w:sz w:val="28"/>
          <w:szCs w:val="28"/>
        </w:rPr>
        <w:t>В результате изучения русского языка в третьем классе дети научатся:</w:t>
      </w:r>
    </w:p>
    <w:p w:rsidR="00B558BC" w:rsidRPr="002B0F35" w:rsidRDefault="00B558BC" w:rsidP="00B558BC">
      <w:pPr>
        <w:pStyle w:val="a5"/>
      </w:pPr>
      <w:r w:rsidRPr="002B0F35">
        <w:t>• понимать, что предложение - это основная единица речи;</w:t>
      </w:r>
    </w:p>
    <w:p w:rsidR="00B558BC" w:rsidRPr="002B0F35" w:rsidRDefault="00B558BC" w:rsidP="00B558BC">
      <w:pPr>
        <w:pStyle w:val="a5"/>
      </w:pPr>
      <w:r w:rsidRPr="002B0F35">
        <w:t>• 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558BC" w:rsidRPr="002B0F35" w:rsidRDefault="00B558BC" w:rsidP="00B558BC">
      <w:pPr>
        <w:pStyle w:val="a5"/>
      </w:pPr>
      <w:r w:rsidRPr="002B0F35">
        <w:t>• различать предложения по интонации (восклицательные, невосклицательные);</w:t>
      </w:r>
    </w:p>
    <w:p w:rsidR="00B558BC" w:rsidRPr="002B0F35" w:rsidRDefault="00B558BC" w:rsidP="00B558BC">
      <w:pPr>
        <w:pStyle w:val="a5"/>
      </w:pPr>
      <w:r w:rsidRPr="002B0F35">
        <w:t>•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558BC" w:rsidRPr="002B0F35" w:rsidRDefault="00B558BC" w:rsidP="00B558BC">
      <w:pPr>
        <w:pStyle w:val="a5"/>
      </w:pPr>
      <w:r w:rsidRPr="002B0F35">
        <w:t>• различать признаки текста и типы текстов (повествование, описание, рассуждение);</w:t>
      </w:r>
    </w:p>
    <w:p w:rsidR="00B558BC" w:rsidRPr="002B0F35" w:rsidRDefault="00B558BC" w:rsidP="00B558BC">
      <w:pPr>
        <w:pStyle w:val="a5"/>
      </w:pPr>
      <w:r w:rsidRPr="002B0F35">
        <w:t>• называть и определять главные (подлежащее и сказуемое) и второстепенные (без деления на виды) члены предложения;</w:t>
      </w:r>
    </w:p>
    <w:p w:rsidR="00B558BC" w:rsidRPr="002B0F35" w:rsidRDefault="00B558BC" w:rsidP="00B558BC">
      <w:pPr>
        <w:pStyle w:val="a5"/>
      </w:pPr>
      <w:r w:rsidRPr="002B0F35">
        <w:t>• понимать, что слова в предложении связаны по смыслу и по форме;</w:t>
      </w:r>
    </w:p>
    <w:p w:rsidR="00B558BC" w:rsidRPr="002B0F35" w:rsidRDefault="00B558BC" w:rsidP="00B558BC">
      <w:pPr>
        <w:pStyle w:val="a5"/>
      </w:pPr>
      <w:r w:rsidRPr="002B0F35">
        <w:t>• различать словосочетание и предложение;</w:t>
      </w:r>
    </w:p>
    <w:p w:rsidR="00B558BC" w:rsidRPr="002B0F35" w:rsidRDefault="00B558BC" w:rsidP="00B558BC">
      <w:pPr>
        <w:pStyle w:val="a5"/>
      </w:pPr>
      <w:r w:rsidRPr="002B0F35">
        <w:t>• называть и определять части речи (имя существительное, имя прилагательное, глагол, местоимение, предлог);</w:t>
      </w:r>
    </w:p>
    <w:p w:rsidR="00B558BC" w:rsidRPr="002B0F35" w:rsidRDefault="00B558BC" w:rsidP="00B558BC">
      <w:pPr>
        <w:pStyle w:val="a5"/>
      </w:pPr>
      <w:r w:rsidRPr="002B0F35">
        <w:t>• называть и определять части слова (корень, окончание, приставка, основа)</w:t>
      </w:r>
    </w:p>
    <w:p w:rsidR="00B558BC" w:rsidRPr="002B0F35" w:rsidRDefault="00B558BC" w:rsidP="00B558BC">
      <w:pPr>
        <w:pStyle w:val="a5"/>
      </w:pPr>
      <w:r w:rsidRPr="002B0F35">
        <w:t>• понимать термины «корень слова», «однокоренные слова», «разные форма</w:t>
      </w:r>
    </w:p>
    <w:p w:rsidR="00B558BC" w:rsidRPr="002B0F35" w:rsidRDefault="00B558BC" w:rsidP="00B558BC">
      <w:pPr>
        <w:pStyle w:val="a5"/>
      </w:pPr>
      <w:r w:rsidRPr="002B0F35">
        <w:lastRenderedPageBreak/>
        <w:t xml:space="preserve">• различать слабую и сильную позиции гласных и согласных в </w:t>
      </w:r>
      <w:proofErr w:type="gramStart"/>
      <w:r w:rsidRPr="002B0F35">
        <w:t>корне слова</w:t>
      </w:r>
      <w:proofErr w:type="gramEnd"/>
    </w:p>
    <w:p w:rsidR="00B558BC" w:rsidRPr="002B0F35" w:rsidRDefault="00B558BC" w:rsidP="00B558BC">
      <w:pPr>
        <w:pStyle w:val="a5"/>
      </w:pPr>
      <w:r w:rsidRPr="002B0F35">
        <w:t xml:space="preserve">• использовать способы проверки обозначения на письме гласных и в слабой позиции в </w:t>
      </w:r>
      <w:proofErr w:type="gramStart"/>
      <w:r w:rsidRPr="002B0F35">
        <w:t>корне слова</w:t>
      </w:r>
      <w:proofErr w:type="gramEnd"/>
      <w:r w:rsidRPr="002B0F35">
        <w:t>;</w:t>
      </w:r>
    </w:p>
    <w:p w:rsidR="00B558BC" w:rsidRPr="002B0F35" w:rsidRDefault="00B558BC" w:rsidP="00B558BC">
      <w:pPr>
        <w:pStyle w:val="a5"/>
      </w:pPr>
      <w:r w:rsidRPr="002B0F35">
        <w:t>• давать фонетическую характеристику гласных и согласных звуков;</w:t>
      </w:r>
    </w:p>
    <w:p w:rsidR="00B558BC" w:rsidRPr="002B0F35" w:rsidRDefault="00B558BC" w:rsidP="00B558BC">
      <w:pPr>
        <w:pStyle w:val="a5"/>
      </w:pPr>
      <w:r w:rsidRPr="002B0F35">
        <w:t>• понимать влияние ударения на смысл слова;</w:t>
      </w:r>
    </w:p>
    <w:p w:rsidR="00B558BC" w:rsidRPr="002B0F35" w:rsidRDefault="00B558BC" w:rsidP="00B558BC">
      <w:pPr>
        <w:pStyle w:val="a5"/>
      </w:pPr>
      <w:r w:rsidRPr="002B0F35">
        <w:t xml:space="preserve">• различать парные и непарные согласные по звонкости и глухости. </w:t>
      </w:r>
      <w:proofErr w:type="gramStart"/>
      <w:r w:rsidRPr="002B0F35">
        <w:t>-м</w:t>
      </w:r>
      <w:proofErr w:type="gramEnd"/>
      <w:r w:rsidRPr="002B0F35">
        <w:t>ягкости; обозначать мягкость согласных на письме;</w:t>
      </w:r>
    </w:p>
    <w:p w:rsidR="00B558BC" w:rsidRPr="002B0F35" w:rsidRDefault="00B558BC" w:rsidP="00B558BC">
      <w:pPr>
        <w:pStyle w:val="a5"/>
      </w:pPr>
      <w:r w:rsidRPr="002B0F35">
        <w:t>• понимать роль разделительного мягкого знака и разделительного  в  слове.</w:t>
      </w:r>
    </w:p>
    <w:p w:rsidR="00B558BC" w:rsidRPr="002B0F35" w:rsidRDefault="00B558BC" w:rsidP="00B558BC">
      <w:pPr>
        <w:pStyle w:val="a5"/>
        <w:rPr>
          <w:i/>
          <w:u w:val="single"/>
        </w:rPr>
      </w:pPr>
      <w:r w:rsidRPr="002B0F35">
        <w:rPr>
          <w:b/>
          <w:bCs/>
          <w:i/>
          <w:u w:val="single"/>
        </w:rPr>
        <w:t>Третьеклассники получат возможность научиться: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 xml:space="preserve">• </w:t>
      </w:r>
      <w:proofErr w:type="spellStart"/>
      <w:r w:rsidRPr="002B0F35">
        <w:rPr>
          <w:i/>
        </w:rPr>
        <w:t>орфографически</w:t>
      </w:r>
      <w:proofErr w:type="spellEnd"/>
      <w:r w:rsidRPr="002B0F35">
        <w:rPr>
          <w:i/>
        </w:rPr>
        <w:t xml:space="preserve"> грамотно и каллиграфически правильно списывать диктовку текст (55-65 слов), включающий изученные орфограммы за 1-3 класс: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 xml:space="preserve">• проверять </w:t>
      </w:r>
      <w:proofErr w:type="gramStart"/>
      <w:r w:rsidRPr="002B0F35">
        <w:rPr>
          <w:i/>
        </w:rPr>
        <w:t>написанное</w:t>
      </w:r>
      <w:proofErr w:type="gramEnd"/>
      <w:r w:rsidRPr="002B0F35">
        <w:rPr>
          <w:i/>
        </w:rPr>
        <w:t>, находить в словах изученные орфограммы: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производить звуковой и звукобуквенный разбор слова: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 xml:space="preserve">• производить морфемный разбор ясных по составу </w:t>
      </w:r>
      <w:proofErr w:type="spellStart"/>
      <w:r w:rsidRPr="002B0F35">
        <w:rPr>
          <w:i/>
        </w:rPr>
        <w:t>слов</w:t>
      </w:r>
      <w:proofErr w:type="gramStart"/>
      <w:r w:rsidRPr="002B0F35">
        <w:rPr>
          <w:i/>
        </w:rPr>
        <w:t>,г</w:t>
      </w:r>
      <w:proofErr w:type="gramEnd"/>
      <w:r w:rsidRPr="002B0F35">
        <w:rPr>
          <w:i/>
        </w:rPr>
        <w:t>де</w:t>
      </w:r>
      <w:proofErr w:type="spellEnd"/>
      <w:r w:rsidRPr="002B0F35">
        <w:rPr>
          <w:i/>
        </w:rPr>
        <w:t xml:space="preserve"> слова разных частей речи;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 xml:space="preserve">• распознавать части речи и их грамматические признаки (род, число, падеж  имен существительных;  число имён прилагательных;  число </w:t>
      </w:r>
      <w:proofErr w:type="spellStart"/>
      <w:r w:rsidRPr="002B0F35">
        <w:rPr>
          <w:i/>
        </w:rPr>
        <w:t>глаголов</w:t>
      </w:r>
      <w:proofErr w:type="gramStart"/>
      <w:r w:rsidRPr="002B0F35">
        <w:rPr>
          <w:i/>
        </w:rPr>
        <w:t>,л</w:t>
      </w:r>
      <w:proofErr w:type="gramEnd"/>
      <w:r w:rsidRPr="002B0F35">
        <w:rPr>
          <w:i/>
        </w:rPr>
        <w:t>ицо</w:t>
      </w:r>
      <w:proofErr w:type="spellEnd"/>
      <w:r w:rsidRPr="002B0F35">
        <w:rPr>
          <w:i/>
        </w:rPr>
        <w:t xml:space="preserve"> местоимений);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изменять имена существительные,  склонять в единственном числе имена существительные;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интонационно правильно произносить предложения; определять вид по цели высказывания и интонации;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вычленять в предложении основу и словосочетания;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производить элементарный синтаксический разбор предложения: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 xml:space="preserve">• определять тему текста, его основную мысль, подбирать заголовок </w:t>
      </w:r>
      <w:proofErr w:type="gramStart"/>
      <w:r w:rsidRPr="002B0F35">
        <w:rPr>
          <w:i/>
        </w:rPr>
        <w:t>к</w:t>
      </w:r>
      <w:proofErr w:type="gramEnd"/>
      <w:r w:rsidRPr="002B0F35">
        <w:rPr>
          <w:i/>
        </w:rPr>
        <w:t xml:space="preserve"> тема текст на части, под руководством учителя и самостоятельно составлять план теист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определять тип текста;</w:t>
      </w:r>
    </w:p>
    <w:p w:rsidR="00B558BC" w:rsidRPr="002B0F35" w:rsidRDefault="00B558BC" w:rsidP="00B558BC">
      <w:pPr>
        <w:pStyle w:val="a5"/>
        <w:rPr>
          <w:i/>
        </w:rPr>
      </w:pPr>
      <w:r w:rsidRPr="002B0F35">
        <w:rPr>
          <w:i/>
        </w:rPr>
        <w:t>• писать изложение и сочинение (60-75 слов) по коллективно или самостоятельно составленному плану под руководством учителя.</w:t>
      </w:r>
    </w:p>
    <w:p w:rsidR="002B0F35" w:rsidRDefault="002B0F35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35" w:rsidRDefault="002B0F35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B6" w:rsidRPr="002B0F35" w:rsidRDefault="001F23B6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 ПРЕДМЕТА</w:t>
      </w:r>
    </w:p>
    <w:p w:rsidR="001F23B6" w:rsidRPr="002B0F35" w:rsidRDefault="001F23B6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Повторение изученного  в 3 классе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Слово. Предложение. Текст. Связь слов в предложении. Словосочетание. Главные и второстепенные члены предложения. </w:t>
      </w:r>
      <w:r w:rsidRPr="002B0F35">
        <w:rPr>
          <w:rFonts w:ascii="Times New Roman" w:hAnsi="Times New Roman" w:cs="Times New Roman"/>
          <w:bCs/>
          <w:sz w:val="24"/>
          <w:szCs w:val="24"/>
        </w:rPr>
        <w:t xml:space="preserve">Предложение по цели высказывания и по эмоциональной окраске. </w:t>
      </w:r>
      <w:r w:rsidRPr="002B0F35">
        <w:rPr>
          <w:rFonts w:ascii="Times New Roman" w:hAnsi="Times New Roman" w:cs="Times New Roman"/>
          <w:sz w:val="24"/>
          <w:szCs w:val="24"/>
        </w:rPr>
        <w:t xml:space="preserve">Текст - повествование, описание, рассуждение. Звуки и буквы. Слог. Ударение. </w:t>
      </w:r>
      <w:proofErr w:type="spellStart"/>
      <w:proofErr w:type="gramStart"/>
      <w:r w:rsidRPr="002B0F3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анализ слова. Состав слова. Корень, приставка, суффикс, окончание – значимые части слова. Однокоренные слова. Способы проверки орфограмм в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. Правописание приставок и предлогов (с</w:t>
      </w:r>
      <w:r w:rsidRPr="002B0F35">
        <w:rPr>
          <w:rFonts w:ascii="Times New Roman" w:hAnsi="Times New Roman" w:cs="Times New Roman"/>
          <w:sz w:val="24"/>
          <w:szCs w:val="24"/>
        </w:rPr>
        <w:t>о</w:t>
      </w:r>
      <w:r w:rsidRPr="002B0F35">
        <w:rPr>
          <w:rFonts w:ascii="Times New Roman" w:hAnsi="Times New Roman" w:cs="Times New Roman"/>
          <w:sz w:val="24"/>
          <w:szCs w:val="24"/>
        </w:rPr>
        <w:t>поставление). Письмо слов с разделительным мягким, разделительным твёрдым знаками. Части речи. Личные местоимения.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Имя  прилагательное.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2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(25 ч.)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Понятие об имени прилагательном как части речи. Связь имён прилагательных с именами существительными. Прилагател</w:t>
      </w:r>
      <w:r w:rsidRPr="002B0F35">
        <w:rPr>
          <w:rFonts w:ascii="Times New Roman" w:hAnsi="Times New Roman" w:cs="Times New Roman"/>
          <w:sz w:val="24"/>
          <w:szCs w:val="24"/>
        </w:rPr>
        <w:t>ь</w:t>
      </w:r>
      <w:r w:rsidRPr="002B0F35">
        <w:rPr>
          <w:rFonts w:ascii="Times New Roman" w:hAnsi="Times New Roman" w:cs="Times New Roman"/>
          <w:sz w:val="24"/>
          <w:szCs w:val="24"/>
        </w:rPr>
        <w:t>ные-синонимы и прилагательные-антонимы. Текст-описание. Изменение имён прилагательных по родам. Правописание р</w:t>
      </w:r>
      <w:r w:rsidRPr="002B0F35">
        <w:rPr>
          <w:rFonts w:ascii="Times New Roman" w:hAnsi="Times New Roman" w:cs="Times New Roman"/>
          <w:sz w:val="24"/>
          <w:szCs w:val="24"/>
        </w:rPr>
        <w:t>о</w:t>
      </w:r>
      <w:r w:rsidRPr="002B0F35">
        <w:rPr>
          <w:rFonts w:ascii="Times New Roman" w:hAnsi="Times New Roman" w:cs="Times New Roman"/>
          <w:sz w:val="24"/>
          <w:szCs w:val="24"/>
        </w:rPr>
        <w:t>довых окончаний имён прилагательных.  Изменения имён прилагательных по числам.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Местоимения.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2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(6ч.)</w:t>
      </w:r>
    </w:p>
    <w:p w:rsidR="001F23B6" w:rsidRPr="002B0F35" w:rsidRDefault="001F23B6" w:rsidP="002B0F3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Понятие о личных местоимениях. Роль в предложении. Изменение местоимений 3 лица.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3 класса 2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(29 ч.)</w:t>
      </w:r>
    </w:p>
    <w:p w:rsidR="001F23B6" w:rsidRPr="002B0F35" w:rsidRDefault="001F23B6" w:rsidP="002B0F3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Общее понятие о глаголе как части речи. Роль глаголов в предложении. Глаголы-синонимы и глаголы-антонимы. Употребл</w:t>
      </w:r>
      <w:r w:rsidRPr="002B0F35">
        <w:rPr>
          <w:rFonts w:ascii="Times New Roman" w:hAnsi="Times New Roman" w:cs="Times New Roman"/>
          <w:sz w:val="24"/>
          <w:szCs w:val="24"/>
        </w:rPr>
        <w:t>е</w:t>
      </w:r>
      <w:r w:rsidRPr="002B0F35">
        <w:rPr>
          <w:rFonts w:ascii="Times New Roman" w:hAnsi="Times New Roman" w:cs="Times New Roman"/>
          <w:sz w:val="24"/>
          <w:szCs w:val="24"/>
        </w:rPr>
        <w:t>ние глаголов в прямом и переносном смысле. Текст-рассуждение. Понятие о временных формах глагола. Определение вр</w:t>
      </w:r>
      <w:r w:rsidRPr="002B0F35">
        <w:rPr>
          <w:rFonts w:ascii="Times New Roman" w:hAnsi="Times New Roman" w:cs="Times New Roman"/>
          <w:sz w:val="24"/>
          <w:szCs w:val="24"/>
        </w:rPr>
        <w:t>е</w:t>
      </w:r>
      <w:r w:rsidRPr="002B0F35">
        <w:rPr>
          <w:rFonts w:ascii="Times New Roman" w:hAnsi="Times New Roman" w:cs="Times New Roman"/>
          <w:sz w:val="24"/>
          <w:szCs w:val="24"/>
        </w:rPr>
        <w:t>мени глагола. Неопределённая форма глагола. Изменение глаголов по временам. Изменение по родам глаголов прошедшего времени. Правописание родовых окончаний глаголов прошедшего времени (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-а</w:t>
      </w:r>
      <w:r w:rsidRPr="002B0F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0F35">
        <w:rPr>
          <w:rFonts w:ascii="Times New Roman" w:hAnsi="Times New Roman" w:cs="Times New Roman"/>
          <w:b/>
          <w:i/>
          <w:sz w:val="24"/>
          <w:szCs w:val="24"/>
        </w:rPr>
        <w:t>-о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). Правописание глаголов с приставками. Правописание частицы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B0F35">
        <w:rPr>
          <w:rFonts w:ascii="Times New Roman" w:hAnsi="Times New Roman" w:cs="Times New Roman"/>
          <w:sz w:val="24"/>
          <w:szCs w:val="24"/>
        </w:rPr>
        <w:t xml:space="preserve"> с глаголами.  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Предложение. 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4 класса 1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Предложения с однородными членами. Распознавание однородных членов в предложениях. Запятая в предложениях с одн</w:t>
      </w:r>
      <w:r w:rsidRPr="002B0F35">
        <w:rPr>
          <w:rFonts w:ascii="Times New Roman" w:hAnsi="Times New Roman" w:cs="Times New Roman"/>
          <w:sz w:val="24"/>
          <w:szCs w:val="24"/>
        </w:rPr>
        <w:t>о</w:t>
      </w:r>
      <w:r w:rsidRPr="002B0F35">
        <w:rPr>
          <w:rFonts w:ascii="Times New Roman" w:hAnsi="Times New Roman" w:cs="Times New Roman"/>
          <w:sz w:val="24"/>
          <w:szCs w:val="24"/>
        </w:rPr>
        <w:t xml:space="preserve">родными членами без союзов. Однородные члены предложения, соединённые союзами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и а но д</w:t>
      </w:r>
      <w:proofErr w:type="gramStart"/>
      <w:r w:rsidRPr="002B0F3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B0F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B0F35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2B0F35">
        <w:rPr>
          <w:rFonts w:ascii="Times New Roman" w:hAnsi="Times New Roman" w:cs="Times New Roman"/>
          <w:sz w:val="24"/>
          <w:szCs w:val="24"/>
        </w:rPr>
        <w:t xml:space="preserve">). Правильное построение предложений с </w:t>
      </w:r>
      <w:proofErr w:type="spellStart"/>
      <w:r w:rsidRPr="002B0F35">
        <w:rPr>
          <w:rFonts w:ascii="Times New Roman" w:hAnsi="Times New Roman" w:cs="Times New Roman"/>
          <w:sz w:val="24"/>
          <w:szCs w:val="24"/>
        </w:rPr>
        <w:t>однороднымичленами</w:t>
      </w:r>
      <w:proofErr w:type="spellEnd"/>
      <w:r w:rsidRPr="002B0F35">
        <w:rPr>
          <w:rFonts w:ascii="Times New Roman" w:hAnsi="Times New Roman" w:cs="Times New Roman"/>
          <w:sz w:val="24"/>
          <w:szCs w:val="24"/>
        </w:rPr>
        <w:t>.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Наша речь. 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4 класса 1 часть.  (18 ч.)</w:t>
      </w:r>
    </w:p>
    <w:p w:rsidR="001F23B6" w:rsidRPr="002B0F35" w:rsidRDefault="001F23B6" w:rsidP="001F23B6">
      <w:pPr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Тема и основная мысль текста. Заголовок текста. Виды текстов (повествование, описание, рассуждение). Письменное изл</w:t>
      </w:r>
      <w:r w:rsidRPr="002B0F35">
        <w:rPr>
          <w:rFonts w:ascii="Times New Roman" w:hAnsi="Times New Roman" w:cs="Times New Roman"/>
          <w:sz w:val="24"/>
          <w:szCs w:val="24"/>
        </w:rPr>
        <w:t>о</w:t>
      </w:r>
      <w:r w:rsidRPr="002B0F35">
        <w:rPr>
          <w:rFonts w:ascii="Times New Roman" w:hAnsi="Times New Roman" w:cs="Times New Roman"/>
          <w:sz w:val="24"/>
          <w:szCs w:val="24"/>
        </w:rPr>
        <w:t>жение текста (обучающее).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Слово в языке и речи.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Учебник 4 класса 1 часть.</w:t>
      </w:r>
      <w:r w:rsidRPr="002B0F35">
        <w:rPr>
          <w:rFonts w:ascii="Times New Roman" w:hAnsi="Times New Roman" w:cs="Times New Roman"/>
          <w:b/>
          <w:sz w:val="24"/>
          <w:szCs w:val="24"/>
        </w:rPr>
        <w:t xml:space="preserve"> (31 ч.</w:t>
      </w:r>
      <w:proofErr w:type="gramStart"/>
      <w:r w:rsidRPr="002B0F35">
        <w:rPr>
          <w:rFonts w:ascii="Times New Roman" w:hAnsi="Times New Roman" w:cs="Times New Roman"/>
          <w:b/>
          <w:sz w:val="24"/>
          <w:szCs w:val="24"/>
        </w:rPr>
        <w:t>)</w:t>
      </w:r>
      <w:r w:rsidRPr="002B0F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асти речи. Наречие. Состав слова. Корень, приставка, суффикс, окончание – значимые части слова. Однокоренные </w:t>
      </w:r>
      <w:r w:rsidRPr="002B0F35">
        <w:rPr>
          <w:rFonts w:ascii="Times New Roman" w:hAnsi="Times New Roman" w:cs="Times New Roman"/>
          <w:sz w:val="24"/>
          <w:szCs w:val="24"/>
        </w:rPr>
        <w:lastRenderedPageBreak/>
        <w:t xml:space="preserve">слова. Способы проверки орфограмм в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>. Правописание приставок и предлогов (сопоставление).</w:t>
      </w:r>
    </w:p>
    <w:p w:rsidR="001F23B6" w:rsidRPr="002B0F35" w:rsidRDefault="001F23B6" w:rsidP="001F23B6">
      <w:pPr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Повторение в конце учебного года (11 ч.)</w:t>
      </w:r>
    </w:p>
    <w:p w:rsidR="001F23B6" w:rsidRPr="002B0F35" w:rsidRDefault="001F23B6" w:rsidP="001F23B6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 xml:space="preserve">Предложение и текст. Состав слова. Проверяемые и непроверяемые безударные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гласные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и парные согласные в различных частях слова. Слова с </w:t>
      </w:r>
      <w:proofErr w:type="gramStart"/>
      <w:r w:rsidRPr="002B0F35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2B0F35">
        <w:rPr>
          <w:rFonts w:ascii="Times New Roman" w:hAnsi="Times New Roman" w:cs="Times New Roman"/>
          <w:sz w:val="24"/>
          <w:szCs w:val="24"/>
        </w:rPr>
        <w:t xml:space="preserve">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2B0F35">
        <w:rPr>
          <w:rFonts w:ascii="Times New Roman" w:hAnsi="Times New Roman" w:cs="Times New Roman"/>
          <w:sz w:val="24"/>
          <w:szCs w:val="24"/>
        </w:rPr>
        <w:t xml:space="preserve"> и разделительным </w:t>
      </w:r>
      <w:r w:rsidRPr="002B0F3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2B0F35">
        <w:rPr>
          <w:rFonts w:ascii="Times New Roman" w:hAnsi="Times New Roman" w:cs="Times New Roman"/>
          <w:sz w:val="24"/>
          <w:szCs w:val="24"/>
        </w:rPr>
        <w:t>.</w:t>
      </w:r>
    </w:p>
    <w:p w:rsidR="002B0F35" w:rsidRPr="002B0F35" w:rsidRDefault="002B0F35" w:rsidP="002B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2B0F35" w:rsidRPr="002B0F35" w:rsidRDefault="002B0F35" w:rsidP="002B0F35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sz w:val="24"/>
          <w:szCs w:val="24"/>
        </w:rPr>
        <w:t>4 доп. класс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Повторение (5 ч)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 существительное (43 ч)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Основные тины склонения имён существительных (общее представление).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1-го склонения.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2-го склонения.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3-го склонения.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2B0F35">
        <w:rPr>
          <w:rFonts w:ascii="Times New Roman" w:hAnsi="Times New Roman" w:cs="Times New Roman"/>
          <w:color w:val="000000"/>
          <w:sz w:val="24"/>
          <w:szCs w:val="24"/>
        </w:rPr>
        <w:t>я, 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). Озна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(инже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неры, учителя, директора; урожай помидоров, яблок)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и правильно употреблять их в речи.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2B0F35" w:rsidRDefault="002B0F35" w:rsidP="002B0F3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Имя прилагательное (31 ч)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тельным. Упражнение в распознавании имен прилагательных по общему лексическому зна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gramEnd"/>
      <w:r w:rsidRPr="002B0F3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, -ин). Способы проверки правописания безударных падеж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ных окончаний имен прилагательных (общее представление).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него рода в единственном числе.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навы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ка правописания падежных окончаний имен прилагательных женского рода</w:t>
      </w:r>
      <w:proofErr w:type="gramEnd"/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единственном числе.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Склонение и правописание имен прилагательных во множественном числе.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Личные местоимения (7 ч)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 тебе, у тебя, к ним).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дежах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(тебя, меня, его, её, у него, с нею).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имений как одного из сре</w:t>
      </w:r>
      <w:proofErr w:type="gram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2B0F35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 (34 ч)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 (особенности данной формы). Образование времен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от неопределенной формы глагола.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определенной форме.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мягкого знака (</w:t>
      </w:r>
      <w:proofErr w:type="spellStart"/>
      <w:r w:rsidRPr="002B0F35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>) в окончаниях глаголов 2-го лица единственного числа после шипящих.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Глаголы </w:t>
      </w:r>
      <w:r w:rsidRPr="002B0F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и II спряжения (общее представление).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Глаголы-исключения.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сам (что делает? что делать?).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буквосочетаний </w:t>
      </w:r>
      <w:proofErr w:type="gramStart"/>
      <w:r w:rsidRPr="002B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2B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2B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возвратных глаголах в 3-м лице и </w:t>
      </w:r>
      <w:r w:rsidRPr="002B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2B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ться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воз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вратных глаголах неопределенной формы (общее представление).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голов в прошедшем времени, правописание суффиксов глаголов в прошедшем времени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(видеть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видел, слышать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слышал)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падежах с предлогами и без предлогов </w:t>
      </w:r>
      <w:r w:rsidRPr="002B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Текст, основная мысль, заголовок. Построение (композиция) текста.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План. Составление плана к изложению и сочинению (коллективно и самостоя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тельно).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Связь между предложениями в тексте, частями текста. Структура текста-повество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вания, текста-описания, текста-рассуждения.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Изложение (подробное, сжатое) текста по коллективно или самостоятельно составлен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ному плану.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Использование при создании текста изобразительно-выразительных средств (эпите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вительных-синонимов и др.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t>Сочинения (устные и письменные) по сюжетному рисунку, серии сюжетных рисун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2B0F35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Речевая этика: слова приветствия, прощания, благодарности, просьбы; слова, исполь</w:t>
      </w:r>
      <w:r w:rsidRPr="002B0F35">
        <w:rPr>
          <w:rFonts w:ascii="Times New Roman" w:hAnsi="Times New Roman" w:cs="Times New Roman"/>
          <w:color w:val="000000"/>
          <w:sz w:val="24"/>
          <w:szCs w:val="24"/>
        </w:rPr>
        <w:softHyphen/>
        <w:t>зуемые при извинении и отказе.</w:t>
      </w:r>
    </w:p>
    <w:p w:rsidR="001F23B6" w:rsidRPr="002B0F35" w:rsidRDefault="002B0F35" w:rsidP="002B0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0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Повторение (16 ч)</w:t>
      </w:r>
    </w:p>
    <w:p w:rsidR="001F23B6" w:rsidRPr="002B0F35" w:rsidRDefault="001F23B6" w:rsidP="001F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1F23B6" w:rsidRPr="002B0F35" w:rsidRDefault="002B0F35" w:rsidP="002B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4-4 доп. классы</w:t>
      </w:r>
    </w:p>
    <w:p w:rsidR="001F23B6" w:rsidRPr="002B0F35" w:rsidRDefault="001F23B6" w:rsidP="001F2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35">
        <w:rPr>
          <w:rFonts w:ascii="Times New Roman" w:hAnsi="Times New Roman" w:cs="Times New Roman"/>
          <w:b/>
          <w:sz w:val="24"/>
          <w:szCs w:val="24"/>
        </w:rPr>
        <w:t>Обучающийся научиться: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применять ранее и вновь изученные правила правописания: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непроизносимые согласные;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разделительный твёрдый знак (</w:t>
      </w:r>
      <w:proofErr w:type="spellStart"/>
      <w:r w:rsidRPr="002B0F35">
        <w:rPr>
          <w:rStyle w:val="FontStyle91"/>
          <w:rFonts w:eastAsiaTheme="majorEastAsia"/>
          <w:sz w:val="24"/>
          <w:szCs w:val="24"/>
        </w:rPr>
        <w:t>ъ</w:t>
      </w:r>
      <w:proofErr w:type="spellEnd"/>
      <w:r w:rsidRPr="002B0F35">
        <w:rPr>
          <w:rStyle w:val="FontStyle91"/>
          <w:rFonts w:eastAsiaTheme="majorEastAsia"/>
          <w:sz w:val="24"/>
          <w:szCs w:val="24"/>
        </w:rPr>
        <w:t>) и разделительный мягкий знак (</w:t>
      </w:r>
      <w:proofErr w:type="spellStart"/>
      <w:r w:rsidRPr="002B0F35">
        <w:rPr>
          <w:rStyle w:val="FontStyle91"/>
          <w:rFonts w:eastAsiaTheme="majorEastAsia"/>
          <w:sz w:val="24"/>
          <w:szCs w:val="24"/>
        </w:rPr>
        <w:t>ь</w:t>
      </w:r>
      <w:proofErr w:type="spellEnd"/>
      <w:r w:rsidRPr="002B0F35">
        <w:rPr>
          <w:rStyle w:val="FontStyle91"/>
          <w:rFonts w:eastAsiaTheme="majorEastAsia"/>
          <w:sz w:val="24"/>
          <w:szCs w:val="24"/>
        </w:rPr>
        <w:t xml:space="preserve">);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2B0F35">
        <w:rPr>
          <w:rStyle w:val="FontStyle91"/>
          <w:rFonts w:eastAsiaTheme="majorEastAsia"/>
          <w:sz w:val="24"/>
          <w:szCs w:val="24"/>
        </w:rPr>
        <w:t>см</w:t>
      </w:r>
      <w:proofErr w:type="gramEnd"/>
      <w:r w:rsidRPr="002B0F35">
        <w:rPr>
          <w:rStyle w:val="FontStyle91"/>
          <w:rFonts w:eastAsiaTheme="majorEastAsia"/>
          <w:sz w:val="24"/>
          <w:szCs w:val="24"/>
        </w:rPr>
        <w:t>. в слов</w:t>
      </w:r>
      <w:r w:rsidRPr="002B0F35">
        <w:rPr>
          <w:rStyle w:val="FontStyle91"/>
          <w:rFonts w:eastAsiaTheme="majorEastAsia"/>
          <w:sz w:val="24"/>
          <w:szCs w:val="24"/>
        </w:rPr>
        <w:t>а</w:t>
      </w:r>
      <w:r w:rsidRPr="002B0F35">
        <w:rPr>
          <w:rStyle w:val="FontStyle91"/>
          <w:rFonts w:eastAsiaTheme="majorEastAsia"/>
          <w:sz w:val="24"/>
          <w:szCs w:val="24"/>
        </w:rPr>
        <w:t xml:space="preserve">ре учебника);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гласные и согласные в неизменяемых на письме приставках и суффиксах;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мягкий знак после шипящих на конце имён существительных (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речь</w:t>
      </w:r>
      <w:r w:rsidRPr="002B0F35">
        <w:rPr>
          <w:rStyle w:val="FontStyle91"/>
          <w:rFonts w:eastAsiaTheme="majorEastAsia"/>
          <w:sz w:val="24"/>
          <w:szCs w:val="24"/>
        </w:rPr>
        <w:t xml:space="preserve">,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брошь</w:t>
      </w:r>
      <w:r w:rsidRPr="002B0F35">
        <w:rPr>
          <w:rStyle w:val="FontStyle91"/>
          <w:rFonts w:eastAsiaTheme="majorEastAsia"/>
          <w:sz w:val="24"/>
          <w:szCs w:val="24"/>
        </w:rPr>
        <w:t xml:space="preserve">,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мышь</w:t>
      </w:r>
      <w:r w:rsidRPr="002B0F35">
        <w:rPr>
          <w:rStyle w:val="FontStyle91"/>
          <w:rFonts w:eastAsiaTheme="majorEastAsia"/>
          <w:sz w:val="24"/>
          <w:szCs w:val="24"/>
        </w:rPr>
        <w:t xml:space="preserve">);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безударные родовые окончания имён существительных, имён  прилагательных и глаголов прошедшего времени;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раздельное написание предлогов и слитное написание приставок;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раздельное написание частицы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не</w:t>
      </w:r>
      <w:r w:rsidRPr="002B0F35">
        <w:rPr>
          <w:rStyle w:val="FontStyle91"/>
          <w:rFonts w:eastAsiaTheme="majorEastAsia"/>
          <w:sz w:val="24"/>
          <w:szCs w:val="24"/>
        </w:rPr>
        <w:t xml:space="preserve"> с глаголами; </w:t>
      </w:r>
    </w:p>
    <w:p w:rsidR="001F23B6" w:rsidRPr="002B0F35" w:rsidRDefault="001F23B6" w:rsidP="001F23B6">
      <w:pPr>
        <w:pStyle w:val="Style44"/>
        <w:widowControl/>
        <w:numPr>
          <w:ilvl w:val="1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запятая в предложениях с однородными членами;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подбирать примеры с определённой орфограммой;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выполнять </w:t>
      </w:r>
      <w:r w:rsidRPr="002B0F35">
        <w:t>задания стандартизированной формы (в рамках программы);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Fonts w:eastAsiaTheme="majorEastAsia"/>
        </w:rPr>
      </w:pPr>
      <w:r w:rsidRPr="002B0F35">
        <w:rPr>
          <w:rStyle w:val="FontStyle91"/>
          <w:rFonts w:eastAsiaTheme="majorEastAsia"/>
          <w:sz w:val="24"/>
          <w:szCs w:val="24"/>
        </w:rPr>
        <w:t>подбирать однокоренные слова разных частей речи</w:t>
      </w:r>
      <w:r w:rsidRPr="002B0F35">
        <w:t>;</w:t>
      </w:r>
    </w:p>
    <w:p w:rsidR="001F23B6" w:rsidRPr="002B0F35" w:rsidRDefault="001F23B6" w:rsidP="001F23B6">
      <w:pPr>
        <w:pStyle w:val="a6"/>
        <w:numPr>
          <w:ilvl w:val="0"/>
          <w:numId w:val="18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устанавливать по вопросам связь между словами в предложении, вычленять словосочетания; 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распознавать предложения с однородными членами, находить в них однородные члены; 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использовать интонацию при перечислении однородных членов предложения; 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</w:t>
      </w:r>
      <w:r w:rsidRPr="002B0F35">
        <w:rPr>
          <w:rStyle w:val="FontStyle91"/>
          <w:rFonts w:eastAsiaTheme="majorEastAsia"/>
          <w:sz w:val="24"/>
          <w:szCs w:val="24"/>
        </w:rPr>
        <w:t>ь</w:t>
      </w:r>
      <w:r w:rsidRPr="002B0F35">
        <w:rPr>
          <w:rStyle w:val="FontStyle91"/>
          <w:rFonts w:eastAsiaTheme="majorEastAsia"/>
          <w:sz w:val="24"/>
          <w:szCs w:val="24"/>
        </w:rPr>
        <w:t>зоваться бессоюзной связью и союзами</w:t>
      </w:r>
      <w:r w:rsidRPr="002B0F35">
        <w:rPr>
          <w:rFonts w:eastAsiaTheme="minorHAnsi"/>
          <w:lang w:eastAsia="en-US"/>
        </w:rPr>
        <w:t xml:space="preserve"> </w:t>
      </w:r>
      <w:r w:rsidRPr="002B0F35">
        <w:rPr>
          <w:rFonts w:eastAsiaTheme="minorHAnsi"/>
          <w:b/>
          <w:bCs/>
          <w:i/>
          <w:lang w:eastAsia="en-US"/>
        </w:rPr>
        <w:t>и</w:t>
      </w:r>
      <w:r w:rsidRPr="002B0F35">
        <w:rPr>
          <w:rFonts w:eastAsiaTheme="minorHAnsi"/>
          <w:b/>
          <w:bCs/>
          <w:i/>
          <w:iCs/>
          <w:lang w:eastAsia="en-US"/>
        </w:rPr>
        <w:t xml:space="preserve">, </w:t>
      </w:r>
      <w:r w:rsidRPr="002B0F35">
        <w:rPr>
          <w:rFonts w:eastAsiaTheme="minorHAnsi"/>
          <w:b/>
          <w:bCs/>
          <w:i/>
          <w:lang w:eastAsia="en-US"/>
        </w:rPr>
        <w:t>а</w:t>
      </w:r>
      <w:r w:rsidRPr="002B0F35">
        <w:rPr>
          <w:rFonts w:eastAsiaTheme="minorHAnsi"/>
          <w:b/>
          <w:bCs/>
          <w:i/>
          <w:iCs/>
          <w:lang w:eastAsia="en-US"/>
        </w:rPr>
        <w:t xml:space="preserve">, </w:t>
      </w:r>
      <w:r w:rsidRPr="002B0F35">
        <w:rPr>
          <w:rFonts w:eastAsiaTheme="minorHAnsi"/>
          <w:b/>
          <w:bCs/>
          <w:i/>
          <w:lang w:eastAsia="en-US"/>
        </w:rPr>
        <w:t>но</w:t>
      </w:r>
      <w:r w:rsidRPr="002B0F35">
        <w:rPr>
          <w:rFonts w:eastAsiaTheme="minorHAnsi"/>
          <w:lang w:eastAsia="en-US"/>
        </w:rPr>
        <w:t>.</w:t>
      </w:r>
    </w:p>
    <w:p w:rsidR="001F23B6" w:rsidRPr="002B0F35" w:rsidRDefault="001F23B6" w:rsidP="001F23B6">
      <w:pPr>
        <w:pStyle w:val="a6"/>
        <w:numPr>
          <w:ilvl w:val="0"/>
          <w:numId w:val="18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распознавать текст — повествование, описание, рассуждение; </w:t>
      </w:r>
    </w:p>
    <w:p w:rsidR="001F23B6" w:rsidRPr="002B0F35" w:rsidRDefault="001F23B6" w:rsidP="001F23B6">
      <w:pPr>
        <w:pStyle w:val="a6"/>
        <w:numPr>
          <w:ilvl w:val="0"/>
          <w:numId w:val="18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делить текст на части, соблюдать при письме красную строку;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устанавливать связь между частями текста;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lastRenderedPageBreak/>
        <w:t xml:space="preserve">озаглавливать текст с опорой на тему или его основную мысль;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устанавливать связь между предложениями в каждой части текста;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различать изменяемые и неизменяемые слова;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2B0F35">
        <w:rPr>
          <w:rStyle w:val="FontStyle91"/>
          <w:rFonts w:eastAsiaTheme="majorEastAsia"/>
          <w:b/>
          <w:i/>
          <w:sz w:val="24"/>
          <w:szCs w:val="24"/>
        </w:rPr>
        <w:t>-</w:t>
      </w:r>
      <w:proofErr w:type="spellStart"/>
      <w:r w:rsidRPr="002B0F35">
        <w:rPr>
          <w:rStyle w:val="FontStyle91"/>
          <w:rFonts w:eastAsiaTheme="majorEastAsia"/>
          <w:b/>
          <w:i/>
          <w:sz w:val="24"/>
          <w:szCs w:val="24"/>
        </w:rPr>
        <w:t>с</w:t>
      </w:r>
      <w:proofErr w:type="gramEnd"/>
      <w:r w:rsidRPr="002B0F35">
        <w:rPr>
          <w:rStyle w:val="FontStyle91"/>
          <w:rFonts w:eastAsiaTheme="majorEastAsia"/>
          <w:b/>
          <w:i/>
          <w:sz w:val="24"/>
          <w:szCs w:val="24"/>
        </w:rPr>
        <w:t>я</w:t>
      </w:r>
      <w:proofErr w:type="spellEnd"/>
      <w:r w:rsidRPr="002B0F35">
        <w:rPr>
          <w:rStyle w:val="FontStyle91"/>
          <w:rFonts w:eastAsiaTheme="majorEastAsia"/>
          <w:sz w:val="24"/>
          <w:szCs w:val="24"/>
        </w:rPr>
        <w:t>),</w:t>
      </w:r>
    </w:p>
    <w:p w:rsidR="001F23B6" w:rsidRPr="002B0F35" w:rsidRDefault="001F23B6" w:rsidP="001F23B6">
      <w:pPr>
        <w:pStyle w:val="a6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соединительные гласные в сложных словах, использовать алгоритм опознавания изучаемых морфем;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находить корень в однокоренных словах с чередованием согласных в корне;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сравнивать, классифицировать слова по их составу;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распознавать и находить части речи на основе усвоенных признаков: имя существительное, имя прилагательное, гла</w:t>
      </w:r>
      <w:r w:rsidRPr="002B0F35">
        <w:rPr>
          <w:rStyle w:val="FontStyle91"/>
          <w:rFonts w:eastAsiaTheme="majorEastAsia"/>
          <w:sz w:val="24"/>
          <w:szCs w:val="24"/>
        </w:rPr>
        <w:softHyphen/>
        <w:t>гол, предлог, частица, местоимение (в объёме программы);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определять грамматические признаки имён прилагательных — род (в единственном числе), число;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распознавать неопределённую форму глагола;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>определять грамматические признаки глаголов — время, число, род (в прошедшем времени в единственном числе);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изменять глаголы в прошедшем времени в единственном числе по родам;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sz w:val="24"/>
          <w:szCs w:val="24"/>
        </w:rPr>
      </w:pPr>
      <w:r w:rsidRPr="002B0F35">
        <w:rPr>
          <w:rStyle w:val="FontStyle91"/>
          <w:rFonts w:eastAsiaTheme="majorEastAsia"/>
          <w:sz w:val="24"/>
          <w:szCs w:val="24"/>
        </w:rPr>
        <w:t xml:space="preserve">понимать роль союзов и частицы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не</w:t>
      </w:r>
      <w:r w:rsidRPr="002B0F35">
        <w:rPr>
          <w:rStyle w:val="FontStyle91"/>
          <w:rFonts w:eastAsiaTheme="majorEastAsia"/>
          <w:sz w:val="24"/>
          <w:szCs w:val="24"/>
        </w:rPr>
        <w:t xml:space="preserve"> в речи;</w:t>
      </w:r>
    </w:p>
    <w:p w:rsidR="001F23B6" w:rsidRPr="002B0F35" w:rsidRDefault="001F23B6" w:rsidP="001F23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B0F3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2B0F3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грамотно и каллиграфически правильно списывать и писать под диктовку текст, включающий изученные орфограммы (безударные гласные, проверяемые ударением; безударные гласные, не проверяемые ударением; звонкие и глухие с</w:t>
      </w:r>
      <w:r w:rsidRPr="002B0F35">
        <w:rPr>
          <w:rStyle w:val="FontStyle91"/>
          <w:rFonts w:eastAsiaTheme="majorEastAsia"/>
          <w:i/>
          <w:sz w:val="24"/>
          <w:szCs w:val="24"/>
        </w:rPr>
        <w:t>о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гласные, разделительные </w:t>
      </w:r>
      <w:proofErr w:type="spellStart"/>
      <w:r w:rsidRPr="002B0F35">
        <w:rPr>
          <w:rStyle w:val="FontStyle91"/>
          <w:rFonts w:eastAsiaTheme="majorEastAsia"/>
          <w:i/>
          <w:sz w:val="24"/>
          <w:szCs w:val="24"/>
        </w:rPr>
        <w:t>ъ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 xml:space="preserve"> и </w:t>
      </w:r>
      <w:proofErr w:type="spellStart"/>
      <w:r w:rsidRPr="002B0F35">
        <w:rPr>
          <w:rStyle w:val="FontStyle91"/>
          <w:rFonts w:eastAsiaTheme="majorEastAsia"/>
          <w:i/>
          <w:sz w:val="24"/>
          <w:szCs w:val="24"/>
        </w:rPr>
        <w:t>ь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>, непроизносимые согласные, раздельное написание предлогов со словами) и знаки пр</w:t>
      </w:r>
      <w:r w:rsidRPr="002B0F35">
        <w:rPr>
          <w:rStyle w:val="FontStyle91"/>
          <w:rFonts w:eastAsiaTheme="majorEastAsia"/>
          <w:i/>
          <w:sz w:val="24"/>
          <w:szCs w:val="24"/>
        </w:rPr>
        <w:t>е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пинания в конце предложения (точка, вопросительный и восклицательный знаки); </w:t>
      </w:r>
    </w:p>
    <w:p w:rsidR="001F23B6" w:rsidRPr="002B0F35" w:rsidRDefault="001F23B6" w:rsidP="001F23B6">
      <w:pPr>
        <w:numPr>
          <w:ilvl w:val="0"/>
          <w:numId w:val="18"/>
        </w:numPr>
        <w:autoSpaceDE w:val="0"/>
        <w:autoSpaceDN w:val="0"/>
        <w:adjustRightInd w:val="0"/>
        <w:spacing w:before="5"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безошибочно списывать текст с доски и учебника (объёмом 65—70 слов);</w:t>
      </w:r>
    </w:p>
    <w:p w:rsidR="001F23B6" w:rsidRPr="002B0F35" w:rsidRDefault="001F23B6" w:rsidP="001F23B6">
      <w:pPr>
        <w:pStyle w:val="a6"/>
        <w:numPr>
          <w:ilvl w:val="0"/>
          <w:numId w:val="19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определять тему и основную мысль текста; 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составлять устный ответ-рассуждение;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</w:t>
      </w:r>
      <w:r w:rsidRPr="002B0F35">
        <w:rPr>
          <w:rStyle w:val="FontStyle91"/>
          <w:rFonts w:eastAsiaTheme="majorEastAsia"/>
          <w:i/>
          <w:sz w:val="24"/>
          <w:szCs w:val="24"/>
        </w:rPr>
        <w:t>к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ста, предъявленного </w:t>
      </w:r>
      <w:r w:rsidRPr="002B0F35">
        <w:rPr>
          <w:rStyle w:val="FontStyle91"/>
          <w:rFonts w:eastAsiaTheme="majorEastAsia"/>
          <w:i/>
          <w:sz w:val="24"/>
          <w:szCs w:val="24"/>
        </w:rPr>
        <w:lastRenderedPageBreak/>
        <w:t>на основе зрительного восприятия; сохранять основные особенности текста-образца; грамотно з</w:t>
      </w:r>
      <w:r w:rsidRPr="002B0F35">
        <w:rPr>
          <w:rStyle w:val="FontStyle91"/>
          <w:rFonts w:eastAsiaTheme="majorEastAsia"/>
          <w:i/>
          <w:sz w:val="24"/>
          <w:szCs w:val="24"/>
        </w:rPr>
        <w:t>а</w:t>
      </w:r>
      <w:r w:rsidRPr="002B0F35">
        <w:rPr>
          <w:rStyle w:val="FontStyle91"/>
          <w:rFonts w:eastAsiaTheme="majorEastAsia"/>
          <w:i/>
          <w:sz w:val="24"/>
          <w:szCs w:val="24"/>
        </w:rPr>
        <w:t>писывать текст; соблюдать требование каллиграфии при письме;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 и опорным словам,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оценивать уместность использования слов в тексте;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подбирать синонимы для устранения повторов в тексте;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понимать и использовать в речи омонимы;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различать в предложениях и текстах омонимов;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понимать и использовать в речи наиболее известные фразеологизмы (устойчивые сочетаниях слов); 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различать в предложениях  текстах фразеологизмов;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Style w:val="FontStyle91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F23B6" w:rsidRPr="002B0F35" w:rsidRDefault="001F23B6" w:rsidP="001F23B6">
      <w:pPr>
        <w:pStyle w:val="a6"/>
        <w:numPr>
          <w:ilvl w:val="0"/>
          <w:numId w:val="20"/>
        </w:numPr>
        <w:spacing w:after="0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</w:t>
      </w:r>
      <w:r w:rsidRPr="002B0F35">
        <w:rPr>
          <w:rStyle w:val="FontStyle91"/>
          <w:rFonts w:eastAsiaTheme="majorEastAsia"/>
          <w:i/>
          <w:sz w:val="24"/>
          <w:szCs w:val="24"/>
        </w:rPr>
        <w:t>е</w:t>
      </w:r>
      <w:r w:rsidRPr="002B0F35">
        <w:rPr>
          <w:rStyle w:val="FontStyle91"/>
          <w:rFonts w:eastAsiaTheme="majorEastAsia"/>
          <w:i/>
          <w:sz w:val="24"/>
          <w:szCs w:val="24"/>
        </w:rPr>
        <w:t>мого курса);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</w:t>
      </w:r>
      <w:r w:rsidRPr="002B0F35">
        <w:rPr>
          <w:rStyle w:val="FontStyle91"/>
          <w:rFonts w:eastAsiaTheme="majorEastAsia"/>
          <w:i/>
          <w:sz w:val="24"/>
          <w:szCs w:val="24"/>
        </w:rPr>
        <w:t>ь</w:t>
      </w:r>
      <w:r w:rsidRPr="002B0F35">
        <w:rPr>
          <w:rStyle w:val="FontStyle91"/>
          <w:rFonts w:eastAsiaTheme="majorEastAsia"/>
          <w:i/>
          <w:sz w:val="24"/>
          <w:szCs w:val="24"/>
        </w:rPr>
        <w:t>зование орфографического словаря;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ajorEastAsia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применять правила правописания: запятая между частями в сложном предложении и в предложении с однородными членами, безударные родовые окончания имён существительных и имён прилагательных, глаголов в прошедшем вр</w:t>
      </w:r>
      <w:r w:rsidRPr="002B0F35">
        <w:rPr>
          <w:rStyle w:val="FontStyle91"/>
          <w:rFonts w:eastAsiaTheme="majorEastAsia"/>
          <w:i/>
          <w:sz w:val="24"/>
          <w:szCs w:val="24"/>
        </w:rPr>
        <w:t>е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мени, безударные падежные окончания имён существительных (кроме существительных на </w:t>
      </w:r>
      <w:proofErr w:type="gramStart"/>
      <w:r w:rsidRPr="002B0F35">
        <w:rPr>
          <w:rStyle w:val="FontStyle91"/>
          <w:rFonts w:eastAsiaTheme="majorEastAsia"/>
          <w:i/>
          <w:sz w:val="24"/>
          <w:szCs w:val="24"/>
        </w:rPr>
        <w:t>-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м</w:t>
      </w:r>
      <w:proofErr w:type="gramEnd"/>
      <w:r w:rsidRPr="002B0F35">
        <w:rPr>
          <w:rStyle w:val="FontStyle91"/>
          <w:rFonts w:eastAsiaTheme="majorEastAsia"/>
          <w:b/>
          <w:i/>
          <w:sz w:val="24"/>
          <w:szCs w:val="24"/>
        </w:rPr>
        <w:t>я</w:t>
      </w:r>
      <w:r w:rsidRPr="002B0F35">
        <w:rPr>
          <w:rStyle w:val="FontStyle91"/>
          <w:rFonts w:eastAsiaTheme="majorEastAsia"/>
          <w:i/>
          <w:sz w:val="24"/>
          <w:szCs w:val="24"/>
        </w:rPr>
        <w:t>, -</w:t>
      </w:r>
      <w:proofErr w:type="spellStart"/>
      <w:r w:rsidRPr="002B0F35">
        <w:rPr>
          <w:rStyle w:val="FontStyle91"/>
          <w:rFonts w:eastAsiaTheme="majorEastAsia"/>
          <w:b/>
          <w:i/>
          <w:sz w:val="24"/>
          <w:szCs w:val="24"/>
        </w:rPr>
        <w:t>ий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>, -</w:t>
      </w:r>
      <w:proofErr w:type="spellStart"/>
      <w:r w:rsidRPr="002B0F35">
        <w:rPr>
          <w:rStyle w:val="FontStyle91"/>
          <w:rFonts w:eastAsiaTheme="majorEastAsia"/>
          <w:b/>
          <w:i/>
          <w:sz w:val="24"/>
          <w:szCs w:val="24"/>
        </w:rPr>
        <w:t>ье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>, -</w:t>
      </w:r>
      <w:proofErr w:type="spellStart"/>
      <w:r w:rsidRPr="002B0F35">
        <w:rPr>
          <w:rStyle w:val="FontStyle91"/>
          <w:rFonts w:eastAsiaTheme="majorEastAsia"/>
          <w:b/>
          <w:i/>
          <w:sz w:val="24"/>
          <w:szCs w:val="24"/>
        </w:rPr>
        <w:t>ия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 xml:space="preserve">,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-</w:t>
      </w:r>
      <w:proofErr w:type="spellStart"/>
      <w:r w:rsidRPr="002B0F35">
        <w:rPr>
          <w:rStyle w:val="FontStyle91"/>
          <w:rFonts w:eastAsiaTheme="majorEastAsia"/>
          <w:b/>
          <w:i/>
          <w:sz w:val="24"/>
          <w:szCs w:val="24"/>
        </w:rPr>
        <w:t>ов</w:t>
      </w:r>
      <w:proofErr w:type="spellEnd"/>
      <w:r w:rsidRPr="002B0F35">
        <w:rPr>
          <w:rStyle w:val="FontStyle91"/>
          <w:rFonts w:eastAsiaTheme="majorEastAsia"/>
          <w:i/>
          <w:sz w:val="24"/>
          <w:szCs w:val="24"/>
        </w:rPr>
        <w:t>,       -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ин</w:t>
      </w:r>
      <w:r w:rsidRPr="002B0F35">
        <w:rPr>
          <w:rStyle w:val="FontStyle91"/>
          <w:rFonts w:eastAsiaTheme="majorEastAsia"/>
          <w:i/>
          <w:sz w:val="24"/>
          <w:szCs w:val="24"/>
        </w:rPr>
        <w:t>);;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Fonts w:eastAsiaTheme="minorHAnsi"/>
          <w:i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2B0F35">
        <w:rPr>
          <w:rStyle w:val="FontStyle91"/>
          <w:rFonts w:eastAsiaTheme="majorEastAsia"/>
          <w:i/>
          <w:sz w:val="24"/>
          <w:szCs w:val="24"/>
        </w:rPr>
        <w:t>звуко-буквенный</w:t>
      </w:r>
      <w:proofErr w:type="spellEnd"/>
      <w:proofErr w:type="gramEnd"/>
      <w:r w:rsidRPr="002B0F35">
        <w:rPr>
          <w:rStyle w:val="FontStyle91"/>
          <w:rFonts w:eastAsiaTheme="majorEastAsia"/>
          <w:i/>
          <w:sz w:val="24"/>
          <w:szCs w:val="24"/>
        </w:rPr>
        <w:t xml:space="preserve"> разбор слова самостоятельно по предложенному в учебнике алгори</w:t>
      </w:r>
      <w:r w:rsidRPr="002B0F35">
        <w:rPr>
          <w:rStyle w:val="FontStyle91"/>
          <w:rFonts w:eastAsiaTheme="majorEastAsia"/>
          <w:i/>
          <w:sz w:val="24"/>
          <w:szCs w:val="24"/>
        </w:rPr>
        <w:t>т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му; оценивать правильность проведения </w:t>
      </w:r>
      <w:proofErr w:type="spellStart"/>
      <w:r w:rsidRPr="002B0F35">
        <w:rPr>
          <w:rStyle w:val="FontStyle91"/>
          <w:rFonts w:eastAsiaTheme="majorEastAsia"/>
          <w:i/>
          <w:sz w:val="24"/>
          <w:szCs w:val="24"/>
        </w:rPr>
        <w:t>звуко-буквенно</w:t>
      </w:r>
      <w:r w:rsidRPr="002B0F35">
        <w:rPr>
          <w:rFonts w:eastAsiaTheme="minorHAnsi"/>
          <w:i/>
          <w:lang w:eastAsia="en-US"/>
        </w:rPr>
        <w:t>го</w:t>
      </w:r>
      <w:proofErr w:type="spellEnd"/>
      <w:r w:rsidRPr="002B0F35">
        <w:rPr>
          <w:rFonts w:eastAsiaTheme="minorHAnsi"/>
          <w:i/>
          <w:lang w:eastAsia="en-US"/>
        </w:rPr>
        <w:t xml:space="preserve"> разбора слова (в объёме изучаемого курса);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inorHAnsi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inorHAnsi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inorHAnsi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узнавать образование слов с помощью суффиксов или приставок;</w:t>
      </w:r>
    </w:p>
    <w:p w:rsidR="001F23B6" w:rsidRPr="002B0F35" w:rsidRDefault="001F23B6" w:rsidP="001F23B6">
      <w:pPr>
        <w:pStyle w:val="Style44"/>
        <w:widowControl/>
        <w:numPr>
          <w:ilvl w:val="0"/>
          <w:numId w:val="18"/>
        </w:numPr>
        <w:spacing w:before="5" w:line="276" w:lineRule="auto"/>
        <w:jc w:val="left"/>
        <w:rPr>
          <w:rStyle w:val="FontStyle91"/>
          <w:rFonts w:eastAsiaTheme="minorHAnsi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</w:t>
      </w:r>
      <w:r w:rsidRPr="002B0F35">
        <w:rPr>
          <w:rStyle w:val="FontStyle91"/>
          <w:rFonts w:eastAsiaTheme="majorEastAsia"/>
          <w:i/>
          <w:sz w:val="24"/>
          <w:szCs w:val="24"/>
        </w:rPr>
        <w:t>т</w:t>
      </w:r>
      <w:r w:rsidRPr="002B0F35">
        <w:rPr>
          <w:rStyle w:val="FontStyle91"/>
          <w:rFonts w:eastAsiaTheme="majorEastAsia"/>
          <w:i/>
          <w:sz w:val="24"/>
          <w:szCs w:val="24"/>
        </w:rPr>
        <w:t>вии с предложенным в учебнике алгоритмом;</w:t>
      </w:r>
    </w:p>
    <w:p w:rsidR="001F23B6" w:rsidRPr="002B0F35" w:rsidRDefault="001F23B6" w:rsidP="001F23B6">
      <w:pPr>
        <w:pStyle w:val="a6"/>
        <w:numPr>
          <w:ilvl w:val="0"/>
          <w:numId w:val="17"/>
        </w:numPr>
        <w:spacing w:after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2B0F35">
        <w:rPr>
          <w:rStyle w:val="FontStyle91"/>
          <w:rFonts w:eastAsiaTheme="majorEastAsia"/>
          <w:i/>
          <w:sz w:val="24"/>
          <w:szCs w:val="24"/>
        </w:rPr>
        <w:t xml:space="preserve">узнавать сложные слова (типа 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вездеход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, </w:t>
      </w:r>
      <w:r w:rsidRPr="002B0F35">
        <w:rPr>
          <w:rStyle w:val="FontStyle91"/>
          <w:rFonts w:eastAsiaTheme="majorEastAsia"/>
          <w:b/>
          <w:i/>
          <w:sz w:val="24"/>
          <w:szCs w:val="24"/>
        </w:rPr>
        <w:t>вертолёт</w:t>
      </w:r>
      <w:r w:rsidRPr="002B0F35">
        <w:rPr>
          <w:rStyle w:val="FontStyle91"/>
          <w:rFonts w:eastAsiaTheme="majorEastAsia"/>
          <w:i/>
          <w:sz w:val="24"/>
          <w:szCs w:val="24"/>
        </w:rPr>
        <w:t xml:space="preserve"> и др.), выделять в них корни; находить соединительные гласные (интерфиксы) в сложных словах.</w:t>
      </w:r>
    </w:p>
    <w:p w:rsidR="00B558BC" w:rsidRPr="002B0F35" w:rsidRDefault="00B558BC" w:rsidP="00B558BC">
      <w:pPr>
        <w:rPr>
          <w:rFonts w:ascii="Times New Roman" w:hAnsi="Times New Roman" w:cs="Times New Roman"/>
          <w:i/>
          <w:sz w:val="24"/>
          <w:szCs w:val="24"/>
        </w:rPr>
      </w:pPr>
    </w:p>
    <w:p w:rsidR="00B558BC" w:rsidRPr="002B0F35" w:rsidRDefault="00B558BC" w:rsidP="00B558BC">
      <w:pPr>
        <w:pStyle w:val="a6"/>
        <w:spacing w:after="260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B558BC" w:rsidRPr="00A9122E" w:rsidRDefault="00B558BC" w:rsidP="00B558BC">
      <w:pPr>
        <w:rPr>
          <w:rFonts w:ascii="Times New Roman" w:hAnsi="Times New Roman" w:cs="Times New Roman"/>
          <w:b/>
        </w:rPr>
      </w:pPr>
    </w:p>
    <w:p w:rsidR="00D554AF" w:rsidRPr="00CB134F" w:rsidRDefault="00D554AF" w:rsidP="00CB134F"/>
    <w:sectPr w:rsidR="00D554AF" w:rsidRPr="00CB134F" w:rsidSect="00D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Mangal"/>
      </w:rPr>
    </w:lvl>
  </w:abstractNum>
  <w:abstractNum w:abstractNumId="2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D"/>
    <w:multiLevelType w:val="singleLevel"/>
    <w:tmpl w:val="0000001D"/>
    <w:name w:val="WW8Num4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Mangal"/>
      </w:rPr>
    </w:lvl>
  </w:abstractNum>
  <w:abstractNum w:abstractNumId="12">
    <w:nsid w:val="049E3DD6"/>
    <w:multiLevelType w:val="hybridMultilevel"/>
    <w:tmpl w:val="DAFE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060DA"/>
    <w:multiLevelType w:val="hybridMultilevel"/>
    <w:tmpl w:val="B666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76096"/>
    <w:multiLevelType w:val="hybridMultilevel"/>
    <w:tmpl w:val="42BA4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7D44AC"/>
    <w:multiLevelType w:val="hybridMultilevel"/>
    <w:tmpl w:val="97F620A2"/>
    <w:lvl w:ilvl="0" w:tplc="51A0EEB2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23704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28A1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4A46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424D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6BC3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8CDA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E855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E52B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5C4AF2"/>
    <w:multiLevelType w:val="hybridMultilevel"/>
    <w:tmpl w:val="D5641CC0"/>
    <w:lvl w:ilvl="0" w:tplc="71F0871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0902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2CC46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3F50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0B7DA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60DE6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2F358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4717C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A2698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065E28"/>
    <w:multiLevelType w:val="hybridMultilevel"/>
    <w:tmpl w:val="EF0E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3440F"/>
    <w:multiLevelType w:val="hybridMultilevel"/>
    <w:tmpl w:val="5E54205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E20A5"/>
    <w:multiLevelType w:val="hybridMultilevel"/>
    <w:tmpl w:val="470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4F"/>
    <w:rsid w:val="001F23B6"/>
    <w:rsid w:val="002270C0"/>
    <w:rsid w:val="002B0F35"/>
    <w:rsid w:val="00B558BC"/>
    <w:rsid w:val="00CB134F"/>
    <w:rsid w:val="00D5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CB134F"/>
  </w:style>
  <w:style w:type="paragraph" w:styleId="a3">
    <w:name w:val="Body Text"/>
    <w:basedOn w:val="a"/>
    <w:link w:val="a4"/>
    <w:rsid w:val="00CB134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B13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134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13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134F"/>
    <w:pPr>
      <w:ind w:left="720"/>
      <w:contextualSpacing/>
    </w:pPr>
  </w:style>
  <w:style w:type="character" w:customStyle="1" w:styleId="FontStyle91">
    <w:name w:val="Font Style91"/>
    <w:basedOn w:val="a0"/>
    <w:rsid w:val="001F23B6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44">
    <w:name w:val="Style44"/>
    <w:basedOn w:val="a"/>
    <w:rsid w:val="001F23B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2020-11-11T10:19:00Z</dcterms:created>
  <dcterms:modified xsi:type="dcterms:W3CDTF">2020-11-11T11:56:00Z</dcterms:modified>
</cp:coreProperties>
</file>