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77" w:rsidRPr="00CE0780" w:rsidRDefault="00A4360E" w:rsidP="00A4360E">
      <w:pPr>
        <w:rPr>
          <w:color w:val="FF0000"/>
          <w:sz w:val="28"/>
          <w:szCs w:val="28"/>
        </w:rPr>
      </w:pPr>
      <w:r w:rsidRPr="00CE0780">
        <w:rPr>
          <w:color w:val="FF0000"/>
          <w:sz w:val="28"/>
          <w:szCs w:val="28"/>
        </w:rPr>
        <w:t xml:space="preserve">                                              </w:t>
      </w:r>
      <w:r w:rsidR="00860B77" w:rsidRPr="00CE0780">
        <w:rPr>
          <w:color w:val="FF0000"/>
          <w:sz w:val="28"/>
          <w:szCs w:val="28"/>
        </w:rPr>
        <w:t>ДОСТУПНАЯ СРЕДА</w:t>
      </w:r>
    </w:p>
    <w:p w:rsidR="00A4360E" w:rsidRPr="00CE0780" w:rsidRDefault="00860B77" w:rsidP="00A4360E">
      <w:pPr>
        <w:jc w:val="center"/>
        <w:rPr>
          <w:color w:val="FF0000"/>
          <w:sz w:val="28"/>
          <w:szCs w:val="28"/>
        </w:rPr>
      </w:pPr>
      <w:r w:rsidRPr="00CE0780">
        <w:rPr>
          <w:color w:val="FF0000"/>
          <w:sz w:val="28"/>
          <w:szCs w:val="28"/>
        </w:rPr>
        <w:t>Средства обучения незрячих детей в</w:t>
      </w:r>
    </w:p>
    <w:p w:rsidR="00E529CB" w:rsidRPr="00CE0780" w:rsidRDefault="00860B77" w:rsidP="00A4360E">
      <w:pPr>
        <w:jc w:val="center"/>
        <w:rPr>
          <w:color w:val="FF0000"/>
          <w:sz w:val="28"/>
          <w:szCs w:val="28"/>
        </w:rPr>
      </w:pPr>
      <w:r w:rsidRPr="00CE0780">
        <w:rPr>
          <w:color w:val="FF0000"/>
          <w:sz w:val="28"/>
          <w:szCs w:val="28"/>
        </w:rPr>
        <w:t>ГОУ ЯО «Гаврило</w:t>
      </w:r>
      <w:r w:rsidR="00600052">
        <w:rPr>
          <w:color w:val="FF0000"/>
          <w:sz w:val="28"/>
          <w:szCs w:val="28"/>
        </w:rPr>
        <w:t>в</w:t>
      </w:r>
      <w:r w:rsidRPr="00CE0780">
        <w:rPr>
          <w:color w:val="FF0000"/>
          <w:sz w:val="28"/>
          <w:szCs w:val="28"/>
        </w:rPr>
        <w:t>-Ямская школа-интернат»</w:t>
      </w:r>
    </w:p>
    <w:p w:rsidR="00E529CB" w:rsidRPr="00CE0780" w:rsidRDefault="00E529CB" w:rsidP="00A4360E">
      <w:pPr>
        <w:jc w:val="center"/>
        <w:rPr>
          <w:color w:val="FF0000"/>
          <w:sz w:val="28"/>
          <w:szCs w:val="28"/>
        </w:rPr>
      </w:pPr>
    </w:p>
    <w:p w:rsidR="00E529CB" w:rsidRPr="00A4360E" w:rsidRDefault="00A4360E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   </w:t>
      </w:r>
      <w:r w:rsidR="00E529CB" w:rsidRPr="00A4360E">
        <w:rPr>
          <w:b/>
          <w:sz w:val="28"/>
          <w:szCs w:val="28"/>
        </w:rPr>
        <w:t>Учебник</w:t>
      </w:r>
      <w:r w:rsidR="00E529CB" w:rsidRPr="00A4360E">
        <w:rPr>
          <w:sz w:val="28"/>
          <w:szCs w:val="28"/>
        </w:rPr>
        <w:t xml:space="preserve"> – основное средство обучения. Это традиционное и наиважнейшее средство обучения. Содержание учебников, напечатанных точечно-рельефным шрифтом Брайля соответствует содержанию учебников, изданных плоско-печатным шрифтом для общеобразовательных школ. Содержащиеся в учебнике рельефные рисунки и сюжетные картинки, чертежи, схемы, таблицы дают материал для обобщений, знакомят с различными сторонами окружающей действительности. Ограничение применения этого вида наглядности объясняется в основном трудностями восп</w:t>
      </w:r>
      <w:r>
        <w:rPr>
          <w:sz w:val="28"/>
          <w:szCs w:val="28"/>
        </w:rPr>
        <w:t>риятия самого рисунка незрячими</w:t>
      </w:r>
      <w:r w:rsidR="00E529CB" w:rsidRPr="00A4360E">
        <w:rPr>
          <w:sz w:val="28"/>
          <w:szCs w:val="28"/>
        </w:rPr>
        <w:t xml:space="preserve"> школьниками.</w:t>
      </w:r>
    </w:p>
    <w:p w:rsidR="00E529CB" w:rsidRPr="00A4360E" w:rsidRDefault="00A4360E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/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   </w:t>
      </w:r>
      <w:r w:rsidR="00E529CB" w:rsidRPr="00A4360E">
        <w:rPr>
          <w:b/>
          <w:sz w:val="28"/>
          <w:szCs w:val="28"/>
        </w:rPr>
        <w:t>Прибор для письма по системе Брайля.</w:t>
      </w:r>
      <w:r w:rsidR="00E529CB" w:rsidRPr="00A4360E">
        <w:rPr>
          <w:sz w:val="28"/>
          <w:szCs w:val="28"/>
        </w:rPr>
        <w:t xml:space="preserve"> Прибор состоит из основания и крышки. Основание прибора разделено на ряды шеститочий. Крышка – на ряды прямоугольных отверстий для письма грифелем.</w:t>
      </w:r>
    </w:p>
    <w:p w:rsidR="00E529CB" w:rsidRPr="00A4360E" w:rsidRDefault="00E529CB" w:rsidP="00600052">
      <w:pPr>
        <w:ind w:firstLine="567"/>
        <w:contextualSpacing/>
        <w:jc w:val="both"/>
        <w:rPr>
          <w:b/>
          <w:sz w:val="28"/>
          <w:szCs w:val="28"/>
        </w:rPr>
      </w:pPr>
      <w:r w:rsidRPr="00A4360E">
        <w:rPr>
          <w:b/>
          <w:sz w:val="28"/>
          <w:szCs w:val="28"/>
        </w:rPr>
        <w:t xml:space="preserve">     </w:t>
      </w:r>
      <w:r w:rsidR="00A4360E">
        <w:rPr>
          <w:b/>
          <w:sz w:val="28"/>
          <w:szCs w:val="28"/>
        </w:rPr>
        <w:t xml:space="preserve">     </w:t>
      </w:r>
      <w:r w:rsidRPr="00A4360E">
        <w:rPr>
          <w:b/>
          <w:sz w:val="28"/>
          <w:szCs w:val="28"/>
        </w:rPr>
        <w:t xml:space="preserve"> </w:t>
      </w:r>
      <w:r w:rsidR="00A4360E" w:rsidRPr="00A4360E">
        <w:rPr>
          <w:b/>
          <w:sz w:val="28"/>
          <w:szCs w:val="28"/>
        </w:rPr>
        <w:t>3.</w:t>
      </w:r>
      <w:r w:rsidR="00A4360E">
        <w:rPr>
          <w:sz w:val="28"/>
          <w:szCs w:val="28"/>
        </w:rPr>
        <w:t xml:space="preserve">    </w:t>
      </w:r>
      <w:r w:rsidRPr="00A4360E">
        <w:rPr>
          <w:b/>
          <w:sz w:val="28"/>
          <w:szCs w:val="28"/>
        </w:rPr>
        <w:t>Колодка шеститочия, тетрадь, линейка, грифель.</w:t>
      </w:r>
    </w:p>
    <w:p w:rsidR="00A4360E" w:rsidRDefault="00A4360E" w:rsidP="00600052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529CB" w:rsidRPr="00A4360E">
        <w:rPr>
          <w:b/>
          <w:sz w:val="28"/>
          <w:szCs w:val="28"/>
        </w:rPr>
        <w:t>4. Прибор «Школьник» для рельефного рисования и черчения.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sz w:val="28"/>
          <w:szCs w:val="28"/>
        </w:rPr>
        <w:t xml:space="preserve"> Его основание покрыто листом резины. На основание накладывается лист специальной плёнки</w:t>
      </w:r>
      <w:r w:rsidRPr="00A4360E">
        <w:rPr>
          <w:color w:val="000000"/>
          <w:spacing w:val="-7"/>
          <w:sz w:val="28"/>
          <w:szCs w:val="28"/>
        </w:rPr>
        <w:t xml:space="preserve">, который закрепляется при помощи металлической </w:t>
      </w:r>
      <w:r w:rsidRPr="00A4360E">
        <w:rPr>
          <w:color w:val="000000"/>
          <w:spacing w:val="-8"/>
          <w:sz w:val="28"/>
          <w:szCs w:val="28"/>
        </w:rPr>
        <w:t>крышки в виде рамки и дополнительных зажимов. Прибор ком</w:t>
      </w:r>
      <w:r w:rsidRPr="00A4360E">
        <w:rPr>
          <w:color w:val="000000"/>
          <w:spacing w:val="-8"/>
          <w:sz w:val="28"/>
          <w:szCs w:val="28"/>
        </w:rPr>
        <w:softHyphen/>
      </w:r>
      <w:r w:rsidRPr="00A4360E">
        <w:rPr>
          <w:color w:val="000000"/>
          <w:spacing w:val="-7"/>
          <w:sz w:val="28"/>
          <w:szCs w:val="28"/>
        </w:rPr>
        <w:t>плектуется шариковой ручкой и листами пле</w:t>
      </w:r>
      <w:r w:rsidR="00860B77" w:rsidRPr="00A4360E">
        <w:rPr>
          <w:color w:val="000000"/>
          <w:spacing w:val="-7"/>
          <w:sz w:val="28"/>
          <w:szCs w:val="28"/>
        </w:rPr>
        <w:t xml:space="preserve">нки. 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5"/>
          <w:sz w:val="28"/>
          <w:szCs w:val="28"/>
        </w:rPr>
        <w:t xml:space="preserve">На этой пленке с помощью шариковой ручки можно получать </w:t>
      </w:r>
      <w:r w:rsidRPr="00A4360E">
        <w:rPr>
          <w:color w:val="000000"/>
          <w:spacing w:val="-11"/>
          <w:sz w:val="28"/>
          <w:szCs w:val="28"/>
        </w:rPr>
        <w:t>прямое рельефное и одновременно цветное изображение, что позво</w:t>
      </w:r>
      <w:r w:rsidRPr="00A4360E">
        <w:rPr>
          <w:color w:val="000000"/>
          <w:spacing w:val="-11"/>
          <w:sz w:val="28"/>
          <w:szCs w:val="28"/>
        </w:rPr>
        <w:softHyphen/>
      </w:r>
      <w:r w:rsidRPr="00A4360E">
        <w:rPr>
          <w:color w:val="000000"/>
          <w:spacing w:val="-6"/>
          <w:sz w:val="28"/>
          <w:szCs w:val="28"/>
        </w:rPr>
        <w:t xml:space="preserve">ляет незрячим чертить геометрические фигуры и иллюстрировать </w:t>
      </w:r>
      <w:r w:rsidRPr="00A4360E">
        <w:rPr>
          <w:color w:val="000000"/>
          <w:spacing w:val="-9"/>
          <w:sz w:val="28"/>
          <w:szCs w:val="28"/>
        </w:rPr>
        <w:t>(делать схематические рисунки) условия задач.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8"/>
          <w:sz w:val="28"/>
          <w:szCs w:val="28"/>
        </w:rPr>
        <w:t>Прибор дает учителю возможность быстро выявлять представ</w:t>
      </w:r>
      <w:r w:rsidRPr="00A4360E">
        <w:rPr>
          <w:color w:val="000000"/>
          <w:spacing w:val="-8"/>
          <w:sz w:val="28"/>
          <w:szCs w:val="28"/>
        </w:rPr>
        <w:softHyphen/>
      </w:r>
      <w:r w:rsidRPr="00A4360E">
        <w:rPr>
          <w:color w:val="000000"/>
          <w:spacing w:val="-11"/>
          <w:sz w:val="28"/>
          <w:szCs w:val="28"/>
        </w:rPr>
        <w:t>ления детей о тех или иных геометрических объектах, легко контро</w:t>
      </w:r>
      <w:r w:rsidRPr="00A4360E">
        <w:rPr>
          <w:color w:val="000000"/>
          <w:spacing w:val="-11"/>
          <w:sz w:val="28"/>
          <w:szCs w:val="28"/>
        </w:rPr>
        <w:softHyphen/>
      </w:r>
      <w:r w:rsidRPr="00A4360E">
        <w:rPr>
          <w:color w:val="000000"/>
          <w:spacing w:val="-10"/>
          <w:sz w:val="28"/>
          <w:szCs w:val="28"/>
        </w:rPr>
        <w:t xml:space="preserve">лировать решение задач на построение или деление геометрических </w:t>
      </w:r>
      <w:r w:rsidRPr="00A4360E">
        <w:rPr>
          <w:color w:val="000000"/>
          <w:spacing w:val="-6"/>
          <w:sz w:val="28"/>
          <w:szCs w:val="28"/>
        </w:rPr>
        <w:t xml:space="preserve">фигур на части. Строить отрезки заданного размера на пленке </w:t>
      </w:r>
      <w:r w:rsidRPr="00A4360E">
        <w:rPr>
          <w:color w:val="000000"/>
          <w:spacing w:val="-7"/>
          <w:sz w:val="28"/>
          <w:szCs w:val="28"/>
        </w:rPr>
        <w:t xml:space="preserve">прибора «Школьник» легче, чем на приборе Брайля. Построение </w:t>
      </w:r>
      <w:r w:rsidRPr="00A4360E">
        <w:rPr>
          <w:color w:val="000000"/>
          <w:spacing w:val="-8"/>
          <w:sz w:val="28"/>
          <w:szCs w:val="28"/>
        </w:rPr>
        <w:t xml:space="preserve">можно выполнить следующим образом. Взять линейку в правую </w:t>
      </w:r>
      <w:r w:rsidRPr="00A4360E">
        <w:rPr>
          <w:color w:val="000000"/>
          <w:spacing w:val="-5"/>
          <w:sz w:val="28"/>
          <w:szCs w:val="28"/>
        </w:rPr>
        <w:t xml:space="preserve">руку, отсчитать указательным пальцем левой руки справа налево </w:t>
      </w:r>
      <w:r w:rsidRPr="00A4360E">
        <w:rPr>
          <w:color w:val="000000"/>
          <w:spacing w:val="-7"/>
          <w:sz w:val="28"/>
          <w:szCs w:val="28"/>
        </w:rPr>
        <w:t>число делений, соответствующее величине отрезка, и оставить его на этом делении. Далее положить линейку на пленку, взять шари</w:t>
      </w:r>
      <w:r w:rsidRPr="00A4360E">
        <w:rPr>
          <w:color w:val="000000"/>
          <w:spacing w:val="-7"/>
          <w:sz w:val="28"/>
          <w:szCs w:val="28"/>
        </w:rPr>
        <w:softHyphen/>
      </w:r>
      <w:r w:rsidRPr="00A4360E">
        <w:rPr>
          <w:color w:val="000000"/>
          <w:spacing w:val="-5"/>
          <w:sz w:val="28"/>
          <w:szCs w:val="28"/>
        </w:rPr>
        <w:t>ковую ручку и, начиная с деления, на котором находится указа</w:t>
      </w:r>
      <w:r w:rsidRPr="00A4360E">
        <w:rPr>
          <w:color w:val="000000"/>
          <w:spacing w:val="-5"/>
          <w:sz w:val="28"/>
          <w:szCs w:val="28"/>
        </w:rPr>
        <w:softHyphen/>
      </w:r>
      <w:r w:rsidRPr="00A4360E">
        <w:rPr>
          <w:color w:val="000000"/>
          <w:spacing w:val="-7"/>
          <w:sz w:val="28"/>
          <w:szCs w:val="28"/>
        </w:rPr>
        <w:t xml:space="preserve">тельный палец левой руки, провести слева направо линию до края </w:t>
      </w:r>
      <w:r w:rsidRPr="00A4360E">
        <w:rPr>
          <w:color w:val="000000"/>
          <w:spacing w:val="-17"/>
          <w:sz w:val="28"/>
          <w:szCs w:val="28"/>
        </w:rPr>
        <w:t>линейки.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/>
          <w:sz w:val="28"/>
          <w:szCs w:val="28"/>
        </w:rPr>
        <w:t xml:space="preserve">     5. Прибор «Ориентир».</w:t>
      </w:r>
      <w:r w:rsidRPr="00A4360E">
        <w:rPr>
          <w:sz w:val="28"/>
          <w:szCs w:val="28"/>
        </w:rPr>
        <w:t xml:space="preserve"> С его помощью дети вместе с учителем могут смоделировать расположение домов, проезжих дорог, перекрёстков, тротуаров, зелёных насаждений. Прибор «Ориентир» разработан по принципу использования магнитов и железной доски. Перед началом работы необходимо </w:t>
      </w:r>
      <w:r w:rsidRPr="00A4360E">
        <w:rPr>
          <w:color w:val="000000"/>
          <w:sz w:val="28"/>
          <w:szCs w:val="28"/>
        </w:rPr>
        <w:t xml:space="preserve">разложить прибор. Для этого достаточно поставить его осью к </w:t>
      </w:r>
      <w:r w:rsidRPr="00A4360E">
        <w:rPr>
          <w:color w:val="000000"/>
          <w:spacing w:val="-1"/>
          <w:sz w:val="28"/>
          <w:szCs w:val="28"/>
        </w:rPr>
        <w:t xml:space="preserve">себе и перпендикулярно к горизонтально поверхности, на которой будет располагаться </w:t>
      </w:r>
      <w:r w:rsidRPr="00A4360E">
        <w:rPr>
          <w:color w:val="000000"/>
          <w:spacing w:val="16"/>
          <w:sz w:val="28"/>
          <w:szCs w:val="28"/>
        </w:rPr>
        <w:t>прибор,</w:t>
      </w:r>
      <w:r w:rsidRPr="00A4360E">
        <w:rPr>
          <w:color w:val="000000"/>
          <w:sz w:val="28"/>
          <w:szCs w:val="28"/>
        </w:rPr>
        <w:t xml:space="preserve"> </w:t>
      </w:r>
      <w:r w:rsidRPr="00A4360E">
        <w:rPr>
          <w:color w:val="000000"/>
          <w:spacing w:val="-1"/>
          <w:sz w:val="28"/>
          <w:szCs w:val="28"/>
        </w:rPr>
        <w:t xml:space="preserve">развести половинки прибора до </w:t>
      </w:r>
      <w:r w:rsidRPr="00A4360E">
        <w:rPr>
          <w:color w:val="000000"/>
          <w:spacing w:val="20"/>
          <w:sz w:val="28"/>
          <w:szCs w:val="28"/>
        </w:rPr>
        <w:t>упо</w:t>
      </w:r>
      <w:r w:rsidRPr="00A4360E">
        <w:rPr>
          <w:color w:val="000000"/>
          <w:spacing w:val="20"/>
          <w:sz w:val="28"/>
          <w:szCs w:val="28"/>
        </w:rPr>
        <w:softHyphen/>
      </w:r>
      <w:r w:rsidRPr="00A4360E">
        <w:rPr>
          <w:color w:val="000000"/>
          <w:sz w:val="28"/>
          <w:szCs w:val="28"/>
        </w:rPr>
        <w:t>ра и осторожно опустить его на горизонтальную поверхность. Ра</w:t>
      </w:r>
      <w:r w:rsidRPr="00A4360E">
        <w:rPr>
          <w:color w:val="000000"/>
          <w:sz w:val="28"/>
          <w:szCs w:val="28"/>
        </w:rPr>
        <w:softHyphen/>
        <w:t xml:space="preserve">бочее поле должно быть </w:t>
      </w:r>
      <w:r w:rsidRPr="00A4360E">
        <w:rPr>
          <w:color w:val="000000"/>
          <w:sz w:val="28"/>
          <w:szCs w:val="28"/>
        </w:rPr>
        <w:lastRenderedPageBreak/>
        <w:t>сверху. Все элементы моделирования на</w:t>
      </w:r>
      <w:r w:rsidRPr="00A4360E">
        <w:rPr>
          <w:color w:val="000000"/>
          <w:sz w:val="28"/>
          <w:szCs w:val="28"/>
        </w:rPr>
        <w:softHyphen/>
        <w:t>ходятся в выдвижных ящиках, с боков прибора.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2"/>
          <w:sz w:val="28"/>
          <w:szCs w:val="28"/>
        </w:rPr>
        <w:t>С помощью прибора «Ориентир» можно смоделировать:</w:t>
      </w:r>
    </w:p>
    <w:p w:rsidR="00E529CB" w:rsidRPr="00A4360E" w:rsidRDefault="00600052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29CB" w:rsidRPr="00A4360E">
        <w:rPr>
          <w:color w:val="000000"/>
          <w:sz w:val="28"/>
          <w:szCs w:val="28"/>
        </w:rPr>
        <w:t xml:space="preserve">отдельные помещения школы-интерната (классные комнаты, </w:t>
      </w:r>
      <w:r w:rsidR="00E529CB" w:rsidRPr="00A4360E">
        <w:rPr>
          <w:color w:val="000000"/>
          <w:spacing w:val="-3"/>
          <w:sz w:val="28"/>
          <w:szCs w:val="28"/>
        </w:rPr>
        <w:t xml:space="preserve">кабинеты, спальни, столовую, спортивный и актовый </w:t>
      </w:r>
      <w:r w:rsidR="00E529CB" w:rsidRPr="00A4360E">
        <w:rPr>
          <w:color w:val="000000"/>
          <w:spacing w:val="17"/>
          <w:sz w:val="28"/>
          <w:szCs w:val="28"/>
        </w:rPr>
        <w:t>залы);</w:t>
      </w:r>
      <w:r w:rsidR="00E529CB" w:rsidRPr="00A4360E">
        <w:rPr>
          <w:color w:val="000000"/>
          <w:sz w:val="28"/>
          <w:szCs w:val="28"/>
        </w:rPr>
        <w:t xml:space="preserve"> </w:t>
      </w:r>
      <w:r w:rsidR="00E529CB" w:rsidRPr="00A4360E">
        <w:rPr>
          <w:color w:val="000000"/>
          <w:spacing w:val="17"/>
          <w:sz w:val="28"/>
          <w:szCs w:val="28"/>
        </w:rPr>
        <w:t>рас</w:t>
      </w:r>
      <w:r w:rsidR="00E529CB" w:rsidRPr="00A4360E">
        <w:rPr>
          <w:color w:val="000000"/>
          <w:spacing w:val="17"/>
          <w:sz w:val="28"/>
          <w:szCs w:val="28"/>
        </w:rPr>
        <w:softHyphen/>
      </w:r>
      <w:r>
        <w:rPr>
          <w:color w:val="000000"/>
          <w:sz w:val="28"/>
          <w:szCs w:val="28"/>
        </w:rPr>
        <w:t>положение их п</w:t>
      </w:r>
      <w:r w:rsidR="00E529CB" w:rsidRPr="00A4360E">
        <w:rPr>
          <w:color w:val="000000"/>
          <w:sz w:val="28"/>
          <w:szCs w:val="28"/>
        </w:rPr>
        <w:t>о этажам здания школы-интерната;</w:t>
      </w:r>
    </w:p>
    <w:p w:rsidR="00E529CB" w:rsidRPr="00A4360E" w:rsidRDefault="00600052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29CB" w:rsidRPr="00A4360E">
        <w:rPr>
          <w:color w:val="000000"/>
          <w:sz w:val="28"/>
          <w:szCs w:val="28"/>
        </w:rPr>
        <w:t>школьный двор, спортивные площадки, стадионы и т. д.;</w:t>
      </w:r>
    </w:p>
    <w:p w:rsidR="00E529CB" w:rsidRPr="00A4360E" w:rsidRDefault="00600052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29CB" w:rsidRPr="00A4360E">
        <w:rPr>
          <w:color w:val="000000"/>
          <w:sz w:val="28"/>
          <w:szCs w:val="28"/>
        </w:rPr>
        <w:t>транспортные маршруты микрорайона с целью выбора опти</w:t>
      </w:r>
      <w:r w:rsidR="00E529CB" w:rsidRPr="00A4360E">
        <w:rPr>
          <w:color w:val="000000"/>
          <w:sz w:val="28"/>
          <w:szCs w:val="28"/>
        </w:rPr>
        <w:softHyphen/>
      </w:r>
      <w:r w:rsidR="00E529CB" w:rsidRPr="00A4360E">
        <w:rPr>
          <w:color w:val="000000"/>
          <w:spacing w:val="-1"/>
          <w:sz w:val="28"/>
          <w:szCs w:val="28"/>
        </w:rPr>
        <w:t xml:space="preserve">мальных маршрутов передвижения, изучения особо сложных </w:t>
      </w:r>
      <w:r w:rsidR="00E529CB" w:rsidRPr="00A4360E">
        <w:rPr>
          <w:color w:val="000000"/>
          <w:spacing w:val="28"/>
          <w:sz w:val="28"/>
          <w:szCs w:val="28"/>
        </w:rPr>
        <w:t>уча</w:t>
      </w:r>
      <w:r w:rsidR="00E529CB" w:rsidRPr="00A4360E">
        <w:rPr>
          <w:color w:val="000000"/>
          <w:spacing w:val="28"/>
          <w:sz w:val="28"/>
          <w:szCs w:val="28"/>
        </w:rPr>
        <w:softHyphen/>
      </w:r>
      <w:r w:rsidR="00E529CB" w:rsidRPr="00A4360E">
        <w:rPr>
          <w:color w:val="000000"/>
          <w:sz w:val="28"/>
          <w:szCs w:val="28"/>
        </w:rPr>
        <w:t xml:space="preserve">стков, переходов через проезжую </w:t>
      </w:r>
      <w:r w:rsidR="00E529CB" w:rsidRPr="00A4360E">
        <w:rPr>
          <w:color w:val="000000"/>
          <w:spacing w:val="22"/>
          <w:sz w:val="28"/>
          <w:szCs w:val="28"/>
        </w:rPr>
        <w:t>часть</w:t>
      </w:r>
      <w:r w:rsidR="00E529CB" w:rsidRPr="00A4360E">
        <w:rPr>
          <w:color w:val="000000"/>
          <w:sz w:val="28"/>
          <w:szCs w:val="28"/>
        </w:rPr>
        <w:t xml:space="preserve"> дороги. Схема может с </w:t>
      </w:r>
      <w:r w:rsidR="00E529CB" w:rsidRPr="00A4360E">
        <w:rPr>
          <w:color w:val="000000"/>
          <w:spacing w:val="-2"/>
          <w:sz w:val="28"/>
          <w:szCs w:val="28"/>
        </w:rPr>
        <w:t xml:space="preserve">успехом использоваться </w:t>
      </w:r>
      <w:r w:rsidR="00E529CB" w:rsidRPr="00A4360E">
        <w:rPr>
          <w:color w:val="000000"/>
          <w:spacing w:val="16"/>
          <w:sz w:val="28"/>
          <w:szCs w:val="28"/>
        </w:rPr>
        <w:t>при</w:t>
      </w:r>
      <w:r w:rsidR="00E529CB" w:rsidRPr="00A4360E">
        <w:rPr>
          <w:color w:val="000000"/>
          <w:sz w:val="28"/>
          <w:szCs w:val="28"/>
        </w:rPr>
        <w:t xml:space="preserve"> </w:t>
      </w:r>
      <w:r w:rsidR="00E529CB" w:rsidRPr="00A4360E">
        <w:rPr>
          <w:color w:val="000000"/>
          <w:spacing w:val="-2"/>
          <w:sz w:val="28"/>
          <w:szCs w:val="28"/>
        </w:rPr>
        <w:t>изучении правил дорожного движения;</w:t>
      </w:r>
    </w:p>
    <w:p w:rsidR="00E529CB" w:rsidRPr="00A4360E" w:rsidRDefault="00600052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29CB" w:rsidRPr="00A4360E">
        <w:rPr>
          <w:color w:val="000000"/>
          <w:sz w:val="28"/>
          <w:szCs w:val="28"/>
        </w:rPr>
        <w:t xml:space="preserve">расположение дома, сарая, других подсобных помещений, </w:t>
      </w:r>
      <w:r w:rsidR="00E529CB" w:rsidRPr="00A4360E">
        <w:rPr>
          <w:color w:val="000000"/>
          <w:spacing w:val="17"/>
          <w:sz w:val="28"/>
          <w:szCs w:val="28"/>
        </w:rPr>
        <w:t>зе</w:t>
      </w:r>
      <w:r w:rsidR="00E529CB" w:rsidRPr="00A4360E">
        <w:rPr>
          <w:color w:val="000000"/>
          <w:spacing w:val="17"/>
          <w:sz w:val="28"/>
          <w:szCs w:val="28"/>
        </w:rPr>
        <w:softHyphen/>
      </w:r>
      <w:r w:rsidR="00E529CB" w:rsidRPr="00A4360E">
        <w:rPr>
          <w:color w:val="000000"/>
          <w:sz w:val="28"/>
          <w:szCs w:val="28"/>
        </w:rPr>
        <w:t>леных насаждений на садовом участке;</w:t>
      </w:r>
    </w:p>
    <w:p w:rsidR="00E529CB" w:rsidRPr="00A4360E" w:rsidRDefault="009D1CAD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E529CB" w:rsidRPr="00A4360E">
        <w:rPr>
          <w:color w:val="000000"/>
          <w:spacing w:val="-1"/>
          <w:sz w:val="28"/>
          <w:szCs w:val="28"/>
        </w:rPr>
        <w:t xml:space="preserve">различные варианты расстановки мебели в </w:t>
      </w:r>
      <w:r w:rsidR="00E529CB" w:rsidRPr="00A4360E">
        <w:rPr>
          <w:color w:val="000000"/>
          <w:spacing w:val="17"/>
          <w:sz w:val="28"/>
          <w:szCs w:val="28"/>
        </w:rPr>
        <w:t>квартире,</w:t>
      </w:r>
      <w:r w:rsidR="00E529CB" w:rsidRPr="00A4360E">
        <w:rPr>
          <w:color w:val="000000"/>
          <w:sz w:val="28"/>
          <w:szCs w:val="28"/>
        </w:rPr>
        <w:t xml:space="preserve"> </w:t>
      </w:r>
      <w:r w:rsidR="00E529CB" w:rsidRPr="00A4360E">
        <w:rPr>
          <w:color w:val="000000"/>
          <w:spacing w:val="-1"/>
          <w:sz w:val="28"/>
          <w:szCs w:val="28"/>
        </w:rPr>
        <w:t xml:space="preserve">на </w:t>
      </w:r>
      <w:r w:rsidR="00E529CB" w:rsidRPr="00A4360E">
        <w:rPr>
          <w:color w:val="000000"/>
          <w:spacing w:val="23"/>
          <w:sz w:val="28"/>
          <w:szCs w:val="28"/>
        </w:rPr>
        <w:t>заня</w:t>
      </w:r>
      <w:r w:rsidR="00E529CB" w:rsidRPr="00A4360E">
        <w:rPr>
          <w:color w:val="000000"/>
          <w:spacing w:val="23"/>
          <w:sz w:val="28"/>
          <w:szCs w:val="28"/>
        </w:rPr>
        <w:softHyphen/>
      </w:r>
      <w:r w:rsidR="00E529CB" w:rsidRPr="00A4360E">
        <w:rPr>
          <w:color w:val="000000"/>
          <w:spacing w:val="-1"/>
          <w:sz w:val="28"/>
          <w:szCs w:val="28"/>
        </w:rPr>
        <w:t>тиях по социально-бытовой ориентировке;</w:t>
      </w:r>
    </w:p>
    <w:p w:rsidR="00E529CB" w:rsidRPr="00A4360E" w:rsidRDefault="009D1CAD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E529CB" w:rsidRPr="00A4360E">
        <w:rPr>
          <w:color w:val="000000"/>
          <w:spacing w:val="-1"/>
          <w:sz w:val="28"/>
          <w:szCs w:val="28"/>
        </w:rPr>
        <w:t xml:space="preserve">расположение различных </w:t>
      </w:r>
      <w:r w:rsidR="00E529CB" w:rsidRPr="00A4360E">
        <w:rPr>
          <w:color w:val="000000"/>
          <w:spacing w:val="15"/>
          <w:sz w:val="28"/>
          <w:szCs w:val="28"/>
        </w:rPr>
        <w:t>станков,</w:t>
      </w:r>
      <w:r w:rsidR="00E529CB" w:rsidRPr="00A4360E">
        <w:rPr>
          <w:color w:val="000000"/>
          <w:sz w:val="28"/>
          <w:szCs w:val="28"/>
        </w:rPr>
        <w:t xml:space="preserve"> </w:t>
      </w:r>
      <w:r w:rsidR="00E529CB" w:rsidRPr="00A4360E">
        <w:rPr>
          <w:color w:val="000000"/>
          <w:spacing w:val="-1"/>
          <w:sz w:val="28"/>
          <w:szCs w:val="28"/>
        </w:rPr>
        <w:t xml:space="preserve">поточных </w:t>
      </w:r>
      <w:r w:rsidR="00E529CB" w:rsidRPr="00A4360E">
        <w:rPr>
          <w:color w:val="000000"/>
          <w:spacing w:val="29"/>
          <w:sz w:val="28"/>
          <w:szCs w:val="28"/>
        </w:rPr>
        <w:t>линии</w:t>
      </w:r>
      <w:r w:rsidR="00E529CB" w:rsidRPr="00A4360E">
        <w:rPr>
          <w:color w:val="000000"/>
          <w:sz w:val="28"/>
          <w:szCs w:val="28"/>
        </w:rPr>
        <w:t xml:space="preserve"> </w:t>
      </w:r>
      <w:r w:rsidR="00E529CB" w:rsidRPr="00A4360E">
        <w:rPr>
          <w:color w:val="000000"/>
          <w:spacing w:val="-1"/>
          <w:sz w:val="28"/>
          <w:szCs w:val="28"/>
        </w:rPr>
        <w:t xml:space="preserve">и другого </w:t>
      </w:r>
      <w:r w:rsidR="00E529CB" w:rsidRPr="00A4360E">
        <w:rPr>
          <w:color w:val="000000"/>
          <w:sz w:val="28"/>
          <w:szCs w:val="28"/>
        </w:rPr>
        <w:t>оборудования в цехе;</w:t>
      </w:r>
    </w:p>
    <w:p w:rsidR="00E529CB" w:rsidRPr="00A4360E" w:rsidRDefault="009D1CAD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E529CB" w:rsidRPr="00A4360E">
        <w:rPr>
          <w:color w:val="000000"/>
          <w:spacing w:val="-5"/>
          <w:sz w:val="28"/>
          <w:szCs w:val="28"/>
        </w:rPr>
        <w:t xml:space="preserve">расположение кабинетов в поликлинике или </w:t>
      </w:r>
      <w:r w:rsidR="00E529CB" w:rsidRPr="00A4360E">
        <w:rPr>
          <w:color w:val="000000"/>
          <w:spacing w:val="15"/>
          <w:sz w:val="28"/>
          <w:szCs w:val="28"/>
        </w:rPr>
        <w:t>каких-либо</w:t>
      </w:r>
      <w:r w:rsidR="00E529CB" w:rsidRPr="00A4360E">
        <w:rPr>
          <w:color w:val="000000"/>
          <w:sz w:val="28"/>
          <w:szCs w:val="28"/>
        </w:rPr>
        <w:t xml:space="preserve"> </w:t>
      </w:r>
      <w:r w:rsidR="00E529CB" w:rsidRPr="00A4360E">
        <w:rPr>
          <w:color w:val="000000"/>
          <w:spacing w:val="18"/>
          <w:sz w:val="28"/>
          <w:szCs w:val="28"/>
        </w:rPr>
        <w:t xml:space="preserve">других </w:t>
      </w:r>
      <w:r w:rsidR="00E529CB" w:rsidRPr="00A4360E">
        <w:rPr>
          <w:color w:val="000000"/>
          <w:sz w:val="28"/>
          <w:szCs w:val="28"/>
        </w:rPr>
        <w:t>административных зданиях с целью более четкой ориентировки;</w:t>
      </w:r>
    </w:p>
    <w:p w:rsidR="00E529CB" w:rsidRPr="00A4360E" w:rsidRDefault="009D1CAD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E529CB" w:rsidRPr="00A4360E">
        <w:rPr>
          <w:color w:val="000000"/>
          <w:spacing w:val="-1"/>
          <w:sz w:val="28"/>
          <w:szCs w:val="28"/>
        </w:rPr>
        <w:t>расположение салонов автобусов, поездов, самолетов;</w:t>
      </w:r>
    </w:p>
    <w:p w:rsidR="00E529CB" w:rsidRPr="00A4360E" w:rsidRDefault="009D1CAD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29CB" w:rsidRPr="00A4360E">
        <w:rPr>
          <w:color w:val="000000"/>
          <w:sz w:val="28"/>
          <w:szCs w:val="28"/>
        </w:rPr>
        <w:t>расположение салонов магазинов, кафе, столовых и т. п.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>Построение различных ситуации осуществляется с использова</w:t>
      </w:r>
      <w:r w:rsidRPr="00A4360E">
        <w:rPr>
          <w:color w:val="000000"/>
          <w:sz w:val="28"/>
          <w:szCs w:val="28"/>
        </w:rPr>
        <w:softHyphen/>
        <w:t>нием составных элементов. Например, чтобы построить дом, необ</w:t>
      </w:r>
      <w:r w:rsidRPr="00A4360E">
        <w:rPr>
          <w:color w:val="000000"/>
          <w:sz w:val="28"/>
          <w:szCs w:val="28"/>
        </w:rPr>
        <w:softHyphen/>
        <w:t>ходимо взять прямоугольники и поставить их друг на друга. Каж</w:t>
      </w:r>
      <w:r w:rsidRPr="00A4360E">
        <w:rPr>
          <w:color w:val="000000"/>
          <w:sz w:val="28"/>
          <w:szCs w:val="28"/>
        </w:rPr>
        <w:softHyphen/>
        <w:t xml:space="preserve">дый прямоугольник соответствует этажу дома. На последний </w:t>
      </w:r>
      <w:r w:rsidRPr="00A4360E">
        <w:rPr>
          <w:color w:val="000000"/>
          <w:spacing w:val="22"/>
          <w:sz w:val="28"/>
          <w:szCs w:val="28"/>
        </w:rPr>
        <w:t>пря</w:t>
      </w:r>
      <w:r w:rsidRPr="00A4360E">
        <w:rPr>
          <w:color w:val="000000"/>
          <w:spacing w:val="22"/>
          <w:sz w:val="28"/>
          <w:szCs w:val="28"/>
        </w:rPr>
        <w:softHyphen/>
      </w:r>
      <w:r w:rsidRPr="00A4360E">
        <w:rPr>
          <w:color w:val="000000"/>
          <w:sz w:val="28"/>
          <w:szCs w:val="28"/>
        </w:rPr>
        <w:t>моугольник (этаж) ставится двускатная крыша.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1"/>
          <w:sz w:val="28"/>
          <w:szCs w:val="28"/>
        </w:rPr>
        <w:t xml:space="preserve">Различные дороги </w:t>
      </w:r>
      <w:r w:rsidRPr="00A4360E">
        <w:rPr>
          <w:color w:val="000000"/>
          <w:spacing w:val="18"/>
          <w:sz w:val="28"/>
          <w:szCs w:val="28"/>
        </w:rPr>
        <w:t>или</w:t>
      </w:r>
      <w:r w:rsidRPr="00A4360E">
        <w:rPr>
          <w:color w:val="000000"/>
          <w:sz w:val="28"/>
          <w:szCs w:val="28"/>
        </w:rPr>
        <w:t xml:space="preserve"> </w:t>
      </w:r>
      <w:r w:rsidRPr="00A4360E">
        <w:rPr>
          <w:color w:val="000000"/>
          <w:spacing w:val="-1"/>
          <w:sz w:val="28"/>
          <w:szCs w:val="28"/>
        </w:rPr>
        <w:t xml:space="preserve">тротуары изображаются магнитными полосами, на верхней стороне которых </w:t>
      </w:r>
      <w:r w:rsidRPr="00A4360E">
        <w:rPr>
          <w:color w:val="000000"/>
          <w:spacing w:val="16"/>
          <w:sz w:val="28"/>
          <w:szCs w:val="28"/>
        </w:rPr>
        <w:t>имеется</w:t>
      </w:r>
      <w:r w:rsidRPr="00A4360E">
        <w:rPr>
          <w:color w:val="000000"/>
          <w:sz w:val="28"/>
          <w:szCs w:val="28"/>
        </w:rPr>
        <w:t xml:space="preserve"> </w:t>
      </w:r>
      <w:r w:rsidRPr="00A4360E">
        <w:rPr>
          <w:color w:val="000000"/>
          <w:spacing w:val="15"/>
          <w:sz w:val="28"/>
          <w:szCs w:val="28"/>
        </w:rPr>
        <w:t>риска.</w:t>
      </w:r>
      <w:r w:rsidRPr="00A4360E">
        <w:rPr>
          <w:color w:val="000000"/>
          <w:sz w:val="28"/>
          <w:szCs w:val="28"/>
        </w:rPr>
        <w:t xml:space="preserve"> </w:t>
      </w:r>
      <w:r w:rsidRPr="00A4360E">
        <w:rPr>
          <w:color w:val="000000"/>
          <w:spacing w:val="-1"/>
          <w:sz w:val="28"/>
          <w:szCs w:val="28"/>
        </w:rPr>
        <w:t xml:space="preserve">Замкнутые </w:t>
      </w:r>
      <w:r w:rsidRPr="00A4360E">
        <w:rPr>
          <w:color w:val="000000"/>
          <w:sz w:val="28"/>
          <w:szCs w:val="28"/>
        </w:rPr>
        <w:t>и незамкнутые контуры также строятся из магнитных полос.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Отдельные зеленые насаждения и газоны строятся с помощью </w:t>
      </w:r>
      <w:r w:rsidRPr="00A4360E">
        <w:rPr>
          <w:color w:val="000000"/>
          <w:spacing w:val="-7"/>
          <w:sz w:val="28"/>
          <w:szCs w:val="28"/>
        </w:rPr>
        <w:t xml:space="preserve">прямоугольников с яркой зеленой </w:t>
      </w:r>
      <w:r w:rsidRPr="00A4360E">
        <w:rPr>
          <w:color w:val="000000"/>
          <w:spacing w:val="14"/>
          <w:sz w:val="28"/>
          <w:szCs w:val="28"/>
        </w:rPr>
        <w:t>штрихованной</w:t>
      </w:r>
      <w:r w:rsidRPr="00A4360E">
        <w:rPr>
          <w:color w:val="000000"/>
          <w:sz w:val="28"/>
          <w:szCs w:val="28"/>
        </w:rPr>
        <w:t xml:space="preserve"> </w:t>
      </w:r>
      <w:r w:rsidRPr="00A4360E">
        <w:rPr>
          <w:color w:val="000000"/>
          <w:spacing w:val="-7"/>
          <w:sz w:val="28"/>
          <w:szCs w:val="28"/>
        </w:rPr>
        <w:t xml:space="preserve">поверхностью. </w:t>
      </w:r>
      <w:r w:rsidRPr="00A4360E">
        <w:rPr>
          <w:color w:val="000000"/>
          <w:sz w:val="28"/>
          <w:szCs w:val="28"/>
        </w:rPr>
        <w:t>Кустарники устанавливаются непосредственно на поле построения.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>Элементы прибора можно использовать и для построения дру</w:t>
      </w:r>
      <w:r w:rsidRPr="00A4360E">
        <w:rPr>
          <w:color w:val="000000"/>
          <w:sz w:val="28"/>
          <w:szCs w:val="28"/>
        </w:rPr>
        <w:softHyphen/>
      </w:r>
      <w:r w:rsidRPr="00A4360E">
        <w:rPr>
          <w:color w:val="000000"/>
          <w:spacing w:val="19"/>
          <w:sz w:val="28"/>
          <w:szCs w:val="28"/>
        </w:rPr>
        <w:t>гих</w:t>
      </w:r>
      <w:r w:rsidRPr="00A4360E">
        <w:rPr>
          <w:color w:val="000000"/>
          <w:sz w:val="28"/>
          <w:szCs w:val="28"/>
        </w:rPr>
        <w:t xml:space="preserve"> </w:t>
      </w:r>
      <w:r w:rsidRPr="00A4360E">
        <w:rPr>
          <w:color w:val="000000"/>
          <w:spacing w:val="-2"/>
          <w:sz w:val="28"/>
          <w:szCs w:val="28"/>
        </w:rPr>
        <w:t xml:space="preserve">объектов. Так, </w:t>
      </w:r>
      <w:r w:rsidRPr="00A4360E">
        <w:rPr>
          <w:color w:val="000000"/>
          <w:spacing w:val="21"/>
          <w:sz w:val="28"/>
          <w:szCs w:val="28"/>
        </w:rPr>
        <w:t>при</w:t>
      </w:r>
      <w:r w:rsidRPr="00A4360E">
        <w:rPr>
          <w:color w:val="000000"/>
          <w:sz w:val="28"/>
          <w:szCs w:val="28"/>
        </w:rPr>
        <w:t xml:space="preserve"> </w:t>
      </w:r>
      <w:r w:rsidRPr="00A4360E">
        <w:rPr>
          <w:color w:val="000000"/>
          <w:spacing w:val="-2"/>
          <w:sz w:val="28"/>
          <w:szCs w:val="28"/>
        </w:rPr>
        <w:t>макетировании классной комнаты малень</w:t>
      </w:r>
      <w:r w:rsidRPr="00A4360E">
        <w:rPr>
          <w:color w:val="000000"/>
          <w:spacing w:val="-2"/>
          <w:sz w:val="28"/>
          <w:szCs w:val="28"/>
        </w:rPr>
        <w:softHyphen/>
      </w:r>
      <w:r w:rsidRPr="00A4360E">
        <w:rPr>
          <w:color w:val="000000"/>
          <w:sz w:val="28"/>
          <w:szCs w:val="28"/>
        </w:rPr>
        <w:t>кими прямоугольниками изображают парты, а большим — учи</w:t>
      </w:r>
      <w:r w:rsidRPr="00A4360E">
        <w:rPr>
          <w:color w:val="000000"/>
          <w:sz w:val="28"/>
          <w:szCs w:val="28"/>
        </w:rPr>
        <w:softHyphen/>
        <w:t xml:space="preserve">тельский стол. Из этих же прямоугольников в салонах автобусов, троллейбусов, самолетов этими прямоугольниками изображают </w:t>
      </w:r>
      <w:r w:rsidRPr="00A4360E">
        <w:rPr>
          <w:color w:val="000000"/>
          <w:spacing w:val="-6"/>
          <w:sz w:val="28"/>
          <w:szCs w:val="28"/>
        </w:rPr>
        <w:t>сидения.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sz w:val="28"/>
          <w:szCs w:val="28"/>
        </w:rPr>
        <w:t xml:space="preserve">     </w:t>
      </w:r>
      <w:r w:rsidRPr="00A4360E">
        <w:rPr>
          <w:color w:val="000000"/>
          <w:spacing w:val="-1"/>
          <w:sz w:val="28"/>
          <w:szCs w:val="28"/>
        </w:rPr>
        <w:t>Перед работой с прибором детей необходимо предупредить, что</w:t>
      </w:r>
      <w:r w:rsidRPr="00A4360E">
        <w:rPr>
          <w:color w:val="000000"/>
          <w:spacing w:val="-1"/>
          <w:sz w:val="28"/>
          <w:szCs w:val="28"/>
        </w:rPr>
        <w:br/>
      </w:r>
      <w:r w:rsidRPr="00A4360E">
        <w:rPr>
          <w:color w:val="000000"/>
          <w:sz w:val="28"/>
          <w:szCs w:val="28"/>
        </w:rPr>
        <w:t xml:space="preserve">выдвигать ящики, когда прибор «Ориентир» находится в сложенном          </w:t>
      </w:r>
      <w:r w:rsidRPr="00A4360E">
        <w:rPr>
          <w:color w:val="000000"/>
          <w:sz w:val="28"/>
          <w:szCs w:val="28"/>
        </w:rPr>
        <w:br/>
      </w:r>
      <w:r w:rsidR="009D1CAD">
        <w:rPr>
          <w:color w:val="000000"/>
          <w:spacing w:val="-13"/>
          <w:sz w:val="28"/>
          <w:szCs w:val="28"/>
        </w:rPr>
        <w:t>состоянии, не</w:t>
      </w:r>
      <w:r w:rsidRPr="00A4360E">
        <w:rPr>
          <w:color w:val="000000"/>
          <w:spacing w:val="-13"/>
          <w:sz w:val="28"/>
          <w:szCs w:val="28"/>
        </w:rPr>
        <w:t xml:space="preserve"> следует.</w:t>
      </w:r>
      <w:r w:rsidRPr="00A4360E">
        <w:rPr>
          <w:color w:val="000000"/>
          <w:spacing w:val="-13"/>
          <w:sz w:val="28"/>
          <w:szCs w:val="28"/>
        </w:rPr>
        <w:tab/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Не рекомендуется также на поле построения класть острые предметы и предметы массой более 5 </w:t>
      </w:r>
      <w:r w:rsidRPr="00A4360E">
        <w:rPr>
          <w:color w:val="000000"/>
          <w:spacing w:val="11"/>
          <w:sz w:val="28"/>
          <w:szCs w:val="28"/>
        </w:rPr>
        <w:t>кг.</w:t>
      </w:r>
      <w:r w:rsidRPr="00A4360E">
        <w:rPr>
          <w:color w:val="000000"/>
          <w:sz w:val="28"/>
          <w:szCs w:val="28"/>
        </w:rPr>
        <w:t xml:space="preserve"> Деревья и кустарники лучше брать не за крону, а за подставку. Не следует сгибать маг</w:t>
      </w:r>
      <w:r w:rsidRPr="00A4360E">
        <w:rPr>
          <w:color w:val="000000"/>
          <w:sz w:val="28"/>
          <w:szCs w:val="28"/>
        </w:rPr>
        <w:softHyphen/>
        <w:t xml:space="preserve">нитные полосы, в противном случае они могут ломаться. На </w:t>
      </w:r>
      <w:r w:rsidRPr="00A4360E">
        <w:rPr>
          <w:color w:val="000000"/>
          <w:spacing w:val="25"/>
          <w:sz w:val="28"/>
          <w:szCs w:val="28"/>
        </w:rPr>
        <w:t>на</w:t>
      </w:r>
      <w:r w:rsidRPr="00A4360E">
        <w:rPr>
          <w:color w:val="000000"/>
          <w:spacing w:val="25"/>
          <w:sz w:val="28"/>
          <w:szCs w:val="28"/>
        </w:rPr>
        <w:softHyphen/>
      </w:r>
      <w:r w:rsidRPr="00A4360E">
        <w:rPr>
          <w:color w:val="000000"/>
          <w:spacing w:val="-1"/>
          <w:sz w:val="28"/>
          <w:szCs w:val="28"/>
        </w:rPr>
        <w:t>клонной поверхности работать не рекомендуется.</w:t>
      </w:r>
    </w:p>
    <w:p w:rsidR="00E529CB" w:rsidRDefault="00A4360E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 </w:t>
      </w:r>
      <w:r w:rsidR="00E529CB" w:rsidRPr="00A4360E">
        <w:rPr>
          <w:b/>
          <w:sz w:val="28"/>
          <w:szCs w:val="28"/>
        </w:rPr>
        <w:t>Прибор «Графика».</w:t>
      </w:r>
      <w:r w:rsidR="00E529CB" w:rsidRPr="00A4360E">
        <w:rPr>
          <w:sz w:val="28"/>
          <w:szCs w:val="28"/>
        </w:rPr>
        <w:t xml:space="preserve"> Принцип использования тот же, что и в приборе «Ориентир». Используется на уроках математики для построения геометрических фигур. Может быть использован при работе с силуэтными изображениями для создания контуров предметных рисунков при помощи магнитных полосок. </w:t>
      </w: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  <w:r w:rsidRPr="00CE0780">
        <w:rPr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3" name="Рисунок 3" descr="C:\Users\User\Desktop\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0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Pr="00CE0780" w:rsidRDefault="00CE0780" w:rsidP="00CE0780">
      <w:pPr>
        <w:jc w:val="center"/>
        <w:rPr>
          <w:b/>
          <w:color w:val="FF0000"/>
          <w:sz w:val="28"/>
          <w:szCs w:val="28"/>
        </w:rPr>
      </w:pPr>
      <w:r w:rsidRPr="00CE0780">
        <w:rPr>
          <w:b/>
          <w:color w:val="FF0000"/>
          <w:sz w:val="28"/>
          <w:szCs w:val="28"/>
        </w:rPr>
        <w:t>Технические средств</w:t>
      </w:r>
      <w:r>
        <w:rPr>
          <w:b/>
          <w:color w:val="FF0000"/>
          <w:sz w:val="28"/>
          <w:szCs w:val="28"/>
        </w:rPr>
        <w:t>а обучения незрячих и слабовидящ</w:t>
      </w:r>
      <w:r w:rsidRPr="00CE0780">
        <w:rPr>
          <w:b/>
          <w:color w:val="FF0000"/>
          <w:sz w:val="28"/>
          <w:szCs w:val="28"/>
        </w:rPr>
        <w:t>их детей</w:t>
      </w: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  <w:r w:rsidRPr="00CE0780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  <w:r w:rsidRPr="00CE0780">
        <w:rPr>
          <w:noProof/>
          <w:sz w:val="28"/>
          <w:szCs w:val="28"/>
        </w:rPr>
        <w:lastRenderedPageBreak/>
        <w:drawing>
          <wp:inline distT="0" distB="0" distL="0" distR="0">
            <wp:extent cx="4619625" cy="4324350"/>
            <wp:effectExtent l="0" t="0" r="9525" b="0"/>
            <wp:docPr id="2" name="Рисунок 2" descr="C:\Users\User\Desktop\tiflotechnik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iflotechnik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Default="00CE0780" w:rsidP="00A4360E">
      <w:pPr>
        <w:rPr>
          <w:sz w:val="28"/>
          <w:szCs w:val="28"/>
        </w:rPr>
      </w:pPr>
    </w:p>
    <w:p w:rsidR="00CE0780" w:rsidRPr="00A4360E" w:rsidRDefault="00CE0780" w:rsidP="00A4360E">
      <w:pPr>
        <w:rPr>
          <w:sz w:val="28"/>
          <w:szCs w:val="28"/>
        </w:rPr>
      </w:pPr>
    </w:p>
    <w:p w:rsidR="00E529CB" w:rsidRPr="00A4360E" w:rsidRDefault="00E529CB" w:rsidP="00A4360E">
      <w:pPr>
        <w:rPr>
          <w:sz w:val="28"/>
          <w:szCs w:val="28"/>
        </w:rPr>
      </w:pPr>
    </w:p>
    <w:p w:rsidR="00860B77" w:rsidRPr="00CE0780" w:rsidRDefault="00E529CB" w:rsidP="00A4360E">
      <w:pPr>
        <w:jc w:val="center"/>
        <w:rPr>
          <w:b/>
          <w:bCs/>
          <w:color w:val="FF0000"/>
          <w:sz w:val="28"/>
          <w:szCs w:val="28"/>
        </w:rPr>
      </w:pPr>
      <w:r w:rsidRPr="00CE0780">
        <w:rPr>
          <w:b/>
          <w:bCs/>
          <w:color w:val="FF0000"/>
          <w:sz w:val="28"/>
          <w:szCs w:val="28"/>
        </w:rPr>
        <w:t>Виды наглядности, используемой в обучении детей с глубоким нарушением зрения</w:t>
      </w:r>
      <w:r w:rsidR="00860B77" w:rsidRPr="00CE0780">
        <w:rPr>
          <w:b/>
          <w:bCs/>
          <w:color w:val="FF0000"/>
          <w:sz w:val="28"/>
          <w:szCs w:val="28"/>
        </w:rPr>
        <w:t xml:space="preserve"> в</w:t>
      </w:r>
    </w:p>
    <w:p w:rsidR="00E529CB" w:rsidRPr="00CE0780" w:rsidRDefault="00860B77" w:rsidP="00A4360E">
      <w:pPr>
        <w:jc w:val="center"/>
        <w:rPr>
          <w:b/>
          <w:color w:val="FF0000"/>
          <w:sz w:val="28"/>
          <w:szCs w:val="28"/>
        </w:rPr>
      </w:pPr>
      <w:r w:rsidRPr="00CE0780">
        <w:rPr>
          <w:b/>
          <w:bCs/>
          <w:color w:val="FF0000"/>
          <w:sz w:val="28"/>
          <w:szCs w:val="28"/>
        </w:rPr>
        <w:t>ГОУ ЯО «Гаврилов-Ямская школа-интернат»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sz w:val="28"/>
          <w:szCs w:val="28"/>
        </w:rPr>
        <w:t xml:space="preserve">      </w:t>
      </w:r>
      <w:r w:rsidR="009D1CAD">
        <w:rPr>
          <w:b/>
          <w:color w:val="000000"/>
          <w:spacing w:val="-3"/>
          <w:sz w:val="28"/>
          <w:szCs w:val="28"/>
          <w:u w:val="single"/>
        </w:rPr>
        <w:t>1</w:t>
      </w:r>
      <w:r w:rsidRPr="00A4360E">
        <w:rPr>
          <w:b/>
          <w:color w:val="000000"/>
          <w:spacing w:val="-3"/>
          <w:sz w:val="28"/>
          <w:szCs w:val="28"/>
          <w:u w:val="single"/>
        </w:rPr>
        <w:t>.</w:t>
      </w:r>
      <w:r w:rsidR="009D1CAD">
        <w:rPr>
          <w:b/>
          <w:color w:val="000000"/>
          <w:spacing w:val="-3"/>
          <w:sz w:val="28"/>
          <w:szCs w:val="28"/>
          <w:u w:val="single"/>
        </w:rPr>
        <w:t xml:space="preserve"> </w:t>
      </w:r>
      <w:proofErr w:type="gramStart"/>
      <w:r w:rsidRPr="00A4360E">
        <w:rPr>
          <w:b/>
          <w:color w:val="000000"/>
          <w:spacing w:val="-3"/>
          <w:sz w:val="28"/>
          <w:szCs w:val="28"/>
          <w:u w:val="single"/>
        </w:rPr>
        <w:t>Натуральные наглядные пособия</w:t>
      </w:r>
      <w:r w:rsidRPr="00A4360E">
        <w:rPr>
          <w:color w:val="000000"/>
          <w:spacing w:val="-3"/>
          <w:sz w:val="28"/>
          <w:szCs w:val="28"/>
        </w:rPr>
        <w:t xml:space="preserve"> (предметы ближайшего </w:t>
      </w:r>
      <w:r w:rsidRPr="00A4360E">
        <w:rPr>
          <w:color w:val="000000"/>
          <w:spacing w:val="-4"/>
          <w:sz w:val="28"/>
          <w:szCs w:val="28"/>
        </w:rPr>
        <w:t>окружения</w:t>
      </w:r>
      <w:r w:rsidR="009D1CAD">
        <w:rPr>
          <w:color w:val="000000"/>
          <w:spacing w:val="-4"/>
          <w:sz w:val="28"/>
          <w:szCs w:val="28"/>
        </w:rPr>
        <w:t xml:space="preserve"> </w:t>
      </w:r>
      <w:r w:rsidRPr="00A4360E">
        <w:rPr>
          <w:color w:val="000000"/>
          <w:spacing w:val="-4"/>
          <w:sz w:val="28"/>
          <w:szCs w:val="28"/>
        </w:rPr>
        <w:t xml:space="preserve">(одежда, обувь, посуда, мебель), животные, растения, овощи, фрукты и т.д., т.е. предметы, специально подбираемые для занятия (урока) или </w:t>
      </w:r>
      <w:r w:rsidRPr="00A4360E">
        <w:rPr>
          <w:color w:val="000000"/>
          <w:spacing w:val="-5"/>
          <w:sz w:val="28"/>
          <w:szCs w:val="28"/>
        </w:rPr>
        <w:t>объекты и явления, наблюдаемые на прогулках, экскурсиях.</w:t>
      </w:r>
      <w:proofErr w:type="gramEnd"/>
    </w:p>
    <w:p w:rsidR="00E529CB" w:rsidRPr="00A4360E" w:rsidRDefault="00E529CB" w:rsidP="00600052">
      <w:pPr>
        <w:ind w:firstLine="567"/>
        <w:contextualSpacing/>
        <w:jc w:val="both"/>
        <w:rPr>
          <w:color w:val="000000"/>
          <w:spacing w:val="-5"/>
          <w:sz w:val="28"/>
          <w:szCs w:val="28"/>
        </w:rPr>
      </w:pPr>
      <w:r w:rsidRPr="00A4360E">
        <w:rPr>
          <w:b/>
          <w:color w:val="000000"/>
          <w:sz w:val="28"/>
          <w:szCs w:val="28"/>
          <w:u w:val="single"/>
        </w:rPr>
        <w:t>2. Объемные наглядные пособия</w:t>
      </w:r>
      <w:r w:rsidRPr="00A4360E">
        <w:rPr>
          <w:color w:val="000000"/>
          <w:sz w:val="28"/>
          <w:szCs w:val="28"/>
        </w:rPr>
        <w:t xml:space="preserve"> (муляжи, чучела животных и птиц, </w:t>
      </w:r>
      <w:r w:rsidRPr="00A4360E">
        <w:rPr>
          <w:color w:val="000000"/>
          <w:spacing w:val="-5"/>
          <w:sz w:val="28"/>
          <w:szCs w:val="28"/>
        </w:rPr>
        <w:t>модели, макеты, геометрические тела).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/>
          <w:color w:val="000000"/>
          <w:spacing w:val="-1"/>
          <w:sz w:val="28"/>
          <w:szCs w:val="28"/>
          <w:u w:val="single"/>
        </w:rPr>
        <w:t>3.</w:t>
      </w:r>
      <w:r w:rsidR="009D1CAD">
        <w:rPr>
          <w:b/>
          <w:color w:val="000000"/>
          <w:spacing w:val="-1"/>
          <w:sz w:val="28"/>
          <w:szCs w:val="28"/>
          <w:u w:val="single"/>
        </w:rPr>
        <w:t xml:space="preserve"> </w:t>
      </w:r>
      <w:proofErr w:type="gramStart"/>
      <w:r w:rsidRPr="00A4360E">
        <w:rPr>
          <w:b/>
          <w:color w:val="000000"/>
          <w:spacing w:val="-1"/>
          <w:sz w:val="28"/>
          <w:szCs w:val="28"/>
          <w:u w:val="single"/>
        </w:rPr>
        <w:t>Дидактические игрушки</w:t>
      </w:r>
      <w:r w:rsidRPr="00A4360E">
        <w:rPr>
          <w:color w:val="000000"/>
          <w:spacing w:val="-1"/>
          <w:sz w:val="28"/>
          <w:szCs w:val="28"/>
        </w:rPr>
        <w:t xml:space="preserve"> (куклы, кукольная мебель, посуда, игрушки, </w:t>
      </w:r>
      <w:r w:rsidRPr="00A4360E">
        <w:rPr>
          <w:color w:val="000000"/>
          <w:spacing w:val="-5"/>
          <w:sz w:val="28"/>
          <w:szCs w:val="28"/>
        </w:rPr>
        <w:t>изображающие животных, птиц, насекомых и т.д.).</w:t>
      </w:r>
      <w:proofErr w:type="gramEnd"/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/>
          <w:color w:val="000000"/>
          <w:spacing w:val="-5"/>
          <w:sz w:val="28"/>
          <w:szCs w:val="28"/>
        </w:rPr>
        <w:t>4</w:t>
      </w:r>
      <w:r w:rsidR="00A4360E" w:rsidRPr="00A4360E">
        <w:rPr>
          <w:b/>
          <w:color w:val="000000"/>
          <w:spacing w:val="-5"/>
          <w:sz w:val="28"/>
          <w:szCs w:val="28"/>
        </w:rPr>
        <w:t>.</w:t>
      </w:r>
      <w:r w:rsidRPr="00A4360E">
        <w:rPr>
          <w:b/>
          <w:color w:val="000000"/>
          <w:spacing w:val="-5"/>
          <w:sz w:val="28"/>
          <w:szCs w:val="28"/>
        </w:rPr>
        <w:t xml:space="preserve"> </w:t>
      </w:r>
      <w:proofErr w:type="gramStart"/>
      <w:r w:rsidRPr="00A4360E">
        <w:rPr>
          <w:b/>
          <w:color w:val="000000"/>
          <w:spacing w:val="-5"/>
          <w:sz w:val="28"/>
          <w:szCs w:val="28"/>
          <w:u w:val="single"/>
        </w:rPr>
        <w:t>Изобразительные наглядные пособия</w:t>
      </w:r>
      <w:r w:rsidR="009D1CAD">
        <w:rPr>
          <w:color w:val="000000"/>
          <w:spacing w:val="-5"/>
          <w:sz w:val="28"/>
          <w:szCs w:val="28"/>
        </w:rPr>
        <w:t xml:space="preserve"> (</w:t>
      </w:r>
      <w:r w:rsidRPr="00A4360E">
        <w:rPr>
          <w:color w:val="000000"/>
          <w:spacing w:val="-5"/>
          <w:sz w:val="28"/>
          <w:szCs w:val="28"/>
        </w:rPr>
        <w:t xml:space="preserve">предметные и сюжетные </w:t>
      </w:r>
      <w:r w:rsidRPr="00A4360E">
        <w:rPr>
          <w:color w:val="000000"/>
          <w:sz w:val="28"/>
          <w:szCs w:val="28"/>
        </w:rPr>
        <w:t xml:space="preserve">рисунки (иллюстрации к сказкам, рассказам, стихам, репродукции картин, </w:t>
      </w:r>
      <w:r w:rsidRPr="00A4360E">
        <w:rPr>
          <w:color w:val="000000"/>
          <w:spacing w:val="-5"/>
          <w:sz w:val="28"/>
          <w:szCs w:val="28"/>
        </w:rPr>
        <w:t>фотоматериалы, слайды, диа, кино и видеоматериалы, плакаты).</w:t>
      </w:r>
      <w:proofErr w:type="gramEnd"/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/>
          <w:color w:val="000000"/>
          <w:spacing w:val="-6"/>
          <w:sz w:val="28"/>
          <w:szCs w:val="28"/>
          <w:u w:val="single"/>
        </w:rPr>
        <w:t>5 .Графические наглядные пособия</w:t>
      </w:r>
      <w:r w:rsidRPr="00A4360E">
        <w:rPr>
          <w:color w:val="000000"/>
          <w:spacing w:val="-6"/>
          <w:sz w:val="28"/>
          <w:szCs w:val="28"/>
        </w:rPr>
        <w:t xml:space="preserve"> (таблицы, схемы, планы).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/>
          <w:color w:val="000000"/>
          <w:sz w:val="28"/>
          <w:szCs w:val="28"/>
          <w:u w:val="single"/>
        </w:rPr>
        <w:lastRenderedPageBreak/>
        <w:t>6.Символические наглядные пособия</w:t>
      </w:r>
      <w:r w:rsidR="009D1CAD">
        <w:rPr>
          <w:color w:val="000000"/>
          <w:sz w:val="28"/>
          <w:szCs w:val="28"/>
        </w:rPr>
        <w:t xml:space="preserve"> (</w:t>
      </w:r>
      <w:r w:rsidRPr="00A4360E">
        <w:rPr>
          <w:color w:val="000000"/>
          <w:sz w:val="28"/>
          <w:szCs w:val="28"/>
        </w:rPr>
        <w:t xml:space="preserve">исторические, географические, </w:t>
      </w:r>
      <w:r w:rsidRPr="00A4360E">
        <w:rPr>
          <w:color w:val="000000"/>
          <w:spacing w:val="-5"/>
          <w:sz w:val="28"/>
          <w:szCs w:val="28"/>
        </w:rPr>
        <w:t>биологические карты).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/>
          <w:color w:val="000000"/>
          <w:sz w:val="28"/>
          <w:szCs w:val="28"/>
          <w:u w:val="single"/>
        </w:rPr>
        <w:t>7.Рельефные наглядные пособия</w:t>
      </w:r>
      <w:r w:rsidR="009D1CAD">
        <w:rPr>
          <w:color w:val="000000"/>
          <w:sz w:val="28"/>
          <w:szCs w:val="28"/>
        </w:rPr>
        <w:t xml:space="preserve"> (</w:t>
      </w:r>
      <w:r w:rsidRPr="00A4360E">
        <w:rPr>
          <w:color w:val="000000"/>
          <w:sz w:val="28"/>
          <w:szCs w:val="28"/>
        </w:rPr>
        <w:t xml:space="preserve">включают в себя иллюстративную, </w:t>
      </w:r>
      <w:r w:rsidRPr="00A4360E">
        <w:rPr>
          <w:color w:val="000000"/>
          <w:spacing w:val="-3"/>
          <w:sz w:val="28"/>
          <w:szCs w:val="28"/>
        </w:rPr>
        <w:t xml:space="preserve">графическую и символическую наглядность: рельефно-точечные и </w:t>
      </w:r>
      <w:r w:rsidRPr="00A4360E">
        <w:rPr>
          <w:color w:val="000000"/>
          <w:sz w:val="28"/>
          <w:szCs w:val="28"/>
        </w:rPr>
        <w:t xml:space="preserve">барельефные предметные и сюжетные изображения, а также схемы, планы, </w:t>
      </w:r>
      <w:r w:rsidRPr="00A4360E">
        <w:rPr>
          <w:color w:val="000000"/>
          <w:spacing w:val="-5"/>
          <w:sz w:val="28"/>
          <w:szCs w:val="28"/>
        </w:rPr>
        <w:t>таблицы, выполненные таким образом).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Наглядный материал может быть демонстрационным и раздаточным. Демонстрационная наглядность используется для показа всей группе детей, </w:t>
      </w:r>
      <w:r w:rsidRPr="00A4360E">
        <w:rPr>
          <w:color w:val="000000"/>
          <w:spacing w:val="-5"/>
          <w:sz w:val="28"/>
          <w:szCs w:val="28"/>
        </w:rPr>
        <w:t>раздаточный рассчитан на работу с ним одного ребенка.</w:t>
      </w:r>
    </w:p>
    <w:p w:rsidR="00E529CB" w:rsidRPr="00A4360E" w:rsidRDefault="00E529CB" w:rsidP="00600052">
      <w:pPr>
        <w:ind w:firstLine="567"/>
        <w:contextualSpacing/>
        <w:jc w:val="both"/>
        <w:rPr>
          <w:b/>
          <w:sz w:val="28"/>
          <w:szCs w:val="28"/>
        </w:rPr>
      </w:pPr>
      <w:r w:rsidRPr="00A4360E">
        <w:rPr>
          <w:b/>
          <w:bCs/>
          <w:color w:val="000000"/>
          <w:spacing w:val="-5"/>
          <w:sz w:val="28"/>
          <w:szCs w:val="28"/>
          <w:u w:val="single"/>
        </w:rPr>
        <w:t>Основные требования наглядным материалам, используемым в</w:t>
      </w:r>
    </w:p>
    <w:p w:rsidR="00E529CB" w:rsidRPr="00A4360E" w:rsidRDefault="00E529CB" w:rsidP="009D1CAD">
      <w:pPr>
        <w:contextualSpacing/>
        <w:jc w:val="both"/>
        <w:rPr>
          <w:sz w:val="28"/>
          <w:szCs w:val="28"/>
        </w:rPr>
      </w:pPr>
      <w:proofErr w:type="gramStart"/>
      <w:r w:rsidRPr="00A4360E">
        <w:rPr>
          <w:b/>
          <w:bCs/>
          <w:color w:val="000000"/>
          <w:spacing w:val="-6"/>
          <w:sz w:val="28"/>
          <w:szCs w:val="28"/>
          <w:u w:val="single"/>
        </w:rPr>
        <w:t>обучении</w:t>
      </w:r>
      <w:proofErr w:type="gramEnd"/>
      <w:r w:rsidRPr="00A4360E">
        <w:rPr>
          <w:b/>
          <w:bCs/>
          <w:color w:val="000000"/>
          <w:spacing w:val="-6"/>
          <w:sz w:val="28"/>
          <w:szCs w:val="28"/>
          <w:u w:val="single"/>
        </w:rPr>
        <w:t xml:space="preserve"> детей с нарушением зрения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3"/>
          <w:sz w:val="28"/>
          <w:szCs w:val="28"/>
        </w:rPr>
        <w:t xml:space="preserve">Огромное значение придается использованию </w:t>
      </w:r>
      <w:r w:rsidRPr="00A4360E">
        <w:rPr>
          <w:bCs/>
          <w:color w:val="000000"/>
          <w:spacing w:val="-3"/>
          <w:sz w:val="28"/>
          <w:szCs w:val="28"/>
          <w:u w:val="single"/>
        </w:rPr>
        <w:t>натуральных наглядных пособий,</w:t>
      </w:r>
      <w:r w:rsidRPr="00A4360E">
        <w:rPr>
          <w:bCs/>
          <w:color w:val="000000"/>
          <w:spacing w:val="-3"/>
          <w:sz w:val="28"/>
          <w:szCs w:val="28"/>
        </w:rPr>
        <w:t xml:space="preserve"> </w:t>
      </w:r>
      <w:r w:rsidRPr="00A4360E">
        <w:rPr>
          <w:color w:val="000000"/>
          <w:spacing w:val="-3"/>
          <w:sz w:val="28"/>
          <w:szCs w:val="28"/>
        </w:rPr>
        <w:t>формированию у детей бисенсорного (зрительно-</w:t>
      </w:r>
      <w:r w:rsidRPr="00A4360E">
        <w:rPr>
          <w:color w:val="000000"/>
          <w:spacing w:val="-2"/>
          <w:sz w:val="28"/>
          <w:szCs w:val="28"/>
        </w:rPr>
        <w:t xml:space="preserve">осязательного или осязательно-слухового) и полисенсорного (с </w:t>
      </w:r>
      <w:r w:rsidRPr="00A4360E">
        <w:rPr>
          <w:color w:val="000000"/>
          <w:spacing w:val="-1"/>
          <w:sz w:val="28"/>
          <w:szCs w:val="28"/>
        </w:rPr>
        <w:t xml:space="preserve">использованием всех анализаторов) восприятия изучаемого наглядного </w:t>
      </w:r>
      <w:r w:rsidRPr="00A4360E">
        <w:rPr>
          <w:color w:val="000000"/>
          <w:spacing w:val="-7"/>
          <w:sz w:val="28"/>
          <w:szCs w:val="28"/>
        </w:rPr>
        <w:t>материала.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2"/>
          <w:sz w:val="28"/>
          <w:szCs w:val="28"/>
        </w:rPr>
        <w:t xml:space="preserve">Наиболее эффективно ознакомление детей с натуральной наглядностью </w:t>
      </w:r>
      <w:r w:rsidRPr="00A4360E">
        <w:rPr>
          <w:color w:val="000000"/>
          <w:sz w:val="28"/>
          <w:szCs w:val="28"/>
        </w:rPr>
        <w:t xml:space="preserve">происходит на целевых прогулках и экскурсиях (например, в парк, в лес, к </w:t>
      </w:r>
      <w:r w:rsidRPr="00A4360E">
        <w:rPr>
          <w:color w:val="000000"/>
          <w:spacing w:val="-5"/>
          <w:sz w:val="28"/>
          <w:szCs w:val="28"/>
        </w:rPr>
        <w:t>озеру, к строящемуся объекту, в магазин и т.д.).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2"/>
          <w:sz w:val="28"/>
          <w:szCs w:val="28"/>
        </w:rPr>
        <w:t xml:space="preserve">Наблюдая и изучая реальные объекты или явления природы, </w:t>
      </w:r>
      <w:r w:rsidRPr="00A4360E">
        <w:rPr>
          <w:color w:val="000000"/>
          <w:sz w:val="28"/>
          <w:szCs w:val="28"/>
        </w:rPr>
        <w:t xml:space="preserve">окружающей действительности в непосредственной близости, в контакте с ними, дети знакомятся с многообразием и вариативностью их признаков, </w:t>
      </w:r>
      <w:r w:rsidRPr="00A4360E">
        <w:rPr>
          <w:color w:val="000000"/>
          <w:spacing w:val="-4"/>
          <w:sz w:val="28"/>
          <w:szCs w:val="28"/>
        </w:rPr>
        <w:t xml:space="preserve">качеств и свойств. Приобретая таким образом реалистические представления о </w:t>
      </w:r>
      <w:r w:rsidRPr="00A4360E">
        <w:rPr>
          <w:color w:val="000000"/>
          <w:sz w:val="28"/>
          <w:szCs w:val="28"/>
        </w:rPr>
        <w:t xml:space="preserve">них, дети начинают понимать сущность происходящих событий (например, </w:t>
      </w:r>
      <w:r w:rsidRPr="00A4360E">
        <w:rPr>
          <w:color w:val="000000"/>
          <w:spacing w:val="-2"/>
          <w:sz w:val="28"/>
          <w:szCs w:val="28"/>
        </w:rPr>
        <w:t xml:space="preserve">последовательность смены времен года, взаимосвязанность </w:t>
      </w:r>
      <w:r w:rsidRPr="00A4360E">
        <w:rPr>
          <w:color w:val="000000"/>
          <w:spacing w:val="-5"/>
          <w:sz w:val="28"/>
          <w:szCs w:val="28"/>
        </w:rPr>
        <w:t>жизнедеятельности человека с сезонными явлениями и т.п.).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5"/>
          <w:sz w:val="28"/>
          <w:szCs w:val="28"/>
        </w:rPr>
        <w:t xml:space="preserve">Восприятие натуральной наглядности особое значение имеет для </w:t>
      </w:r>
      <w:r w:rsidRPr="00A4360E">
        <w:rPr>
          <w:color w:val="000000"/>
          <w:sz w:val="28"/>
          <w:szCs w:val="28"/>
        </w:rPr>
        <w:t xml:space="preserve">тотально слепых детей и слепых детей, имеющих остаточное зрение, не </w:t>
      </w:r>
      <w:r w:rsidRPr="00A4360E">
        <w:rPr>
          <w:color w:val="000000"/>
          <w:spacing w:val="-3"/>
          <w:sz w:val="28"/>
          <w:szCs w:val="28"/>
        </w:rPr>
        <w:t xml:space="preserve">позволяющее однако хорошо рассмотреть окружающие объекты. Своеобразие чувственного познания детей данной категории обусловливает замедленность, фрагментарность, многоступенчатость их восприятия. Через натуральную </w:t>
      </w:r>
      <w:r w:rsidRPr="00A4360E">
        <w:rPr>
          <w:color w:val="000000"/>
          <w:sz w:val="28"/>
          <w:szCs w:val="28"/>
        </w:rPr>
        <w:t>наглядность с помощью сохранных органов чу</w:t>
      </w:r>
      <w:proofErr w:type="gramStart"/>
      <w:r w:rsidRPr="00A4360E">
        <w:rPr>
          <w:color w:val="000000"/>
          <w:sz w:val="28"/>
          <w:szCs w:val="28"/>
        </w:rPr>
        <w:t>вств сл</w:t>
      </w:r>
      <w:proofErr w:type="gramEnd"/>
      <w:r w:rsidRPr="00A4360E">
        <w:rPr>
          <w:color w:val="000000"/>
          <w:sz w:val="28"/>
          <w:szCs w:val="28"/>
        </w:rPr>
        <w:t xml:space="preserve">епые дети получают максимально полную информацию о различных объектах и явлениях, т.е. </w:t>
      </w:r>
      <w:r w:rsidRPr="00A4360E">
        <w:rPr>
          <w:color w:val="000000"/>
          <w:spacing w:val="-5"/>
          <w:sz w:val="28"/>
          <w:szCs w:val="28"/>
        </w:rPr>
        <w:t>информацию, адекватную для них по значению зрительной. (7).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2"/>
          <w:sz w:val="28"/>
          <w:szCs w:val="28"/>
        </w:rPr>
        <w:t xml:space="preserve">При первичном ознакомлении детей с программным материалом </w:t>
      </w:r>
      <w:r w:rsidRPr="00A4360E">
        <w:rPr>
          <w:color w:val="000000"/>
          <w:spacing w:val="-3"/>
          <w:sz w:val="28"/>
          <w:szCs w:val="28"/>
        </w:rPr>
        <w:t xml:space="preserve">(например, по теме «Овощи и фрукты», «Мебель», «Посуда» и т.д.) в качестве </w:t>
      </w:r>
      <w:r w:rsidRPr="00A4360E">
        <w:rPr>
          <w:color w:val="000000"/>
          <w:spacing w:val="-2"/>
          <w:sz w:val="28"/>
          <w:szCs w:val="28"/>
        </w:rPr>
        <w:t>наглядности обязательно предъявляются натуральные предметы. Лишь после</w:t>
      </w:r>
    </w:p>
    <w:p w:rsidR="00E529CB" w:rsidRPr="00A4360E" w:rsidRDefault="00E529CB" w:rsidP="00313362">
      <w:pPr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3"/>
          <w:sz w:val="28"/>
          <w:szCs w:val="28"/>
        </w:rPr>
        <w:t xml:space="preserve">тщательного изучения их свойств (например, мягкость, твердость или </w:t>
      </w:r>
      <w:r w:rsidRPr="00A4360E">
        <w:rPr>
          <w:color w:val="000000"/>
          <w:sz w:val="28"/>
          <w:szCs w:val="28"/>
        </w:rPr>
        <w:t xml:space="preserve">упругость овощей и фруктов, их запахи, вкус) на следующих </w:t>
      </w:r>
      <w:proofErr w:type="gramStart"/>
      <w:r w:rsidRPr="00A4360E">
        <w:rPr>
          <w:color w:val="000000"/>
          <w:sz w:val="28"/>
          <w:szCs w:val="28"/>
        </w:rPr>
        <w:t>занятиях</w:t>
      </w:r>
      <w:proofErr w:type="gramEnd"/>
      <w:r w:rsidRPr="00A4360E">
        <w:rPr>
          <w:color w:val="000000"/>
          <w:sz w:val="28"/>
          <w:szCs w:val="28"/>
        </w:rPr>
        <w:t xml:space="preserve"> и уроках можно перейти к муляжам, моделям, игрушкам, изобразительной </w:t>
      </w:r>
      <w:r w:rsidRPr="00A4360E">
        <w:rPr>
          <w:color w:val="000000"/>
          <w:spacing w:val="-7"/>
          <w:sz w:val="28"/>
          <w:szCs w:val="28"/>
        </w:rPr>
        <w:t>наглядности.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Следует отметить, что в некоторых ситуациях, когда невозможно </w:t>
      </w:r>
      <w:r w:rsidRPr="00A4360E">
        <w:rPr>
          <w:color w:val="000000"/>
          <w:spacing w:val="-2"/>
          <w:sz w:val="28"/>
          <w:szCs w:val="28"/>
        </w:rPr>
        <w:t xml:space="preserve">предоставить детям для обследования натуральные предметы (например, при изучении темы «Транспорт»), сначала демонстрируют модели, игрушки, </w:t>
      </w:r>
      <w:r w:rsidRPr="00A4360E">
        <w:rPr>
          <w:color w:val="000000"/>
          <w:sz w:val="28"/>
          <w:szCs w:val="28"/>
        </w:rPr>
        <w:t xml:space="preserve">обследуют и обыгрывают их. Это позволяет детям с низкой остротой зрения </w:t>
      </w:r>
      <w:r w:rsidRPr="00A4360E">
        <w:rPr>
          <w:color w:val="000000"/>
          <w:sz w:val="28"/>
          <w:szCs w:val="28"/>
        </w:rPr>
        <w:lastRenderedPageBreak/>
        <w:t>позже - при наблюдении реальных объектов транспорта на экскурсии -</w:t>
      </w:r>
      <w:r w:rsidRPr="00A4360E">
        <w:rPr>
          <w:color w:val="000000"/>
          <w:spacing w:val="-5"/>
          <w:sz w:val="28"/>
          <w:szCs w:val="28"/>
        </w:rPr>
        <w:t>узнавать их даже на некотором расстоянии.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Натуральные предметы должны широко использоваться и в качестве раздаточного материала на различных занятиях и уроках (например, на специальных коррекционных занятиях при обучении детей дошкольного и </w:t>
      </w:r>
      <w:r w:rsidRPr="00A4360E">
        <w:rPr>
          <w:color w:val="000000"/>
          <w:spacing w:val="-2"/>
          <w:sz w:val="28"/>
          <w:szCs w:val="28"/>
        </w:rPr>
        <w:t xml:space="preserve">младшего школьного возраста приемам осязательного обследования; при </w:t>
      </w:r>
      <w:r w:rsidRPr="00A4360E">
        <w:rPr>
          <w:color w:val="000000"/>
          <w:spacing w:val="-5"/>
          <w:sz w:val="28"/>
          <w:szCs w:val="28"/>
        </w:rPr>
        <w:t>обучении их счету, составлению арифметических задач и т.д.).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  <w:u w:val="single"/>
        </w:rPr>
        <w:t xml:space="preserve">При выборе натуральных предметов для демонстрации на занятиях и </w:t>
      </w:r>
      <w:r w:rsidRPr="00A4360E">
        <w:rPr>
          <w:color w:val="000000"/>
          <w:spacing w:val="-5"/>
          <w:sz w:val="28"/>
          <w:szCs w:val="28"/>
          <w:u w:val="single"/>
        </w:rPr>
        <w:t>уроках следует соблюдать определенные требования: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-предметы должны быть удобными для зрительного и осязательного </w:t>
      </w:r>
      <w:r w:rsidRPr="00A4360E">
        <w:rPr>
          <w:color w:val="000000"/>
          <w:spacing w:val="-7"/>
          <w:sz w:val="28"/>
          <w:szCs w:val="28"/>
        </w:rPr>
        <w:t>обследования;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-предметы должны быть традиционной легко узнаваемой формы с </w:t>
      </w:r>
      <w:r w:rsidRPr="00A4360E">
        <w:rPr>
          <w:color w:val="000000"/>
          <w:spacing w:val="-6"/>
          <w:sz w:val="28"/>
          <w:szCs w:val="28"/>
        </w:rPr>
        <w:t>четко выраженными основными деталями;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-предметы должны быть ярко окрашенными, с выделенными цветом </w:t>
      </w:r>
      <w:r w:rsidRPr="00A4360E">
        <w:rPr>
          <w:color w:val="000000"/>
          <w:spacing w:val="-7"/>
          <w:sz w:val="28"/>
          <w:szCs w:val="28"/>
        </w:rPr>
        <w:t>основными деталями.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Cs/>
          <w:color w:val="000000"/>
          <w:spacing w:val="-5"/>
          <w:sz w:val="28"/>
          <w:szCs w:val="28"/>
          <w:u w:val="single"/>
        </w:rPr>
        <w:t>К объемной наглядности</w:t>
      </w:r>
      <w:r w:rsidRPr="00A4360E">
        <w:rPr>
          <w:bCs/>
          <w:color w:val="000000"/>
          <w:spacing w:val="-5"/>
          <w:sz w:val="28"/>
          <w:szCs w:val="28"/>
        </w:rPr>
        <w:t xml:space="preserve"> </w:t>
      </w:r>
      <w:r w:rsidRPr="00A4360E">
        <w:rPr>
          <w:color w:val="000000"/>
          <w:spacing w:val="-5"/>
          <w:sz w:val="28"/>
          <w:szCs w:val="28"/>
        </w:rPr>
        <w:t xml:space="preserve">предъявляются требования передачи </w:t>
      </w:r>
      <w:r w:rsidRPr="00A4360E">
        <w:rPr>
          <w:color w:val="000000"/>
          <w:spacing w:val="-4"/>
          <w:sz w:val="28"/>
          <w:szCs w:val="28"/>
        </w:rPr>
        <w:t xml:space="preserve">характерных признаков изображаемых предметов (например, модель машины, </w:t>
      </w:r>
      <w:r w:rsidRPr="00A4360E">
        <w:rPr>
          <w:color w:val="000000"/>
          <w:sz w:val="28"/>
          <w:szCs w:val="28"/>
        </w:rPr>
        <w:t xml:space="preserve">макет комнаты). Важно соблюдение правильных пропорций и соотношения </w:t>
      </w:r>
      <w:r w:rsidRPr="00A4360E">
        <w:rPr>
          <w:color w:val="000000"/>
          <w:spacing w:val="-5"/>
          <w:sz w:val="28"/>
          <w:szCs w:val="28"/>
        </w:rPr>
        <w:t>частей предмета в модели или макете.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Cs/>
          <w:color w:val="000000"/>
          <w:sz w:val="28"/>
          <w:szCs w:val="28"/>
        </w:rPr>
        <w:t xml:space="preserve">Дидактические игрушки, </w:t>
      </w:r>
      <w:r w:rsidRPr="00A4360E">
        <w:rPr>
          <w:color w:val="000000"/>
          <w:sz w:val="28"/>
          <w:szCs w:val="28"/>
        </w:rPr>
        <w:t xml:space="preserve">используемые на занятиях и уроках для ознакомления детей с какими-то предметами быта (например, игрушечная </w:t>
      </w:r>
      <w:r w:rsidRPr="00A4360E">
        <w:rPr>
          <w:color w:val="000000"/>
          <w:spacing w:val="-1"/>
          <w:sz w:val="28"/>
          <w:szCs w:val="28"/>
        </w:rPr>
        <w:t xml:space="preserve">газовая плита или стиральная машина, кукольная мебель) также выступают в </w:t>
      </w:r>
      <w:r w:rsidRPr="00A4360E">
        <w:rPr>
          <w:color w:val="000000"/>
          <w:spacing w:val="-2"/>
          <w:sz w:val="28"/>
          <w:szCs w:val="28"/>
        </w:rPr>
        <w:t xml:space="preserve">качестве моделей и должны отвечать тем же требованиям (т.е., быть с четко </w:t>
      </w:r>
      <w:r w:rsidRPr="00A4360E">
        <w:rPr>
          <w:color w:val="000000"/>
          <w:spacing w:val="-4"/>
          <w:sz w:val="28"/>
          <w:szCs w:val="28"/>
        </w:rPr>
        <w:t xml:space="preserve">выделенными основными деталями, характеризующими изображаемый </w:t>
      </w:r>
      <w:r w:rsidRPr="00A4360E">
        <w:rPr>
          <w:color w:val="000000"/>
          <w:spacing w:val="-1"/>
          <w:sz w:val="28"/>
          <w:szCs w:val="28"/>
        </w:rPr>
        <w:t xml:space="preserve">предмет, например, ручки, конфорки и духовка - у газовой плиты). Игрушки, </w:t>
      </w:r>
      <w:r w:rsidRPr="00A4360E">
        <w:rPr>
          <w:color w:val="000000"/>
          <w:sz w:val="28"/>
          <w:szCs w:val="28"/>
        </w:rPr>
        <w:t xml:space="preserve">изображающие человека или животное, должны передавать все части тела и </w:t>
      </w:r>
      <w:r w:rsidRPr="00A4360E">
        <w:rPr>
          <w:color w:val="000000"/>
          <w:spacing w:val="-5"/>
          <w:sz w:val="28"/>
          <w:szCs w:val="28"/>
        </w:rPr>
        <w:t xml:space="preserve">правильное их пропорциональное соотношение; игрушки, изображающие </w:t>
      </w:r>
      <w:r w:rsidRPr="00A4360E">
        <w:rPr>
          <w:color w:val="000000"/>
          <w:spacing w:val="-6"/>
          <w:sz w:val="28"/>
          <w:szCs w:val="28"/>
        </w:rPr>
        <w:t>животное — особенности строения этого животного, его реальный окрас.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bCs/>
          <w:color w:val="000000"/>
          <w:spacing w:val="-1"/>
          <w:sz w:val="28"/>
          <w:szCs w:val="28"/>
          <w:u w:val="single"/>
        </w:rPr>
        <w:t>Рельефная наглядность</w:t>
      </w:r>
      <w:r w:rsidRPr="00A4360E">
        <w:rPr>
          <w:bCs/>
          <w:color w:val="000000"/>
          <w:spacing w:val="-1"/>
          <w:sz w:val="28"/>
          <w:szCs w:val="28"/>
        </w:rPr>
        <w:t xml:space="preserve"> </w:t>
      </w:r>
      <w:r w:rsidRPr="00A4360E">
        <w:rPr>
          <w:color w:val="000000"/>
          <w:spacing w:val="-1"/>
          <w:sz w:val="28"/>
          <w:szCs w:val="28"/>
        </w:rPr>
        <w:t xml:space="preserve">рассчитана на ее восприятие детьми, </w:t>
      </w:r>
      <w:r w:rsidRPr="00A4360E">
        <w:rPr>
          <w:color w:val="000000"/>
          <w:sz w:val="28"/>
          <w:szCs w:val="28"/>
        </w:rPr>
        <w:t xml:space="preserve">имеющими глубокую зрительную патологию (тотально слепые и слепые с </w:t>
      </w:r>
      <w:r w:rsidRPr="00A4360E">
        <w:rPr>
          <w:color w:val="000000"/>
          <w:spacing w:val="-1"/>
          <w:sz w:val="28"/>
          <w:szCs w:val="28"/>
        </w:rPr>
        <w:t xml:space="preserve">остаточным зрением). Следует отметить необходимость использования </w:t>
      </w:r>
      <w:r w:rsidRPr="00A4360E">
        <w:rPr>
          <w:color w:val="000000"/>
          <w:sz w:val="28"/>
          <w:szCs w:val="28"/>
        </w:rPr>
        <w:t xml:space="preserve">рельефной наглядности и в работе со слабовидящими детьми, имеющими </w:t>
      </w:r>
      <w:r w:rsidRPr="00A4360E">
        <w:rPr>
          <w:color w:val="000000"/>
          <w:spacing w:val="-2"/>
          <w:sz w:val="28"/>
          <w:szCs w:val="28"/>
        </w:rPr>
        <w:t xml:space="preserve">прогрессирующие зрительные заболевания и большую потерю зрения. </w:t>
      </w:r>
      <w:r w:rsidRPr="00A4360E">
        <w:rPr>
          <w:color w:val="000000"/>
          <w:sz w:val="28"/>
          <w:szCs w:val="28"/>
        </w:rPr>
        <w:t xml:space="preserve">Изготавливается рельефная наглядность в инфомационно-полиграфическом </w:t>
      </w:r>
      <w:r w:rsidRPr="00A4360E">
        <w:rPr>
          <w:color w:val="000000"/>
          <w:spacing w:val="-6"/>
          <w:sz w:val="28"/>
          <w:szCs w:val="28"/>
        </w:rPr>
        <w:t>комплексе «Логос» ВОСа.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Рельефные наглядные пособия должны отражать основные признаки, характеризующие предмет. Особенно точно должна быть передана форма предмета. Это важно, т.к. в формировании у слепых детей представлений о </w:t>
      </w:r>
      <w:r w:rsidRPr="00A4360E">
        <w:rPr>
          <w:color w:val="000000"/>
          <w:spacing w:val="-3"/>
          <w:sz w:val="28"/>
          <w:szCs w:val="28"/>
        </w:rPr>
        <w:t xml:space="preserve">предмете форма является главным информационным признаком, по которому этот предмет узнается в рельефном изображении. Необходима также передача </w:t>
      </w:r>
      <w:r w:rsidRPr="00A4360E">
        <w:rPr>
          <w:color w:val="000000"/>
          <w:sz w:val="28"/>
          <w:szCs w:val="28"/>
        </w:rPr>
        <w:t xml:space="preserve">в рельефном изображении строения изображаемого предмета, соотношения </w:t>
      </w:r>
      <w:r w:rsidRPr="00A4360E">
        <w:rPr>
          <w:color w:val="000000"/>
          <w:spacing w:val="-5"/>
          <w:sz w:val="28"/>
          <w:szCs w:val="28"/>
        </w:rPr>
        <w:t>его частей и правильных пропорций(4,6).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 xml:space="preserve">В последние годы многие наглядные пособия для детей с глубокой </w:t>
      </w:r>
      <w:r w:rsidRPr="00A4360E">
        <w:rPr>
          <w:color w:val="000000"/>
          <w:spacing w:val="-1"/>
          <w:sz w:val="28"/>
          <w:szCs w:val="28"/>
        </w:rPr>
        <w:t xml:space="preserve">зрительной патологией выполняются и в рельефно-точечном и в </w:t>
      </w:r>
      <w:r w:rsidRPr="00A4360E">
        <w:rPr>
          <w:color w:val="000000"/>
          <w:spacing w:val="-2"/>
          <w:sz w:val="28"/>
          <w:szCs w:val="28"/>
        </w:rPr>
        <w:t xml:space="preserve">плоскопечатном (черно-белом или цветном исполнении) вариантах. Это </w:t>
      </w:r>
      <w:r w:rsidRPr="00A4360E">
        <w:rPr>
          <w:color w:val="000000"/>
          <w:sz w:val="28"/>
          <w:szCs w:val="28"/>
        </w:rPr>
        <w:lastRenderedPageBreak/>
        <w:t xml:space="preserve">значительно расширяет возможности их использования в работе с детьми, </w:t>
      </w:r>
      <w:r w:rsidRPr="00A4360E">
        <w:rPr>
          <w:color w:val="000000"/>
          <w:spacing w:val="-5"/>
          <w:sz w:val="28"/>
          <w:szCs w:val="28"/>
        </w:rPr>
        <w:t>имеющими нарушения зрения разной степени тяжести.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z w:val="28"/>
          <w:szCs w:val="28"/>
        </w:rPr>
        <w:t>Необходимо знать, что использование в работе с детьми, имеющими</w:t>
      </w:r>
      <w:r w:rsidRPr="00A4360E">
        <w:rPr>
          <w:color w:val="000000"/>
          <w:sz w:val="28"/>
          <w:szCs w:val="28"/>
        </w:rPr>
        <w:br/>
      </w:r>
      <w:r w:rsidRPr="00A4360E">
        <w:rPr>
          <w:color w:val="000000"/>
          <w:spacing w:val="-3"/>
          <w:sz w:val="28"/>
          <w:szCs w:val="28"/>
        </w:rPr>
        <w:t>глубокую зрительную патологию, рельефной наглядности эффективно только</w:t>
      </w:r>
      <w:r w:rsidRPr="00A4360E">
        <w:rPr>
          <w:color w:val="000000"/>
          <w:spacing w:val="-3"/>
          <w:sz w:val="28"/>
          <w:szCs w:val="28"/>
        </w:rPr>
        <w:br/>
      </w:r>
      <w:r w:rsidRPr="00A4360E">
        <w:rPr>
          <w:color w:val="000000"/>
          <w:spacing w:val="-4"/>
          <w:sz w:val="28"/>
          <w:szCs w:val="28"/>
        </w:rPr>
        <w:t>в случае организации последовательной предварительной работы. Она</w:t>
      </w:r>
      <w:r w:rsidRPr="00A4360E">
        <w:rPr>
          <w:color w:val="000000"/>
          <w:spacing w:val="-4"/>
          <w:sz w:val="28"/>
          <w:szCs w:val="28"/>
        </w:rPr>
        <w:br/>
        <w:t>должна включать в себя широкое ознакомление детей с окружающим</w:t>
      </w:r>
      <w:r w:rsidRPr="00A4360E">
        <w:rPr>
          <w:color w:val="000000"/>
          <w:spacing w:val="-4"/>
          <w:sz w:val="28"/>
          <w:szCs w:val="28"/>
        </w:rPr>
        <w:br/>
      </w:r>
      <w:r w:rsidRPr="00A4360E">
        <w:rPr>
          <w:color w:val="000000"/>
          <w:sz w:val="28"/>
          <w:szCs w:val="28"/>
        </w:rPr>
        <w:t>предметным миром, обучение их приемам обследования, ознакомление с</w:t>
      </w:r>
      <w:r w:rsidRPr="00A4360E">
        <w:rPr>
          <w:color w:val="000000"/>
          <w:sz w:val="28"/>
          <w:szCs w:val="28"/>
        </w:rPr>
        <w:br/>
      </w:r>
      <w:r w:rsidRPr="00A4360E">
        <w:rPr>
          <w:color w:val="000000"/>
          <w:spacing w:val="-3"/>
          <w:sz w:val="28"/>
          <w:szCs w:val="28"/>
        </w:rPr>
        <w:t>принципами построения рельефных изображений,</w:t>
      </w:r>
      <w:r w:rsidRPr="00A4360E">
        <w:rPr>
          <w:color w:val="000000"/>
          <w:spacing w:val="-3"/>
          <w:sz w:val="28"/>
          <w:szCs w:val="28"/>
        </w:rPr>
        <w:tab/>
        <w:t>обучение чтению</w:t>
      </w:r>
      <w:r w:rsidRPr="00A4360E">
        <w:rPr>
          <w:color w:val="000000"/>
          <w:spacing w:val="-3"/>
          <w:sz w:val="28"/>
          <w:szCs w:val="28"/>
        </w:rPr>
        <w:br/>
      </w:r>
      <w:r w:rsidRPr="00A4360E">
        <w:rPr>
          <w:color w:val="000000"/>
          <w:spacing w:val="-2"/>
          <w:sz w:val="28"/>
          <w:szCs w:val="28"/>
        </w:rPr>
        <w:t>рельефных изображений, умению соотносить реальные предметы с</w:t>
      </w:r>
      <w:r w:rsidRPr="00A4360E">
        <w:rPr>
          <w:color w:val="000000"/>
          <w:spacing w:val="-2"/>
          <w:sz w:val="28"/>
          <w:szCs w:val="28"/>
        </w:rPr>
        <w:br/>
      </w:r>
      <w:r w:rsidRPr="00A4360E">
        <w:rPr>
          <w:color w:val="000000"/>
          <w:spacing w:val="-5"/>
          <w:sz w:val="28"/>
          <w:szCs w:val="28"/>
        </w:rPr>
        <w:t>рельефными изображениями и наоборот.</w:t>
      </w:r>
    </w:p>
    <w:p w:rsidR="00E529CB" w:rsidRPr="00CE0780" w:rsidRDefault="00E529CB" w:rsidP="00A4360E">
      <w:pPr>
        <w:jc w:val="center"/>
        <w:rPr>
          <w:b/>
          <w:color w:val="FF0000"/>
          <w:sz w:val="28"/>
          <w:szCs w:val="28"/>
        </w:rPr>
      </w:pPr>
      <w:r w:rsidRPr="00CE0780">
        <w:rPr>
          <w:b/>
          <w:bCs/>
          <w:color w:val="FF0000"/>
          <w:spacing w:val="-5"/>
          <w:sz w:val="28"/>
          <w:szCs w:val="28"/>
          <w:u w:val="single"/>
        </w:rPr>
        <w:t>Условия эффективности использования наглядности в обучении</w:t>
      </w:r>
    </w:p>
    <w:p w:rsidR="00E529CB" w:rsidRPr="00CE0780" w:rsidRDefault="00E529CB" w:rsidP="00A4360E">
      <w:pPr>
        <w:jc w:val="center"/>
        <w:rPr>
          <w:b/>
          <w:color w:val="FF0000"/>
          <w:sz w:val="28"/>
          <w:szCs w:val="28"/>
        </w:rPr>
      </w:pPr>
      <w:r w:rsidRPr="00CE0780">
        <w:rPr>
          <w:b/>
          <w:bCs/>
          <w:color w:val="FF0000"/>
          <w:spacing w:val="-6"/>
          <w:sz w:val="28"/>
          <w:szCs w:val="28"/>
          <w:u w:val="single"/>
        </w:rPr>
        <w:t>детей с нарушением зрения:</w:t>
      </w:r>
    </w:p>
    <w:p w:rsidR="00E529CB" w:rsidRPr="00A4360E" w:rsidRDefault="00313362" w:rsidP="0060005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</w:t>
      </w:r>
      <w:r w:rsidR="00E529CB" w:rsidRPr="00A4360E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 w:rsidR="00E529CB" w:rsidRPr="00A4360E">
        <w:rPr>
          <w:color w:val="000000"/>
          <w:spacing w:val="-6"/>
          <w:sz w:val="28"/>
          <w:szCs w:val="28"/>
        </w:rPr>
        <w:t xml:space="preserve">Демонстрируемая наглядность должна быть размещена таким </w:t>
      </w:r>
      <w:r w:rsidR="00E529CB" w:rsidRPr="00A4360E">
        <w:rPr>
          <w:color w:val="000000"/>
          <w:spacing w:val="-5"/>
          <w:sz w:val="28"/>
          <w:szCs w:val="28"/>
        </w:rPr>
        <w:t xml:space="preserve">образом, чтобы каждый ребенок мог ее рассмотреть (т.е., в хорошо </w:t>
      </w:r>
      <w:r w:rsidR="00E529CB" w:rsidRPr="00A4360E">
        <w:rPr>
          <w:color w:val="000000"/>
          <w:spacing w:val="-4"/>
          <w:sz w:val="28"/>
          <w:szCs w:val="28"/>
        </w:rPr>
        <w:t xml:space="preserve">освещенном месте, на уровне глаз детей, на контрастном фоне, на </w:t>
      </w:r>
      <w:r w:rsidR="00E529CB" w:rsidRPr="00A4360E">
        <w:rPr>
          <w:color w:val="000000"/>
          <w:spacing w:val="-10"/>
          <w:sz w:val="28"/>
          <w:szCs w:val="28"/>
        </w:rPr>
        <w:t>достаточном для их зрительного восприятия расстоянии).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7"/>
          <w:sz w:val="28"/>
          <w:szCs w:val="28"/>
        </w:rPr>
        <w:t>2.</w:t>
      </w:r>
      <w:r w:rsidR="00313362">
        <w:rPr>
          <w:color w:val="000000"/>
          <w:spacing w:val="-7"/>
          <w:sz w:val="28"/>
          <w:szCs w:val="28"/>
        </w:rPr>
        <w:t xml:space="preserve"> </w:t>
      </w:r>
      <w:r w:rsidRPr="00A4360E">
        <w:rPr>
          <w:color w:val="000000"/>
          <w:spacing w:val="-7"/>
          <w:sz w:val="28"/>
          <w:szCs w:val="28"/>
        </w:rPr>
        <w:t xml:space="preserve">Для обследования (зрительного, зрительно-осязательного) </w:t>
      </w:r>
      <w:r w:rsidRPr="00A4360E">
        <w:rPr>
          <w:color w:val="000000"/>
          <w:sz w:val="28"/>
          <w:szCs w:val="28"/>
        </w:rPr>
        <w:t xml:space="preserve">наглядности детям с нарушением зрения должно предоставляться больше </w:t>
      </w:r>
      <w:r w:rsidRPr="00A4360E">
        <w:rPr>
          <w:color w:val="000000"/>
          <w:spacing w:val="-10"/>
          <w:sz w:val="28"/>
          <w:szCs w:val="28"/>
        </w:rPr>
        <w:t>времени (примерно вдвое), чем нормально видящим.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8"/>
          <w:sz w:val="28"/>
          <w:szCs w:val="28"/>
        </w:rPr>
        <w:t xml:space="preserve">3. Детям, которые в этом нуждаются, необходимо на занятии или уроке </w:t>
      </w:r>
      <w:r w:rsidRPr="00A4360E">
        <w:rPr>
          <w:color w:val="000000"/>
          <w:spacing w:val="-4"/>
          <w:sz w:val="28"/>
          <w:szCs w:val="28"/>
        </w:rPr>
        <w:t xml:space="preserve">предоставить возможность приблизиться к демонстрируемой наглядности, </w:t>
      </w:r>
      <w:r w:rsidRPr="00A4360E">
        <w:rPr>
          <w:color w:val="000000"/>
          <w:spacing w:val="-10"/>
          <w:sz w:val="28"/>
          <w:szCs w:val="28"/>
        </w:rPr>
        <w:t>внимательно рассмотреть ее, обследовать с помощью осязания.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6"/>
          <w:sz w:val="28"/>
          <w:szCs w:val="28"/>
        </w:rPr>
        <w:t>4.</w:t>
      </w:r>
      <w:r w:rsidR="00313362">
        <w:rPr>
          <w:color w:val="000000"/>
          <w:spacing w:val="-6"/>
          <w:sz w:val="28"/>
          <w:szCs w:val="28"/>
        </w:rPr>
        <w:t xml:space="preserve"> </w:t>
      </w:r>
      <w:r w:rsidRPr="00A4360E">
        <w:rPr>
          <w:color w:val="000000"/>
          <w:spacing w:val="-6"/>
          <w:sz w:val="28"/>
          <w:szCs w:val="28"/>
        </w:rPr>
        <w:t xml:space="preserve">В ряде случаев (например, при ознакомлении детей с многоплановыми сюжетными изображениями или с предметами сложной </w:t>
      </w:r>
      <w:r w:rsidRPr="00A4360E">
        <w:rPr>
          <w:color w:val="000000"/>
          <w:spacing w:val="-1"/>
          <w:sz w:val="28"/>
          <w:szCs w:val="28"/>
        </w:rPr>
        <w:t xml:space="preserve">формы) наглядность следует внести в группу, класс до начала занятия или урока для того, чтобы дети могли предварительно рассмотреть ее. После </w:t>
      </w:r>
      <w:r w:rsidRPr="00A4360E">
        <w:rPr>
          <w:color w:val="000000"/>
          <w:spacing w:val="-8"/>
          <w:sz w:val="28"/>
          <w:szCs w:val="28"/>
        </w:rPr>
        <w:t xml:space="preserve">окончания занятия (урока) эта наглядность некоторое время может оставаться </w:t>
      </w:r>
      <w:r w:rsidRPr="00A4360E">
        <w:rPr>
          <w:color w:val="000000"/>
          <w:spacing w:val="-10"/>
          <w:sz w:val="28"/>
          <w:szCs w:val="28"/>
        </w:rPr>
        <w:t>в группе (классе).</w:t>
      </w:r>
    </w:p>
    <w:p w:rsidR="00E529CB" w:rsidRPr="00A4360E" w:rsidRDefault="00E529CB" w:rsidP="0060005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7"/>
          <w:sz w:val="28"/>
          <w:szCs w:val="28"/>
        </w:rPr>
        <w:t>5.</w:t>
      </w:r>
      <w:r w:rsidR="00313362">
        <w:rPr>
          <w:color w:val="000000"/>
          <w:spacing w:val="-7"/>
          <w:sz w:val="28"/>
          <w:szCs w:val="28"/>
        </w:rPr>
        <w:t xml:space="preserve"> </w:t>
      </w:r>
      <w:r w:rsidRPr="00A4360E">
        <w:rPr>
          <w:color w:val="000000"/>
          <w:spacing w:val="-7"/>
          <w:sz w:val="28"/>
          <w:szCs w:val="28"/>
        </w:rPr>
        <w:t xml:space="preserve">Использование рельефной наглядности должно сопровождаться </w:t>
      </w:r>
      <w:r w:rsidRPr="00A4360E">
        <w:rPr>
          <w:color w:val="000000"/>
          <w:spacing w:val="-10"/>
          <w:sz w:val="28"/>
          <w:szCs w:val="28"/>
        </w:rPr>
        <w:t>соотнесением ее с реальными предметами.</w:t>
      </w:r>
    </w:p>
    <w:p w:rsidR="00E529CB" w:rsidRPr="00A4360E" w:rsidRDefault="00E529CB" w:rsidP="00313362">
      <w:pPr>
        <w:ind w:firstLine="567"/>
        <w:contextualSpacing/>
        <w:jc w:val="both"/>
        <w:rPr>
          <w:sz w:val="28"/>
          <w:szCs w:val="28"/>
        </w:rPr>
      </w:pPr>
      <w:r w:rsidRPr="00A4360E">
        <w:rPr>
          <w:color w:val="000000"/>
          <w:spacing w:val="-1"/>
          <w:sz w:val="28"/>
          <w:szCs w:val="28"/>
        </w:rPr>
        <w:t>6.</w:t>
      </w:r>
      <w:r w:rsidR="00313362">
        <w:rPr>
          <w:color w:val="000000"/>
          <w:spacing w:val="-1"/>
          <w:sz w:val="28"/>
          <w:szCs w:val="28"/>
        </w:rPr>
        <w:t xml:space="preserve"> </w:t>
      </w:r>
      <w:r w:rsidRPr="00A4360E">
        <w:rPr>
          <w:color w:val="000000"/>
          <w:spacing w:val="-1"/>
          <w:sz w:val="28"/>
          <w:szCs w:val="28"/>
        </w:rPr>
        <w:t xml:space="preserve">При демонстрации новых, незнакомых детям игрушек, предметов </w:t>
      </w:r>
      <w:r w:rsidRPr="00A4360E">
        <w:rPr>
          <w:color w:val="000000"/>
          <w:spacing w:val="-4"/>
          <w:sz w:val="28"/>
          <w:szCs w:val="28"/>
        </w:rPr>
        <w:t>педагог обращает внимание на последовательность знакомства с их</w:t>
      </w:r>
      <w:r w:rsidR="00313362">
        <w:rPr>
          <w:sz w:val="28"/>
          <w:szCs w:val="28"/>
        </w:rPr>
        <w:t xml:space="preserve"> </w:t>
      </w:r>
      <w:r w:rsidRPr="00A4360E">
        <w:rPr>
          <w:color w:val="000000"/>
          <w:spacing w:val="-3"/>
          <w:sz w:val="28"/>
          <w:szCs w:val="28"/>
        </w:rPr>
        <w:t xml:space="preserve">характерными   признаками,   свойствами,   качествами,   формирует   у   детей </w:t>
      </w:r>
      <w:r w:rsidRPr="00A4360E">
        <w:rPr>
          <w:color w:val="000000"/>
          <w:spacing w:val="-5"/>
          <w:sz w:val="28"/>
          <w:szCs w:val="28"/>
        </w:rPr>
        <w:t>планомерность   зрительно-осязательного восприятия.</w:t>
      </w:r>
    </w:p>
    <w:p w:rsidR="00313362" w:rsidRPr="00313362" w:rsidRDefault="00313362" w:rsidP="00313362">
      <w:pPr>
        <w:ind w:firstLine="567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 </w:t>
      </w:r>
      <w:r w:rsidR="00E529CB" w:rsidRPr="00A4360E">
        <w:rPr>
          <w:color w:val="000000"/>
          <w:spacing w:val="-2"/>
          <w:sz w:val="28"/>
          <w:szCs w:val="28"/>
        </w:rPr>
        <w:t xml:space="preserve">Педагог должен сопровождать демонстрацию наглядности четким, </w:t>
      </w:r>
      <w:r w:rsidR="00E529CB" w:rsidRPr="00A4360E">
        <w:rPr>
          <w:color w:val="000000"/>
          <w:spacing w:val="-5"/>
          <w:sz w:val="28"/>
          <w:szCs w:val="28"/>
        </w:rPr>
        <w:t>доступным пониманию детей данного возраста описанием.</w:t>
      </w:r>
    </w:p>
    <w:p w:rsidR="00FE2BD8" w:rsidRPr="00FE2BD8" w:rsidRDefault="00FE2BD8" w:rsidP="00FE2BD8">
      <w:pPr>
        <w:jc w:val="center"/>
        <w:rPr>
          <w:b/>
          <w:sz w:val="28"/>
          <w:szCs w:val="28"/>
        </w:rPr>
      </w:pPr>
      <w:r w:rsidRPr="00FE2BD8">
        <w:rPr>
          <w:b/>
          <w:sz w:val="28"/>
          <w:szCs w:val="28"/>
        </w:rPr>
        <w:t xml:space="preserve">Школьная библиотека </w:t>
      </w:r>
    </w:p>
    <w:p w:rsidR="00FE2BD8" w:rsidRPr="00FE2BD8" w:rsidRDefault="00FE2BD8" w:rsidP="00FE2BD8">
      <w:pPr>
        <w:jc w:val="center"/>
        <w:rPr>
          <w:b/>
          <w:sz w:val="28"/>
          <w:szCs w:val="28"/>
        </w:rPr>
      </w:pPr>
      <w:r w:rsidRPr="00FE2BD8">
        <w:rPr>
          <w:b/>
          <w:sz w:val="28"/>
          <w:szCs w:val="28"/>
        </w:rPr>
        <w:t>ГОУ ЯО «Гаврилов-Ямская школа-интернат» располагает:</w:t>
      </w:r>
    </w:p>
    <w:p w:rsidR="00FE2BD8" w:rsidRPr="00FE2BD8" w:rsidRDefault="00FE2BD8" w:rsidP="0060005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BD8">
        <w:rPr>
          <w:rFonts w:ascii="Times New Roman" w:hAnsi="Times New Roman" w:cs="Times New Roman"/>
          <w:sz w:val="28"/>
          <w:szCs w:val="28"/>
        </w:rPr>
        <w:t>- учебников по Брайлю –2088  экз.</w:t>
      </w:r>
    </w:p>
    <w:p w:rsidR="00FE2BD8" w:rsidRPr="00FE2BD8" w:rsidRDefault="00FE2BD8" w:rsidP="0060005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Pr="00FE2BD8">
        <w:rPr>
          <w:rFonts w:ascii="Times New Roman" w:hAnsi="Times New Roman" w:cs="Times New Roman"/>
          <w:sz w:val="28"/>
          <w:szCs w:val="28"/>
        </w:rPr>
        <w:t xml:space="preserve"> «говорящих книг» на аудиокассетах – 942                                           </w:t>
      </w:r>
    </w:p>
    <w:p w:rsidR="00FE2BD8" w:rsidRPr="00FE2BD8" w:rsidRDefault="00FE2BD8" w:rsidP="0060005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BD8">
        <w:rPr>
          <w:rFonts w:ascii="Times New Roman" w:hAnsi="Times New Roman" w:cs="Times New Roman"/>
          <w:sz w:val="28"/>
          <w:szCs w:val="28"/>
        </w:rPr>
        <w:t xml:space="preserve">  - «говорящих книг» на СД-дисках – 206                                                        </w:t>
      </w:r>
    </w:p>
    <w:p w:rsidR="00FE2BD8" w:rsidRPr="00FE2BD8" w:rsidRDefault="00FE2BD8" w:rsidP="0060005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BD8">
        <w:rPr>
          <w:rFonts w:ascii="Times New Roman" w:hAnsi="Times New Roman" w:cs="Times New Roman"/>
          <w:sz w:val="28"/>
          <w:szCs w:val="28"/>
        </w:rPr>
        <w:t xml:space="preserve"> - «говорящих книг» на  флеш-картах – 211                                              </w:t>
      </w:r>
    </w:p>
    <w:p w:rsidR="00FE2BD8" w:rsidRPr="00FE2BD8" w:rsidRDefault="00FE2BD8" w:rsidP="0060005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BD8">
        <w:rPr>
          <w:rFonts w:ascii="Times New Roman" w:hAnsi="Times New Roman" w:cs="Times New Roman"/>
          <w:sz w:val="28"/>
          <w:szCs w:val="28"/>
        </w:rPr>
        <w:t xml:space="preserve">  - рельефно-графических пособий - 178                                                        </w:t>
      </w:r>
    </w:p>
    <w:p w:rsidR="00FE2BD8" w:rsidRPr="00FE2BD8" w:rsidRDefault="00FE2BD8" w:rsidP="0060005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BD8">
        <w:rPr>
          <w:rFonts w:ascii="Times New Roman" w:hAnsi="Times New Roman" w:cs="Times New Roman"/>
          <w:sz w:val="28"/>
          <w:szCs w:val="28"/>
        </w:rPr>
        <w:t xml:space="preserve"> - дополнительной литературы по Брайлю - 61</w:t>
      </w:r>
    </w:p>
    <w:p w:rsidR="007E20EB" w:rsidRPr="00313362" w:rsidRDefault="00FE2BD8" w:rsidP="0031336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BD8">
        <w:rPr>
          <w:rFonts w:ascii="Times New Roman" w:hAnsi="Times New Roman" w:cs="Times New Roman"/>
          <w:sz w:val="28"/>
          <w:szCs w:val="28"/>
        </w:rPr>
        <w:t>Периодические издания – журнал «Путеводная звезда» (Благотворительный Российский детский фонд).</w:t>
      </w:r>
    </w:p>
    <w:sectPr w:rsidR="007E20EB" w:rsidRPr="00313362" w:rsidSect="00F9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6A04"/>
    <w:multiLevelType w:val="hybridMultilevel"/>
    <w:tmpl w:val="B66CE8A2"/>
    <w:lvl w:ilvl="0" w:tplc="3C90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FF"/>
    <w:rsid w:val="00313362"/>
    <w:rsid w:val="00600052"/>
    <w:rsid w:val="007E20EB"/>
    <w:rsid w:val="00860B77"/>
    <w:rsid w:val="009D1CAD"/>
    <w:rsid w:val="00A4360E"/>
    <w:rsid w:val="00CE06FF"/>
    <w:rsid w:val="00CE0780"/>
    <w:rsid w:val="00E529CB"/>
    <w:rsid w:val="00F221E2"/>
    <w:rsid w:val="00F96CBC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2B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E2BD8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Курникова Елена</cp:lastModifiedBy>
  <cp:revision>13</cp:revision>
  <dcterms:created xsi:type="dcterms:W3CDTF">2019-02-05T06:53:00Z</dcterms:created>
  <dcterms:modified xsi:type="dcterms:W3CDTF">2019-02-05T11:31:00Z</dcterms:modified>
</cp:coreProperties>
</file>