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22" w:rsidRDefault="003B2322" w:rsidP="00762B4F">
      <w:pPr>
        <w:tabs>
          <w:tab w:val="left" w:pos="-567"/>
          <w:tab w:val="right" w:leader="dot" w:pos="9639"/>
        </w:tabs>
        <w:spacing w:after="0" w:line="240" w:lineRule="auto"/>
        <w:contextualSpacing/>
        <w:jc w:val="center"/>
        <w:outlineLvl w:val="0"/>
        <w:rPr>
          <w:rFonts w:ascii="Times New Roman" w:hAnsi="Times New Roman" w:cs="Times New Roman"/>
          <w:b/>
          <w:sz w:val="24"/>
          <w:szCs w:val="24"/>
        </w:rPr>
      </w:pPr>
      <w:bookmarkStart w:id="0" w:name="_GoBack"/>
      <w:bookmarkEnd w:id="0"/>
    </w:p>
    <w:p w:rsidR="003B2322" w:rsidRPr="00E906D1" w:rsidRDefault="003B2322" w:rsidP="003B2322">
      <w:pPr>
        <w:jc w:val="center"/>
        <w:rPr>
          <w:rFonts w:ascii="Times New Roman" w:eastAsia="Times New Roman" w:hAnsi="Times New Roman" w:cs="Times New Roman"/>
          <w:b/>
          <w:sz w:val="32"/>
          <w:szCs w:val="32"/>
        </w:rPr>
      </w:pPr>
      <w:r w:rsidRPr="00E906D1">
        <w:rPr>
          <w:rFonts w:ascii="Times New Roman" w:eastAsia="Times New Roman" w:hAnsi="Times New Roman" w:cs="Times New Roman"/>
          <w:b/>
          <w:sz w:val="32"/>
          <w:szCs w:val="32"/>
        </w:rPr>
        <w:t xml:space="preserve">ГОУ ЯО «Гаврилов - Ямская школа - интернат» </w:t>
      </w:r>
    </w:p>
    <w:p w:rsidR="003B2322" w:rsidRPr="00E906D1" w:rsidRDefault="003B2322" w:rsidP="003B2322">
      <w:pPr>
        <w:spacing w:line="240" w:lineRule="auto"/>
        <w:jc w:val="center"/>
        <w:rPr>
          <w:rFonts w:ascii="Times New Roman" w:eastAsia="Times New Roman" w:hAnsi="Times New Roman" w:cs="Times New Roman"/>
          <w:b/>
          <w:sz w:val="32"/>
          <w:szCs w:val="32"/>
        </w:rPr>
      </w:pPr>
    </w:p>
    <w:tbl>
      <w:tblPr>
        <w:tblpPr w:leftFromText="180" w:rightFromText="180" w:bottomFromText="200" w:vertAnchor="text" w:horzAnchor="margin" w:tblpXSpec="center" w:tblpY="363"/>
        <w:tblW w:w="10725" w:type="dxa"/>
        <w:tblLayout w:type="fixed"/>
        <w:tblCellMar>
          <w:top w:w="55" w:type="dxa"/>
          <w:left w:w="55" w:type="dxa"/>
          <w:bottom w:w="55" w:type="dxa"/>
          <w:right w:w="55" w:type="dxa"/>
        </w:tblCellMar>
        <w:tblLook w:val="04A0"/>
      </w:tblPr>
      <w:tblGrid>
        <w:gridCol w:w="5453"/>
        <w:gridCol w:w="5272"/>
      </w:tblGrid>
      <w:tr w:rsidR="003B2322" w:rsidRPr="00E906D1" w:rsidTr="002E3925">
        <w:trPr>
          <w:trHeight w:val="1569"/>
        </w:trPr>
        <w:tc>
          <w:tcPr>
            <w:tcW w:w="5453" w:type="dxa"/>
            <w:hideMark/>
          </w:tcPr>
          <w:p w:rsidR="003B2322" w:rsidRPr="00E906D1" w:rsidRDefault="003B2322" w:rsidP="002E3925">
            <w:pPr>
              <w:spacing w:after="0"/>
              <w:ind w:right="705"/>
              <w:rPr>
                <w:rFonts w:ascii="Times New Roman" w:eastAsia="Times New Roman" w:hAnsi="Times New Roman" w:cs="Times New Roman"/>
                <w:sz w:val="32"/>
                <w:szCs w:val="32"/>
                <w:lang w:eastAsia="en-US"/>
              </w:rPr>
            </w:pPr>
          </w:p>
        </w:tc>
        <w:tc>
          <w:tcPr>
            <w:tcW w:w="5272" w:type="dxa"/>
          </w:tcPr>
          <w:p w:rsidR="003B2322" w:rsidRPr="00E906D1" w:rsidRDefault="003B2322" w:rsidP="002E3925">
            <w:pPr>
              <w:spacing w:after="0" w:line="240" w:lineRule="auto"/>
              <w:ind w:right="705"/>
              <w:rPr>
                <w:rFonts w:ascii="Times New Roman" w:eastAsia="Times New Roman" w:hAnsi="Times New Roman" w:cs="Times New Roman"/>
                <w:sz w:val="24"/>
                <w:szCs w:val="24"/>
                <w:lang w:eastAsia="en-US"/>
              </w:rPr>
            </w:pPr>
            <w:r w:rsidRPr="00E906D1">
              <w:rPr>
                <w:rFonts w:ascii="Times New Roman" w:eastAsia="Times New Roman" w:hAnsi="Times New Roman" w:cs="Times New Roman"/>
                <w:sz w:val="32"/>
                <w:szCs w:val="32"/>
                <w:lang w:eastAsia="en-US"/>
              </w:rPr>
              <w:t xml:space="preserve"> </w:t>
            </w:r>
            <w:r w:rsidRPr="00E906D1">
              <w:rPr>
                <w:rFonts w:ascii="Times New Roman" w:eastAsia="Times New Roman" w:hAnsi="Times New Roman" w:cs="Times New Roman"/>
                <w:sz w:val="24"/>
                <w:szCs w:val="24"/>
                <w:lang w:eastAsia="en-US"/>
              </w:rPr>
              <w:t>Утверждаю:__________                                              Е.И. Басова</w:t>
            </w:r>
          </w:p>
          <w:p w:rsidR="003B2322" w:rsidRPr="00E906D1" w:rsidRDefault="003B2322" w:rsidP="002E3925">
            <w:pPr>
              <w:spacing w:after="0" w:line="240" w:lineRule="auto"/>
              <w:ind w:right="705"/>
              <w:rPr>
                <w:rFonts w:ascii="Times New Roman" w:eastAsia="Times New Roman" w:hAnsi="Times New Roman" w:cs="Times New Roman"/>
                <w:sz w:val="24"/>
                <w:szCs w:val="24"/>
                <w:lang w:eastAsia="en-US"/>
              </w:rPr>
            </w:pPr>
            <w:r w:rsidRPr="00E906D1">
              <w:rPr>
                <w:rFonts w:ascii="Times New Roman" w:eastAsia="Times New Roman" w:hAnsi="Times New Roman" w:cs="Times New Roman"/>
                <w:sz w:val="24"/>
                <w:szCs w:val="24"/>
                <w:lang w:eastAsia="en-US"/>
              </w:rPr>
              <w:t xml:space="preserve">директор   ГОУ ЯО </w:t>
            </w:r>
          </w:p>
          <w:p w:rsidR="003B2322" w:rsidRPr="00E906D1" w:rsidRDefault="003B2322" w:rsidP="002E3925">
            <w:pPr>
              <w:spacing w:after="0" w:line="240" w:lineRule="auto"/>
              <w:ind w:right="705"/>
              <w:rPr>
                <w:rFonts w:ascii="Times New Roman" w:eastAsia="Times New Roman" w:hAnsi="Times New Roman" w:cs="Times New Roman"/>
                <w:sz w:val="24"/>
                <w:szCs w:val="24"/>
                <w:lang w:eastAsia="en-US"/>
              </w:rPr>
            </w:pPr>
            <w:r w:rsidRPr="00E906D1">
              <w:rPr>
                <w:rFonts w:ascii="Times New Roman" w:eastAsia="Times New Roman" w:hAnsi="Times New Roman" w:cs="Times New Roman"/>
                <w:sz w:val="24"/>
                <w:szCs w:val="24"/>
                <w:lang w:eastAsia="en-US"/>
              </w:rPr>
              <w:t>«Гаврилов-Ямская  школа-интернат»</w:t>
            </w:r>
          </w:p>
          <w:p w:rsidR="003B2322" w:rsidRPr="00E906D1" w:rsidRDefault="003B2322" w:rsidP="002E3925">
            <w:pPr>
              <w:spacing w:after="0" w:line="240" w:lineRule="auto"/>
              <w:ind w:right="705"/>
              <w:rPr>
                <w:rFonts w:ascii="Times New Roman" w:eastAsia="Times New Roman" w:hAnsi="Times New Roman" w:cs="Times New Roman"/>
                <w:sz w:val="24"/>
                <w:szCs w:val="24"/>
                <w:lang w:eastAsia="en-US"/>
              </w:rPr>
            </w:pPr>
            <w:r w:rsidRPr="00E906D1">
              <w:rPr>
                <w:rFonts w:ascii="Times New Roman" w:eastAsia="Times New Roman" w:hAnsi="Times New Roman" w:cs="Times New Roman"/>
                <w:sz w:val="24"/>
                <w:szCs w:val="24"/>
                <w:lang w:eastAsia="en-US"/>
              </w:rPr>
              <w:t xml:space="preserve">Приказ </w:t>
            </w:r>
            <w:r w:rsidR="002E3925" w:rsidRPr="002E3925">
              <w:rPr>
                <w:rFonts w:ascii="Times New Roman" w:eastAsia="Times New Roman" w:hAnsi="Times New Roman" w:cs="Times New Roman"/>
                <w:sz w:val="24"/>
                <w:szCs w:val="24"/>
                <w:lang w:eastAsia="en-US"/>
              </w:rPr>
              <w:t>03-02/</w:t>
            </w:r>
            <w:r w:rsidR="002E3925">
              <w:rPr>
                <w:rFonts w:ascii="Times New Roman" w:eastAsia="Times New Roman" w:hAnsi="Times New Roman" w:cs="Times New Roman"/>
                <w:sz w:val="24"/>
                <w:szCs w:val="24"/>
                <w:lang w:eastAsia="en-US"/>
              </w:rPr>
              <w:t>39</w:t>
            </w:r>
            <w:r w:rsidRPr="00E906D1">
              <w:rPr>
                <w:rFonts w:ascii="Times New Roman" w:eastAsia="Times New Roman" w:hAnsi="Times New Roman" w:cs="Times New Roman"/>
                <w:sz w:val="24"/>
                <w:szCs w:val="24"/>
                <w:lang w:eastAsia="en-US"/>
              </w:rPr>
              <w:t xml:space="preserve">  от 28.08.2023 года  </w:t>
            </w:r>
          </w:p>
          <w:p w:rsidR="003B2322" w:rsidRPr="00E906D1" w:rsidRDefault="003B2322" w:rsidP="002E3925">
            <w:pPr>
              <w:spacing w:after="0"/>
              <w:ind w:left="1134" w:right="705"/>
              <w:rPr>
                <w:rFonts w:ascii="Times New Roman" w:eastAsia="Times New Roman" w:hAnsi="Times New Roman" w:cs="Times New Roman"/>
                <w:sz w:val="32"/>
                <w:szCs w:val="32"/>
                <w:lang w:eastAsia="en-US"/>
              </w:rPr>
            </w:pPr>
          </w:p>
        </w:tc>
      </w:tr>
    </w:tbl>
    <w:p w:rsidR="003B2322" w:rsidRPr="00E906D1" w:rsidRDefault="003B2322" w:rsidP="003B2322">
      <w:pPr>
        <w:tabs>
          <w:tab w:val="left" w:pos="-567"/>
          <w:tab w:val="left" w:pos="3792"/>
          <w:tab w:val="center" w:pos="4740"/>
        </w:tabs>
        <w:spacing w:line="240" w:lineRule="auto"/>
        <w:ind w:right="139"/>
        <w:contextualSpacing/>
        <w:rPr>
          <w:rFonts w:ascii="Times New Roman" w:eastAsia="Times New Roman" w:hAnsi="Times New Roman" w:cs="Times New Roman"/>
          <w:b/>
          <w:sz w:val="32"/>
          <w:szCs w:val="32"/>
        </w:rPr>
      </w:pPr>
    </w:p>
    <w:p w:rsidR="003B2322" w:rsidRPr="00762B4F" w:rsidRDefault="003B2322" w:rsidP="003B2322">
      <w:pPr>
        <w:tabs>
          <w:tab w:val="left" w:pos="-567"/>
          <w:tab w:val="right" w:leader="dot" w:pos="9639"/>
        </w:tabs>
        <w:spacing w:after="0" w:line="240" w:lineRule="auto"/>
        <w:contextualSpacing/>
        <w:jc w:val="center"/>
        <w:outlineLvl w:val="0"/>
        <w:rPr>
          <w:rFonts w:ascii="Times New Roman" w:hAnsi="Times New Roman" w:cs="Times New Roman"/>
          <w:b/>
          <w:sz w:val="24"/>
          <w:szCs w:val="24"/>
        </w:rPr>
      </w:pPr>
      <w:bookmarkStart w:id="1" w:name="_Toc144822478"/>
      <w:r w:rsidRPr="00762B4F">
        <w:rPr>
          <w:rFonts w:ascii="Times New Roman" w:hAnsi="Times New Roman" w:cs="Times New Roman"/>
          <w:b/>
          <w:sz w:val="24"/>
          <w:szCs w:val="24"/>
        </w:rPr>
        <w:t xml:space="preserve">АДАПТИРОВАННАЯ ОСНОВНАЯ ОБЩЕОБРАЗОВАТЕЛЬНАЯ ПРОГРАММА НАЧАЛЬНОГО ОБЩЕГО ОБРАЗОВАНИЯ СЛЕПЫХ ОБУЧАЮЩИХСЯ С </w:t>
      </w:r>
      <w:r w:rsidRPr="00762B4F">
        <w:rPr>
          <w:rFonts w:ascii="Times New Roman" w:hAnsi="Times New Roman" w:cs="Times New Roman"/>
          <w:b/>
          <w:kern w:val="3"/>
          <w:sz w:val="24"/>
          <w:szCs w:val="24"/>
        </w:rPr>
        <w:t>ЛЕГКОЙ УМСТВЕННОЙ ОТСТАЛОСТЬЮ (ИНТЕЛЛЕКТУАЛЬНЫМИ НАРУШЕНИЯМИ)</w:t>
      </w:r>
      <w:r w:rsidRPr="00762B4F">
        <w:rPr>
          <w:rFonts w:ascii="Times New Roman" w:hAnsi="Times New Roman" w:cs="Times New Roman"/>
          <w:b/>
          <w:sz w:val="24"/>
          <w:szCs w:val="24"/>
        </w:rPr>
        <w:t xml:space="preserve"> (ВАРИАНТ 3.3)</w:t>
      </w:r>
      <w:bookmarkEnd w:id="1"/>
    </w:p>
    <w:p w:rsidR="003B2322" w:rsidRPr="00E906D1" w:rsidRDefault="003B2322" w:rsidP="003B2322">
      <w:pPr>
        <w:spacing w:line="240" w:lineRule="auto"/>
        <w:jc w:val="center"/>
        <w:rPr>
          <w:rFonts w:ascii="Times New Roman" w:eastAsia="Times New Roman" w:hAnsi="Times New Roman" w:cs="Times New Roman"/>
          <w:sz w:val="32"/>
          <w:szCs w:val="32"/>
        </w:rPr>
      </w:pPr>
    </w:p>
    <w:p w:rsidR="003B2322" w:rsidRPr="00E906D1" w:rsidRDefault="003B2322" w:rsidP="003B2322">
      <w:pPr>
        <w:spacing w:line="240" w:lineRule="auto"/>
        <w:jc w:val="center"/>
        <w:rPr>
          <w:rFonts w:ascii="Times New Roman" w:eastAsia="Times New Roman" w:hAnsi="Times New Roman" w:cs="Times New Roman"/>
          <w:sz w:val="32"/>
          <w:szCs w:val="32"/>
        </w:rPr>
      </w:pPr>
    </w:p>
    <w:p w:rsidR="003B2322" w:rsidRPr="00E906D1" w:rsidRDefault="003B2322" w:rsidP="003B2322">
      <w:pPr>
        <w:spacing w:line="240" w:lineRule="auto"/>
        <w:jc w:val="center"/>
        <w:rPr>
          <w:rFonts w:ascii="Times New Roman" w:eastAsia="Times New Roman" w:hAnsi="Times New Roman" w:cs="Times New Roman"/>
          <w:sz w:val="32"/>
          <w:szCs w:val="32"/>
        </w:rPr>
      </w:pPr>
    </w:p>
    <w:p w:rsidR="003B2322" w:rsidRPr="00E906D1" w:rsidRDefault="003B2322" w:rsidP="003B2322">
      <w:pPr>
        <w:spacing w:line="240" w:lineRule="auto"/>
        <w:jc w:val="center"/>
        <w:rPr>
          <w:rFonts w:ascii="Times New Roman" w:eastAsia="Times New Roman" w:hAnsi="Times New Roman" w:cs="Times New Roman"/>
          <w:sz w:val="32"/>
          <w:szCs w:val="32"/>
        </w:rPr>
      </w:pPr>
    </w:p>
    <w:p w:rsidR="003B2322" w:rsidRPr="00E906D1" w:rsidRDefault="003B2322" w:rsidP="003B2322">
      <w:pPr>
        <w:spacing w:line="240" w:lineRule="auto"/>
        <w:jc w:val="center"/>
        <w:rPr>
          <w:rFonts w:ascii="Times New Roman" w:eastAsia="Times New Roman" w:hAnsi="Times New Roman" w:cs="Times New Roman"/>
          <w:sz w:val="32"/>
          <w:szCs w:val="32"/>
        </w:rPr>
      </w:pPr>
    </w:p>
    <w:p w:rsidR="003B2322" w:rsidRPr="00E906D1" w:rsidRDefault="003B2322" w:rsidP="003B2322">
      <w:pPr>
        <w:spacing w:line="240" w:lineRule="auto"/>
        <w:jc w:val="center"/>
        <w:rPr>
          <w:rFonts w:ascii="Times New Roman" w:eastAsia="Times New Roman" w:hAnsi="Times New Roman" w:cs="Times New Roman"/>
          <w:sz w:val="32"/>
          <w:szCs w:val="32"/>
        </w:rPr>
      </w:pPr>
    </w:p>
    <w:p w:rsidR="003B2322" w:rsidRPr="00E906D1" w:rsidRDefault="003B2322" w:rsidP="003B2322">
      <w:pPr>
        <w:spacing w:line="240" w:lineRule="auto"/>
        <w:jc w:val="center"/>
        <w:rPr>
          <w:rFonts w:ascii="Times New Roman" w:eastAsia="Times New Roman" w:hAnsi="Times New Roman" w:cs="Times New Roman"/>
          <w:sz w:val="32"/>
          <w:szCs w:val="32"/>
        </w:rPr>
      </w:pPr>
    </w:p>
    <w:p w:rsidR="003B2322" w:rsidRPr="00E906D1" w:rsidRDefault="003B2322" w:rsidP="003B2322">
      <w:pPr>
        <w:spacing w:line="240" w:lineRule="auto"/>
        <w:jc w:val="center"/>
        <w:rPr>
          <w:rFonts w:ascii="Times New Roman" w:eastAsia="Times New Roman" w:hAnsi="Times New Roman" w:cs="Times New Roman"/>
          <w:sz w:val="32"/>
          <w:szCs w:val="32"/>
        </w:rPr>
      </w:pPr>
    </w:p>
    <w:p w:rsidR="003B2322" w:rsidRPr="00E906D1" w:rsidRDefault="003B2322" w:rsidP="003B2322">
      <w:pPr>
        <w:spacing w:line="240" w:lineRule="auto"/>
        <w:jc w:val="center"/>
        <w:rPr>
          <w:rFonts w:ascii="Times New Roman" w:eastAsia="Times New Roman" w:hAnsi="Times New Roman" w:cs="Times New Roman"/>
          <w:sz w:val="32"/>
          <w:szCs w:val="32"/>
        </w:rPr>
      </w:pPr>
      <w:r w:rsidRPr="00E906D1">
        <w:rPr>
          <w:rFonts w:ascii="Times New Roman" w:eastAsia="Times New Roman" w:hAnsi="Times New Roman" w:cs="Times New Roman"/>
          <w:sz w:val="32"/>
          <w:szCs w:val="32"/>
        </w:rPr>
        <w:t>г. Гаврилов-Ям</w:t>
      </w:r>
    </w:p>
    <w:p w:rsidR="003B2322" w:rsidRPr="00E906D1" w:rsidRDefault="003B2322" w:rsidP="003B2322">
      <w:pPr>
        <w:spacing w:line="240" w:lineRule="auto"/>
        <w:jc w:val="center"/>
        <w:rPr>
          <w:rFonts w:ascii="Times New Roman" w:eastAsia="Times New Roman" w:hAnsi="Times New Roman" w:cs="Times New Roman"/>
          <w:sz w:val="32"/>
          <w:szCs w:val="32"/>
        </w:rPr>
      </w:pPr>
      <w:r w:rsidRPr="00E906D1">
        <w:rPr>
          <w:rFonts w:ascii="Times New Roman" w:eastAsia="Times New Roman" w:hAnsi="Times New Roman" w:cs="Times New Roman"/>
          <w:sz w:val="32"/>
          <w:szCs w:val="32"/>
        </w:rPr>
        <w:t>2023</w:t>
      </w:r>
    </w:p>
    <w:p w:rsidR="003B2322" w:rsidRDefault="003B2322" w:rsidP="003B2322">
      <w:pPr>
        <w:spacing w:line="240" w:lineRule="auto"/>
        <w:jc w:val="center"/>
        <w:rPr>
          <w:rFonts w:ascii="Times New Roman" w:eastAsia="Times New Roman" w:hAnsi="Times New Roman" w:cs="Times New Roman"/>
          <w:sz w:val="32"/>
          <w:szCs w:val="32"/>
        </w:rPr>
      </w:pPr>
    </w:p>
    <w:p w:rsidR="003B2322" w:rsidRDefault="003B2322" w:rsidP="003B2322">
      <w:pPr>
        <w:spacing w:line="240" w:lineRule="auto"/>
        <w:jc w:val="center"/>
        <w:rPr>
          <w:rFonts w:ascii="Times New Roman" w:eastAsia="Times New Roman" w:hAnsi="Times New Roman" w:cs="Times New Roman"/>
          <w:sz w:val="32"/>
          <w:szCs w:val="32"/>
        </w:rPr>
      </w:pPr>
    </w:p>
    <w:p w:rsidR="003B2322" w:rsidRDefault="003B2322" w:rsidP="003B2322">
      <w:pPr>
        <w:spacing w:line="240" w:lineRule="auto"/>
        <w:jc w:val="center"/>
        <w:rPr>
          <w:rFonts w:ascii="Times New Roman" w:eastAsia="Times New Roman" w:hAnsi="Times New Roman" w:cs="Times New Roman"/>
          <w:sz w:val="32"/>
          <w:szCs w:val="32"/>
        </w:rPr>
      </w:pPr>
    </w:p>
    <w:p w:rsidR="003B2322" w:rsidRDefault="003B2322" w:rsidP="003B2322">
      <w:pPr>
        <w:spacing w:line="240" w:lineRule="auto"/>
        <w:jc w:val="center"/>
        <w:rPr>
          <w:rFonts w:ascii="Times New Roman" w:eastAsia="Times New Roman" w:hAnsi="Times New Roman" w:cs="Times New Roman"/>
          <w:sz w:val="32"/>
          <w:szCs w:val="32"/>
        </w:rPr>
      </w:pPr>
    </w:p>
    <w:p w:rsidR="003B2322" w:rsidRDefault="003B2322" w:rsidP="003B2322">
      <w:pPr>
        <w:spacing w:line="240" w:lineRule="auto"/>
        <w:jc w:val="center"/>
        <w:rPr>
          <w:rFonts w:ascii="Times New Roman" w:eastAsia="Times New Roman" w:hAnsi="Times New Roman" w:cs="Times New Roman"/>
          <w:sz w:val="32"/>
          <w:szCs w:val="32"/>
        </w:rPr>
      </w:pPr>
    </w:p>
    <w:p w:rsidR="003B2322" w:rsidRDefault="003B2322" w:rsidP="003B2322">
      <w:pPr>
        <w:spacing w:line="240" w:lineRule="auto"/>
        <w:jc w:val="center"/>
        <w:rPr>
          <w:rFonts w:ascii="Times New Roman" w:eastAsia="Times New Roman" w:hAnsi="Times New Roman" w:cs="Times New Roman"/>
          <w:sz w:val="32"/>
          <w:szCs w:val="32"/>
        </w:rPr>
      </w:pPr>
    </w:p>
    <w:sdt>
      <w:sdtPr>
        <w:rPr>
          <w:rFonts w:ascii="Times New Roman" w:hAnsi="Times New Roman" w:cs="Times New Roman"/>
          <w:sz w:val="24"/>
          <w:szCs w:val="24"/>
        </w:rPr>
        <w:id w:val="1141189266"/>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802DBB" w:rsidRPr="00802DBB" w:rsidRDefault="00802DBB" w:rsidP="00802DBB">
          <w:pPr>
            <w:pStyle w:val="afff8"/>
            <w:spacing w:before="0" w:line="240" w:lineRule="auto"/>
            <w:jc w:val="center"/>
            <w:rPr>
              <w:rFonts w:ascii="Times New Roman" w:hAnsi="Times New Roman" w:cs="Times New Roman"/>
              <w:sz w:val="24"/>
              <w:szCs w:val="24"/>
            </w:rPr>
          </w:pPr>
          <w:r w:rsidRPr="00802DBB">
            <w:rPr>
              <w:rFonts w:ascii="Times New Roman" w:hAnsi="Times New Roman" w:cs="Times New Roman"/>
              <w:color w:val="auto"/>
              <w:sz w:val="36"/>
              <w:szCs w:val="24"/>
            </w:rPr>
            <w:t>Оглавление</w:t>
          </w:r>
        </w:p>
        <w:p w:rsidR="00802DBB" w:rsidRPr="00802DBB" w:rsidRDefault="00802DBB" w:rsidP="00802DBB">
          <w:pPr>
            <w:pStyle w:val="1d"/>
            <w:tabs>
              <w:tab w:val="right" w:leader="dot" w:pos="9345"/>
            </w:tabs>
            <w:spacing w:after="0" w:line="240" w:lineRule="auto"/>
            <w:rPr>
              <w:rFonts w:ascii="Times New Roman" w:hAnsi="Times New Roman" w:cs="Times New Roman"/>
              <w:noProof/>
              <w:sz w:val="24"/>
              <w:szCs w:val="24"/>
            </w:rPr>
          </w:pPr>
          <w:r w:rsidRPr="00802DBB">
            <w:rPr>
              <w:rFonts w:ascii="Times New Roman" w:hAnsi="Times New Roman" w:cs="Times New Roman"/>
              <w:sz w:val="24"/>
              <w:szCs w:val="24"/>
            </w:rPr>
            <w:fldChar w:fldCharType="begin"/>
          </w:r>
          <w:r w:rsidRPr="00802DBB">
            <w:rPr>
              <w:rFonts w:ascii="Times New Roman" w:hAnsi="Times New Roman" w:cs="Times New Roman"/>
              <w:sz w:val="24"/>
              <w:szCs w:val="24"/>
            </w:rPr>
            <w:instrText xml:space="preserve"> TOC \o "1-3" \h \z \u </w:instrText>
          </w:r>
          <w:r w:rsidRPr="00802DBB">
            <w:rPr>
              <w:rFonts w:ascii="Times New Roman" w:hAnsi="Times New Roman" w:cs="Times New Roman"/>
              <w:sz w:val="24"/>
              <w:szCs w:val="24"/>
            </w:rPr>
            <w:fldChar w:fldCharType="separate"/>
          </w:r>
          <w:hyperlink w:anchor="_Toc144822478" w:history="1"/>
        </w:p>
        <w:p w:rsidR="00802DBB" w:rsidRPr="00802DBB" w:rsidRDefault="00802DBB" w:rsidP="00802DBB">
          <w:pPr>
            <w:pStyle w:val="1d"/>
            <w:tabs>
              <w:tab w:val="right" w:leader="dot" w:pos="9345"/>
            </w:tabs>
            <w:spacing w:after="0" w:line="240" w:lineRule="auto"/>
            <w:rPr>
              <w:rFonts w:ascii="Times New Roman" w:hAnsi="Times New Roman" w:cs="Times New Roman"/>
              <w:noProof/>
              <w:sz w:val="24"/>
              <w:szCs w:val="24"/>
            </w:rPr>
          </w:pPr>
          <w:hyperlink w:anchor="_Toc144822479" w:history="1">
            <w:r w:rsidRPr="00802DBB">
              <w:rPr>
                <w:rStyle w:val="af6"/>
                <w:rFonts w:ascii="Times New Roman" w:hAnsi="Times New Roman"/>
                <w:b/>
                <w:noProof/>
                <w:sz w:val="24"/>
                <w:szCs w:val="24"/>
              </w:rPr>
              <w:t xml:space="preserve">АДАПТИРОВАННАЯ ОСНОВНАЯ ОБЩЕОБРАЗОВАТЕЛЬНАЯ ПРОГРАММА НАЧАЛЬНОГО ОБЩЕГО ОБРАЗОВАНИЯ СЛЕПЫХ ОБУЧАЮЩИХСЯ С </w:t>
            </w:r>
            <w:r w:rsidRPr="00802DBB">
              <w:rPr>
                <w:rStyle w:val="af6"/>
                <w:rFonts w:ascii="Times New Roman" w:hAnsi="Times New Roman"/>
                <w:b/>
                <w:noProof/>
                <w:kern w:val="3"/>
                <w:sz w:val="24"/>
                <w:szCs w:val="24"/>
              </w:rPr>
              <w:t>ЛЕГКОЙ УМСТВЕННОЙ ОТСТАЛОСТЬЮ (ИНТЕЛЛЕКТУАЛЬНЫМИ НАРУШЕНИЯМИ)</w:t>
            </w:r>
            <w:r w:rsidRPr="00802DBB">
              <w:rPr>
                <w:rStyle w:val="af6"/>
                <w:rFonts w:ascii="Times New Roman" w:hAnsi="Times New Roman"/>
                <w:b/>
                <w:noProof/>
                <w:sz w:val="24"/>
                <w:szCs w:val="24"/>
              </w:rPr>
              <w:t xml:space="preserve"> (ВАРИАНТ 3.3)</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_Toc144822479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3</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1d"/>
            <w:tabs>
              <w:tab w:val="right" w:leader="dot" w:pos="9345"/>
            </w:tabs>
            <w:spacing w:after="0" w:line="240" w:lineRule="auto"/>
            <w:rPr>
              <w:rFonts w:ascii="Times New Roman" w:hAnsi="Times New Roman" w:cs="Times New Roman"/>
              <w:noProof/>
              <w:sz w:val="24"/>
              <w:szCs w:val="24"/>
            </w:rPr>
          </w:pPr>
          <w:hyperlink w:anchor="_Toc144822480" w:history="1">
            <w:r w:rsidRPr="00802DBB">
              <w:rPr>
                <w:rStyle w:val="af6"/>
                <w:rFonts w:ascii="Times New Roman" w:hAnsi="Times New Roman"/>
                <w:noProof/>
                <w:sz w:val="24"/>
                <w:szCs w:val="24"/>
              </w:rPr>
              <w:t>1. Целевой раздел</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_Toc144822480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3</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481" w:history="1">
            <w:r w:rsidRPr="00802DBB">
              <w:rPr>
                <w:rStyle w:val="af6"/>
                <w:rFonts w:ascii="Times New Roman" w:hAnsi="Times New Roman"/>
                <w:noProof/>
                <w:sz w:val="24"/>
                <w:szCs w:val="24"/>
              </w:rPr>
              <w:t>1.1. Пояснительная записка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_Toc144822481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3</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482" w:history="1">
            <w:r w:rsidRPr="00802DBB">
              <w:rPr>
                <w:rStyle w:val="af6"/>
                <w:rFonts w:ascii="Times New Roman" w:hAnsi="Times New Roman"/>
                <w:noProof/>
                <w:sz w:val="24"/>
                <w:szCs w:val="24"/>
              </w:rPr>
              <w:t>1.2. Общая характеристика.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_Toc144822482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4</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483" w:history="1">
            <w:r w:rsidRPr="00802DBB">
              <w:rPr>
                <w:rStyle w:val="af6"/>
                <w:rFonts w:ascii="Times New Roman" w:hAnsi="Times New Roman"/>
                <w:noProof/>
                <w:sz w:val="24"/>
                <w:szCs w:val="24"/>
              </w:rPr>
              <w:t>1.3. Психолого-педагогическая характеристика слепых обучающихся с легкой умственной отсталостью (интеллектуальными нарушениями).</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_Toc144822483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5</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484" w:history="1">
            <w:r w:rsidRPr="00802DBB">
              <w:rPr>
                <w:rStyle w:val="af6"/>
                <w:rFonts w:ascii="Times New Roman" w:hAnsi="Times New Roman"/>
                <w:noProof/>
                <w:sz w:val="24"/>
                <w:szCs w:val="24"/>
              </w:rPr>
              <w:t>1.4. Особые образовательные потребности слепых обучающихся с легкой умственной отсталостью (интеллектуальными нарушениями).</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_Toc144822484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10</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485" w:history="1">
            <w:r w:rsidRPr="00802DBB">
              <w:rPr>
                <w:rStyle w:val="af6"/>
                <w:rFonts w:ascii="Times New Roman" w:hAnsi="Times New Roman"/>
                <w:noProof/>
                <w:sz w:val="24"/>
                <w:szCs w:val="24"/>
              </w:rPr>
              <w:t>1.5. Планируемые результаты освоения обучающимися АООП НОО для слепых обучающихся с легкой умственной отсталостью (интеллектуальными нарушениями) (вариант 3.3).</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_Toc144822485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12</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486" w:history="1">
            <w:r w:rsidRPr="00802DBB">
              <w:rPr>
                <w:rStyle w:val="af6"/>
                <w:rFonts w:ascii="Times New Roman" w:hAnsi="Times New Roman"/>
                <w:noProof/>
                <w:sz w:val="24"/>
                <w:szCs w:val="24"/>
              </w:rPr>
              <w:t>1.6. Система оценки достижения планируемых результатов освоения ФАОП НОО слепых обучающихся с легкой умственной отсталостью (интеллектуальными нарушениями) (вариант 3.3).</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_Toc144822486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13</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1d"/>
            <w:tabs>
              <w:tab w:val="right" w:leader="dot" w:pos="9345"/>
            </w:tabs>
            <w:spacing w:after="0" w:line="240" w:lineRule="auto"/>
            <w:rPr>
              <w:rFonts w:ascii="Times New Roman" w:hAnsi="Times New Roman" w:cs="Times New Roman"/>
              <w:noProof/>
              <w:sz w:val="24"/>
              <w:szCs w:val="24"/>
            </w:rPr>
          </w:pPr>
          <w:hyperlink w:anchor="_Toc144822487" w:history="1">
            <w:r w:rsidRPr="00802DBB">
              <w:rPr>
                <w:rStyle w:val="af6"/>
                <w:rFonts w:ascii="Times New Roman" w:hAnsi="Times New Roman"/>
                <w:noProof/>
                <w:sz w:val="24"/>
                <w:szCs w:val="24"/>
              </w:rPr>
              <w:t>2. Содержательный раздел</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_Toc144822487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15</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488" w:history="1">
            <w:r w:rsidRPr="00802DBB">
              <w:rPr>
                <w:rStyle w:val="af6"/>
                <w:rFonts w:ascii="Times New Roman" w:hAnsi="Times New Roman"/>
                <w:noProof/>
                <w:sz w:val="24"/>
                <w:szCs w:val="24"/>
              </w:rPr>
              <w:t>2.1. Рабочие программы учебных предметов, учебных курсов (в том числе внеурочной деятельности), учебных модулей.</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_Toc144822488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15</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89" w:history="1">
            <w:r w:rsidRPr="00802DBB">
              <w:rPr>
                <w:rStyle w:val="af6"/>
                <w:rFonts w:ascii="Times New Roman" w:hAnsi="Times New Roman"/>
                <w:noProof/>
                <w:sz w:val="24"/>
                <w:szCs w:val="24"/>
              </w:rPr>
              <w:t>2.1.1.  Русский язык:</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_Toc144822489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15</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0" w:history="1">
            <w:r w:rsidRPr="00802DBB">
              <w:rPr>
                <w:rStyle w:val="af6"/>
                <w:rFonts w:ascii="Times New Roman" w:hAnsi="Times New Roman"/>
                <w:noProof/>
                <w:sz w:val="24"/>
                <w:szCs w:val="24"/>
              </w:rPr>
              <w:t>2.1.2. Литературное чтение.</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_Toc144822490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20</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1" w:history="1">
            <w:r w:rsidRPr="00802DBB">
              <w:rPr>
                <w:rStyle w:val="af6"/>
                <w:rFonts w:ascii="Times New Roman" w:hAnsi="Times New Roman"/>
                <w:noProof/>
                <w:sz w:val="24"/>
                <w:szCs w:val="24"/>
              </w:rPr>
              <w:t>2.1.3. Математика: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_Toc144822491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23</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2" w:history="1">
            <w:r w:rsidRPr="00802DBB">
              <w:rPr>
                <w:rStyle w:val="af6"/>
                <w:rFonts w:ascii="Times New Roman" w:hAnsi="Times New Roman"/>
                <w:noProof/>
                <w:sz w:val="24"/>
                <w:szCs w:val="24"/>
              </w:rPr>
              <w:t>2.1.4. Окружающий мир:</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_Toc144822492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26</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3" w:history="1">
            <w:r w:rsidRPr="00802DBB">
              <w:rPr>
                <w:rStyle w:val="af6"/>
                <w:rFonts w:ascii="Times New Roman" w:hAnsi="Times New Roman"/>
                <w:noProof/>
                <w:sz w:val="24"/>
                <w:szCs w:val="24"/>
              </w:rPr>
              <w:t>2.1.5. Изобразительное искусство (Тифлографика):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_Toc144822493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30</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4" w:history="1">
            <w:r w:rsidRPr="00802DBB">
              <w:rPr>
                <w:rStyle w:val="af6"/>
                <w:rFonts w:ascii="Times New Roman" w:hAnsi="Times New Roman"/>
                <w:noProof/>
                <w:sz w:val="24"/>
                <w:szCs w:val="24"/>
              </w:rPr>
              <w:t>2.1.6. Музыка: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_Toc144822494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33</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5" w:history="1">
            <w:r w:rsidRPr="00802DBB">
              <w:rPr>
                <w:rStyle w:val="af6"/>
                <w:rFonts w:ascii="Times New Roman" w:hAnsi="Times New Roman"/>
                <w:noProof/>
                <w:sz w:val="24"/>
                <w:szCs w:val="24"/>
              </w:rPr>
              <w:t>2.1.7. Ручной труд:</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_Toc144822495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34</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6" w:history="1">
            <w:r w:rsidRPr="00802DBB">
              <w:rPr>
                <w:rStyle w:val="af6"/>
                <w:rFonts w:ascii="Times New Roman" w:hAnsi="Times New Roman"/>
                <w:noProof/>
                <w:sz w:val="24"/>
                <w:szCs w:val="24"/>
              </w:rPr>
              <w:t>2.1.8. Физическая культура (Адаптивная физическая культура):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_Toc144822496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35</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7" w:history="1">
            <w:r w:rsidRPr="00802DBB">
              <w:rPr>
                <w:rStyle w:val="af6"/>
                <w:rFonts w:ascii="Times New Roman" w:hAnsi="Times New Roman"/>
                <w:noProof/>
                <w:sz w:val="24"/>
                <w:szCs w:val="24"/>
              </w:rPr>
              <w:t>2.1.9. Коррекционно-развивающая область: "Ритмика":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_Toc144822497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39</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8" w:history="1">
            <w:r w:rsidRPr="00802DBB">
              <w:rPr>
                <w:rStyle w:val="af6"/>
                <w:rFonts w:ascii="Times New Roman" w:hAnsi="Times New Roman"/>
                <w:noProof/>
                <w:sz w:val="24"/>
                <w:szCs w:val="24"/>
              </w:rPr>
              <w:t>2.1.10. Коррекционно-развивающая область: "Сенсорное развитие":</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_Toc144822498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42</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499" w:history="1">
            <w:r w:rsidRPr="00802DBB">
              <w:rPr>
                <w:rStyle w:val="af6"/>
                <w:rFonts w:ascii="Times New Roman" w:hAnsi="Times New Roman"/>
                <w:noProof/>
                <w:sz w:val="24"/>
                <w:szCs w:val="24"/>
              </w:rPr>
              <w:t>2.1.11. Коррекционно-развивающая область "Социально-бытовая ориентировка":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_Toc144822499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43</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500" w:history="1">
            <w:r w:rsidRPr="00802DBB">
              <w:rPr>
                <w:rStyle w:val="af6"/>
                <w:rFonts w:ascii="Times New Roman" w:hAnsi="Times New Roman"/>
                <w:noProof/>
                <w:sz w:val="24"/>
                <w:szCs w:val="24"/>
              </w:rPr>
              <w:t>2.1.12. Коррекционно-развивающая область "Предметно-пространственная ориентировка":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_Toc144822500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46</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501" w:history="1">
            <w:r w:rsidRPr="00802DBB">
              <w:rPr>
                <w:rStyle w:val="af6"/>
                <w:rFonts w:ascii="Times New Roman" w:hAnsi="Times New Roman"/>
                <w:noProof/>
                <w:sz w:val="24"/>
                <w:szCs w:val="24"/>
              </w:rPr>
              <w:t>2.2. Направления коррекционной работы и их содержание.</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_Toc144822501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48</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502" w:history="1">
            <w:r w:rsidRPr="00802DBB">
              <w:rPr>
                <w:rStyle w:val="af6"/>
                <w:rFonts w:ascii="Times New Roman" w:hAnsi="Times New Roman"/>
                <w:noProof/>
                <w:sz w:val="24"/>
                <w:szCs w:val="24"/>
              </w:rPr>
              <w:t xml:space="preserve">2.3. Программа формирования базовых учебных действий  у слепых обучающихся с </w:t>
            </w:r>
            <w:r w:rsidRPr="00802DBB">
              <w:rPr>
                <w:rStyle w:val="af6"/>
                <w:rFonts w:ascii="Times New Roman" w:hAnsi="Times New Roman"/>
                <w:noProof/>
                <w:kern w:val="3"/>
                <w:sz w:val="24"/>
                <w:szCs w:val="24"/>
              </w:rPr>
              <w:t>легкой умственной отсталостью (интеллектуальными нарушениями)</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_Toc144822502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50</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503" w:history="1">
            <w:r w:rsidRPr="00802DBB">
              <w:rPr>
                <w:rStyle w:val="af6"/>
                <w:rFonts w:ascii="Times New Roman" w:hAnsi="Times New Roman"/>
                <w:noProof/>
                <w:sz w:val="24"/>
                <w:szCs w:val="24"/>
              </w:rPr>
              <w:t>2.4. Рабочая программа воспитания</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_Toc144822503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60</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504" w:history="1">
            <w:r w:rsidRPr="00802DBB">
              <w:rPr>
                <w:rStyle w:val="af6"/>
                <w:rFonts w:ascii="Times New Roman" w:hAnsi="Times New Roman"/>
                <w:noProof/>
                <w:sz w:val="24"/>
                <w:szCs w:val="24"/>
              </w:rPr>
              <w:t>Пояснительная записка.</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_Toc144822504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60</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505" w:history="1">
            <w:r w:rsidRPr="00802DBB">
              <w:rPr>
                <w:rStyle w:val="af6"/>
                <w:rFonts w:ascii="Times New Roman" w:hAnsi="Times New Roman"/>
                <w:noProof/>
                <w:sz w:val="24"/>
                <w:szCs w:val="24"/>
              </w:rPr>
              <w:t>Целевой раздел.</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_Toc144822505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60</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506" w:history="1">
            <w:r w:rsidRPr="00802DBB">
              <w:rPr>
                <w:rStyle w:val="af6"/>
                <w:rFonts w:ascii="Times New Roman" w:hAnsi="Times New Roman"/>
                <w:noProof/>
                <w:sz w:val="24"/>
                <w:szCs w:val="24"/>
              </w:rPr>
              <w:t>Содержательный раздел.</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_Toc144822506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64</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32"/>
            <w:tabs>
              <w:tab w:val="right" w:leader="dot" w:pos="9345"/>
            </w:tabs>
            <w:spacing w:after="0" w:line="240" w:lineRule="auto"/>
            <w:rPr>
              <w:rFonts w:ascii="Times New Roman" w:hAnsi="Times New Roman" w:cs="Times New Roman"/>
              <w:noProof/>
              <w:sz w:val="24"/>
              <w:szCs w:val="24"/>
            </w:rPr>
          </w:pPr>
          <w:hyperlink w:anchor="_Toc144822507" w:history="1">
            <w:r w:rsidRPr="00802DBB">
              <w:rPr>
                <w:rStyle w:val="af6"/>
                <w:rFonts w:ascii="Times New Roman" w:hAnsi="Times New Roman"/>
                <w:noProof/>
                <w:sz w:val="24"/>
                <w:szCs w:val="24"/>
              </w:rPr>
              <w:t>Организационный раздел.</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_Toc144822507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73</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1d"/>
            <w:tabs>
              <w:tab w:val="right" w:leader="dot" w:pos="9345"/>
            </w:tabs>
            <w:spacing w:after="0" w:line="240" w:lineRule="auto"/>
            <w:rPr>
              <w:rFonts w:ascii="Times New Roman" w:hAnsi="Times New Roman" w:cs="Times New Roman"/>
              <w:noProof/>
              <w:sz w:val="24"/>
              <w:szCs w:val="24"/>
            </w:rPr>
          </w:pPr>
          <w:hyperlink w:anchor="_Toc144822508" w:history="1">
            <w:r w:rsidRPr="00802DBB">
              <w:rPr>
                <w:rStyle w:val="af6"/>
                <w:rFonts w:ascii="Times New Roman" w:hAnsi="Times New Roman"/>
                <w:noProof/>
                <w:sz w:val="24"/>
                <w:szCs w:val="24"/>
              </w:rPr>
              <w:t>3. Организационный раздел АООП НОО для слепых обучающихся с легкой умственной отсталостью (интеллектуальными нарушениями) (вариант 3.3)</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_Toc144822508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79</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509" w:history="1">
            <w:r w:rsidRPr="00802DBB">
              <w:rPr>
                <w:rStyle w:val="af6"/>
                <w:rFonts w:ascii="Times New Roman" w:hAnsi="Times New Roman"/>
                <w:noProof/>
                <w:sz w:val="24"/>
                <w:szCs w:val="24"/>
              </w:rPr>
              <w:t>3.1. Учебный план.</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_Toc144822509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79</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510" w:history="1">
            <w:r w:rsidRPr="00802DBB">
              <w:rPr>
                <w:rStyle w:val="af6"/>
                <w:rFonts w:ascii="Times New Roman" w:hAnsi="Times New Roman"/>
                <w:noProof/>
                <w:sz w:val="24"/>
                <w:szCs w:val="24"/>
              </w:rPr>
              <w:t>3.2.Календарный учебный график.</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_Toc144822510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82</w:t>
            </w:r>
            <w:r w:rsidRPr="00802DBB">
              <w:rPr>
                <w:rFonts w:ascii="Times New Roman" w:hAnsi="Times New Roman" w:cs="Times New Roman"/>
                <w:noProof/>
                <w:webHidden/>
                <w:sz w:val="24"/>
                <w:szCs w:val="24"/>
              </w:rPr>
              <w:fldChar w:fldCharType="end"/>
            </w:r>
          </w:hyperlink>
        </w:p>
        <w:p w:rsidR="00802DBB" w:rsidRPr="00802DBB" w:rsidRDefault="00802DBB" w:rsidP="00802DBB">
          <w:pPr>
            <w:pStyle w:val="29"/>
            <w:tabs>
              <w:tab w:val="right" w:leader="dot" w:pos="9345"/>
            </w:tabs>
            <w:spacing w:after="0" w:line="240" w:lineRule="auto"/>
            <w:rPr>
              <w:rFonts w:ascii="Times New Roman" w:hAnsi="Times New Roman" w:cs="Times New Roman"/>
              <w:noProof/>
              <w:sz w:val="24"/>
              <w:szCs w:val="24"/>
            </w:rPr>
          </w:pPr>
          <w:hyperlink w:anchor="_Toc144822511" w:history="1">
            <w:r w:rsidRPr="00802DBB">
              <w:rPr>
                <w:rStyle w:val="af6"/>
                <w:rFonts w:ascii="Times New Roman" w:hAnsi="Times New Roman"/>
                <w:noProof/>
                <w:spacing w:val="-15"/>
                <w:sz w:val="24"/>
                <w:szCs w:val="24"/>
                <w:lang w:eastAsia="en-US"/>
              </w:rPr>
              <w:t>3</w:t>
            </w:r>
            <w:r w:rsidRPr="00802DBB">
              <w:rPr>
                <w:rStyle w:val="af6"/>
                <w:rFonts w:ascii="Times New Roman" w:hAnsi="Times New Roman"/>
                <w:noProof/>
                <w:sz w:val="24"/>
                <w:szCs w:val="24"/>
              </w:rPr>
              <w:t>.3. Календарный план воспитательной работы.</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_Toc144822511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83</w:t>
            </w:r>
            <w:r w:rsidRPr="00802DBB">
              <w:rPr>
                <w:rFonts w:ascii="Times New Roman" w:hAnsi="Times New Roman" w:cs="Times New Roman"/>
                <w:noProof/>
                <w:webHidden/>
                <w:sz w:val="24"/>
                <w:szCs w:val="24"/>
              </w:rPr>
              <w:fldChar w:fldCharType="end"/>
            </w:r>
          </w:hyperlink>
        </w:p>
        <w:p w:rsidR="00802DBB" w:rsidRDefault="00802DBB" w:rsidP="00802DBB">
          <w:pPr>
            <w:pStyle w:val="1d"/>
            <w:tabs>
              <w:tab w:val="right" w:leader="dot" w:pos="9345"/>
            </w:tabs>
            <w:spacing w:after="0" w:line="240" w:lineRule="auto"/>
          </w:pPr>
          <w:hyperlink w:anchor="_Toc144822512" w:history="1">
            <w:r w:rsidRPr="00802DBB">
              <w:rPr>
                <w:rStyle w:val="af6"/>
                <w:rFonts w:ascii="Times New Roman" w:hAnsi="Times New Roman"/>
                <w:noProof/>
                <w:sz w:val="24"/>
                <w:szCs w:val="24"/>
              </w:rPr>
              <w:t>4. Система условий реализации адаптированной основной общеобразовательной программы начального общего образования слепых обучающихся с легкой умственной отсталостью (интеллектуальными нарушениями)</w:t>
            </w:r>
            <w:r w:rsidRPr="00802DBB">
              <w:rPr>
                <w:rFonts w:ascii="Times New Roman" w:hAnsi="Times New Roman" w:cs="Times New Roman"/>
                <w:noProof/>
                <w:webHidden/>
                <w:sz w:val="24"/>
                <w:szCs w:val="24"/>
              </w:rPr>
              <w:tab/>
            </w:r>
            <w:r w:rsidRPr="00802DBB">
              <w:rPr>
                <w:rFonts w:ascii="Times New Roman" w:hAnsi="Times New Roman" w:cs="Times New Roman"/>
                <w:noProof/>
                <w:webHidden/>
                <w:sz w:val="24"/>
                <w:szCs w:val="24"/>
              </w:rPr>
              <w:fldChar w:fldCharType="begin"/>
            </w:r>
            <w:r w:rsidRPr="00802DBB">
              <w:rPr>
                <w:rFonts w:ascii="Times New Roman" w:hAnsi="Times New Roman" w:cs="Times New Roman"/>
                <w:noProof/>
                <w:webHidden/>
                <w:sz w:val="24"/>
                <w:szCs w:val="24"/>
              </w:rPr>
              <w:instrText xml:space="preserve"> PAGEREF _Toc144822512 \h </w:instrText>
            </w:r>
            <w:r w:rsidRPr="00802DBB">
              <w:rPr>
                <w:rFonts w:ascii="Times New Roman" w:hAnsi="Times New Roman" w:cs="Times New Roman"/>
                <w:noProof/>
                <w:webHidden/>
                <w:sz w:val="24"/>
                <w:szCs w:val="24"/>
              </w:rPr>
            </w:r>
            <w:r w:rsidRPr="00802DBB">
              <w:rPr>
                <w:rFonts w:ascii="Times New Roman" w:hAnsi="Times New Roman" w:cs="Times New Roman"/>
                <w:noProof/>
                <w:webHidden/>
                <w:sz w:val="24"/>
                <w:szCs w:val="24"/>
              </w:rPr>
              <w:fldChar w:fldCharType="separate"/>
            </w:r>
            <w:r w:rsidRPr="00802DBB">
              <w:rPr>
                <w:rFonts w:ascii="Times New Roman" w:hAnsi="Times New Roman" w:cs="Times New Roman"/>
                <w:noProof/>
                <w:webHidden/>
                <w:sz w:val="24"/>
                <w:szCs w:val="24"/>
              </w:rPr>
              <w:t>85</w:t>
            </w:r>
            <w:r w:rsidRPr="00802DBB">
              <w:rPr>
                <w:rFonts w:ascii="Times New Roman" w:hAnsi="Times New Roman" w:cs="Times New Roman"/>
                <w:noProof/>
                <w:webHidden/>
                <w:sz w:val="24"/>
                <w:szCs w:val="24"/>
              </w:rPr>
              <w:fldChar w:fldCharType="end"/>
            </w:r>
          </w:hyperlink>
          <w:r w:rsidRPr="00802DBB">
            <w:rPr>
              <w:rFonts w:ascii="Times New Roman" w:hAnsi="Times New Roman" w:cs="Times New Roman"/>
              <w:sz w:val="24"/>
              <w:szCs w:val="24"/>
            </w:rPr>
            <w:fldChar w:fldCharType="end"/>
          </w:r>
        </w:p>
      </w:sdtContent>
    </w:sdt>
    <w:p w:rsidR="003977CB" w:rsidRPr="00762B4F" w:rsidRDefault="003977CB" w:rsidP="00762B4F">
      <w:pPr>
        <w:tabs>
          <w:tab w:val="left" w:pos="-567"/>
          <w:tab w:val="right" w:leader="dot" w:pos="9639"/>
        </w:tabs>
        <w:spacing w:after="0" w:line="240" w:lineRule="auto"/>
        <w:contextualSpacing/>
        <w:jc w:val="center"/>
        <w:outlineLvl w:val="0"/>
        <w:rPr>
          <w:rFonts w:ascii="Times New Roman" w:hAnsi="Times New Roman" w:cs="Times New Roman"/>
          <w:b/>
          <w:sz w:val="24"/>
          <w:szCs w:val="24"/>
        </w:rPr>
      </w:pPr>
      <w:bookmarkStart w:id="2" w:name="_Toc144822479"/>
      <w:r w:rsidRPr="00762B4F">
        <w:rPr>
          <w:rFonts w:ascii="Times New Roman" w:hAnsi="Times New Roman" w:cs="Times New Roman"/>
          <w:b/>
          <w:sz w:val="24"/>
          <w:szCs w:val="24"/>
        </w:rPr>
        <w:lastRenderedPageBreak/>
        <w:t xml:space="preserve">АДАПТИРОВАННАЯ ОСНОВНАЯ ОБЩЕОБРАЗОВАТЕЛЬНАЯ ПРОГРАММА НАЧАЛЬНОГО ОБЩЕГО ОБРАЗОВАНИЯ СЛЕПЫХ ОБУЧАЮЩИХСЯ С </w:t>
      </w:r>
      <w:r w:rsidRPr="00762B4F">
        <w:rPr>
          <w:rFonts w:ascii="Times New Roman" w:hAnsi="Times New Roman" w:cs="Times New Roman"/>
          <w:b/>
          <w:kern w:val="3"/>
          <w:sz w:val="24"/>
          <w:szCs w:val="24"/>
        </w:rPr>
        <w:t>ЛЕГКОЙ УМСТВЕННОЙ ОТСТАЛОСТЬЮ (ИНТЕЛЛЕКТУАЛЬНЫМИ НАРУШЕНИЯМИ)</w:t>
      </w:r>
      <w:r w:rsidRPr="00762B4F">
        <w:rPr>
          <w:rFonts w:ascii="Times New Roman" w:hAnsi="Times New Roman" w:cs="Times New Roman"/>
          <w:b/>
          <w:sz w:val="24"/>
          <w:szCs w:val="24"/>
        </w:rPr>
        <w:t xml:space="preserve"> (ВАРИАНТ 3.3)</w:t>
      </w:r>
      <w:bookmarkEnd w:id="2"/>
    </w:p>
    <w:p w:rsidR="00380D99" w:rsidRPr="00762B4F" w:rsidRDefault="003977CB" w:rsidP="002E3925">
      <w:pPr>
        <w:pStyle w:val="1"/>
      </w:pPr>
      <w:bookmarkStart w:id="3" w:name="_Toc144822480"/>
      <w:r w:rsidRPr="00762B4F">
        <w:t>1. Целевой раздел</w:t>
      </w:r>
      <w:bookmarkEnd w:id="3"/>
    </w:p>
    <w:p w:rsidR="003977CB" w:rsidRPr="00762B4F" w:rsidRDefault="003977CB" w:rsidP="002E3925">
      <w:pPr>
        <w:pStyle w:val="2"/>
      </w:pPr>
      <w:bookmarkStart w:id="4" w:name="_Toc144822481"/>
      <w:r w:rsidRPr="00762B4F">
        <w:t>1.1. Пояснительная записка</w:t>
      </w:r>
      <w:bookmarkEnd w:id="4"/>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Цель: создание условий выполнения требований </w:t>
      </w:r>
      <w:hyperlink r:id="rId8"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В соответствии со </w:t>
      </w:r>
      <w:hyperlink r:id="rId9"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 начальное общее образование данной группы обучающихся,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Достижение поставленной цели при разработке и реализации образовательной организацией АООП НОО предусматривает решение следующих основных задач:</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формирование основ общей культуры, нравственное развитие, воспитание слепых обучающихся с легкой умственной отсталостью (интеллектуальными нарушениями), сохранение и укрепление их здоровья;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личностное развитие слепых обучающихся с легкой умственной отсталостью (интеллектуальными нарушениями);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удовлетворение особых образовательных потребностей, имеющих место у слепых обучающихся с легкой умственной отсталостью (интеллектуальными нарушениями);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минимизацию негативного влияния особенностей познавательной деятельности данной группы обучающихся на освоение ими АООП НОО для слепых с интеллектуальными нарушениями;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оптимизацию процессов социальной адаптации и интеграции;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использование в образовательном процессе современных тифлотехнических средств и средств оптической коррекции;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Принципы к формированию адаптированной основной образовательной программы начального общего образования для слепых обучающихся с легкой умственной отсталостью (интеллектуальными нарушениями) представлены в </w:t>
      </w:r>
      <w:hyperlink w:anchor="Par33" w:tooltip="I. Общие положения" w:history="1">
        <w:r w:rsidRPr="00762B4F">
          <w:rPr>
            <w:rFonts w:ascii="Times New Roman" w:hAnsi="Times New Roman" w:cs="Times New Roman"/>
            <w:color w:val="0000FF"/>
            <w:sz w:val="24"/>
            <w:szCs w:val="24"/>
          </w:rPr>
          <w:t>разделе I</w:t>
        </w:r>
      </w:hyperlink>
      <w:r w:rsidRPr="00762B4F">
        <w:rPr>
          <w:rFonts w:ascii="Times New Roman" w:hAnsi="Times New Roman" w:cs="Times New Roman"/>
          <w:sz w:val="24"/>
          <w:szCs w:val="24"/>
        </w:rPr>
        <w:t xml:space="preserve"> Общие положения.</w:t>
      </w:r>
    </w:p>
    <w:p w:rsidR="00380D99" w:rsidRPr="00762B4F" w:rsidRDefault="00380D99" w:rsidP="002E3925">
      <w:pPr>
        <w:pStyle w:val="2"/>
      </w:pPr>
      <w:bookmarkStart w:id="5" w:name="_Toc144822482"/>
      <w:r w:rsidRPr="00762B4F">
        <w:lastRenderedPageBreak/>
        <w:t>1.2. Общая характеристика.</w:t>
      </w:r>
      <w:bookmarkEnd w:id="5"/>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дополнительных ограничений по возможностям здоровья, в пролонгированные сроки (5 лет).</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действий в учебно-познавательном процессе и повседневной жизни;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развитие познавательного интереса, познавательной активности;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расширение умения адекватно использовать речевые и неречевые средства общения;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проявление социальной активности.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необходимость повышенного педагогического руководства учебно-познавательной деятельностью слепых обучающихся;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соблюдение нормы зрительных (для слепых обучающихся с остаточным зрением) и тактильных нагрузок;</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реализация офтальмо-гигиенических рекомендаций по соблюдению светового режима (для слепых обучающихся со светоощущением и остаточным зрением);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использование приемов, направленных на снятие зрительного и тактильного напряжения;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соблюдение режима физических нагрузок (с учетом противопоказаний);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обеспечение доступности учебной информации для непосредственного восприятия (с помощью остаточного зрения и (или) осязания);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Обязательным является использование с учетом медицинских показаний специальных тифлотехнических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Рекомендуется использование с помощью и при специальном педагогическом руководстве взрослых 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принтеров в сочетании со специальным программным обеспечением, компьютеров.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w:t>
      </w:r>
      <w:r w:rsidRPr="00762B4F">
        <w:rPr>
          <w:rFonts w:ascii="Times New Roman" w:hAnsi="Times New Roman" w:cs="Times New Roman"/>
          <w:sz w:val="24"/>
          <w:szCs w:val="24"/>
        </w:rPr>
        <w:lastRenderedPageBreak/>
        <w:t>автономных видеоувеличителей.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Вариант 3.3 предназначен для образования слепых обучающихся с легкой умственной отсталостью (интеллектуальными нарушениями).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На основе данного варианта создается адаптированная программа начального общего образования, которая при необходимости индивидуализируется,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Достижения планируемых результатов освоения адаптированной программы начального общего образования определяются по завершении обучения в школе.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Процедуры итоговой и промежуточной оценки результатов освоения адаптированной программы начального общего образования обучающимися требуют учета особых образовательных потребностей и личностных особенностей обучающихся и предполагают:</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учет текущего психического и соматического состояния обучающегося, адаптацию предлагаемого обучающемуся материала;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упрощение инструкций и формы предъявления;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оказание необходимой дозированной помощи.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p w:rsidR="00380D99" w:rsidRPr="00762B4F" w:rsidRDefault="00380D99" w:rsidP="002E3925">
      <w:pPr>
        <w:pStyle w:val="2"/>
      </w:pPr>
      <w:bookmarkStart w:id="6" w:name="_Toc144822483"/>
      <w:r w:rsidRPr="00762B4F">
        <w:t>1.3. Психолого-педагогическая характеристика слепых обучающихся с легкой умственной отсталостью (интеллектуальными нарушениями).</w:t>
      </w:r>
      <w:bookmarkEnd w:id="6"/>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В соответствии с клинико-педагогической классификацией обучающихся детей с нарушениями зрения, к слепым относятся обучающиеся с остротой зрения от 0 (0%) до 0,04 (4%) на лучше видящем глазу с коррекцией очками, их делят на следующие группы:</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1. Тотально или абсолютно слепые (0%).</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2. Слепые с остаточным зрением, которых целесообразно подразделять на следующие подгруппы:</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слепые со светоощущением;</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слепые со светоощущением и цветоощущением;</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слепые, различающие движение руки перед лицом;</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слепые с форменным (предметным) остаточным зрением.</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Тотальная (абсолютная) слепота характеризуется отсутствием зрительных ощущений на оба глаза, что приводит к невозможности различать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 xml:space="preserve">Зрительные возможности слепых с остаточным зрением неоднородны. Слепые со светоощущением отличают свет от тьмы. При светоощущении с правильной проекцией они могут показать правильное направление света. При неправильной проекции обучающиеся не могут показать откуда падает свет. Слепые обучающиеся со светоощущением и цветоощущением не только отличают свет от тьмы, но и различают цвета. Слепые обучающиеся с остротой зрения от 0,005 до 0,009 на лучше видящем глазу </w:t>
      </w:r>
      <w:r w:rsidRPr="00762B4F">
        <w:rPr>
          <w:rFonts w:ascii="Times New Roman" w:hAnsi="Times New Roman" w:cs="Times New Roman"/>
          <w:sz w:val="24"/>
          <w:szCs w:val="24"/>
        </w:rPr>
        <w:lastRenderedPageBreak/>
        <w:t>в условиях оптической коррекции, в комфортных условиях видят движения руки перед лицом, на очень близком расстоянии могут различать цвета, контуры, силуэты предметов. Острота зрения слепых обучающихся с форменным (предметным) остаточным зрением варьируется в пределах от 0,01 (1%) до 0,04 (4%) (на лучше видящем глазу в условиях оптической коррекции). Зрительные возможности обучающихся данной группы характеризуются разнообразием проявлений нарушения зрительных функций, изменчивостью и неустойчивостью их параметров, повышенной утомляемостью зрения. Остаточное зрение не позволяет обучающимся полноценно опираться на него в различных видах деятельности. Такого зрения недостаточно, чтобы пользоваться им для выполнения работ, требующих систематического участия зрительного анализатора. Некоторые обучающиеся с остаточным зрением могут лишь на близком расстоянии и непродолжительное время рассматривать картинки, читать написанное крупным шрифтом, что не позволяет им обучаться с использованием плоского шрифта. В образовательном процессе у обучающихся данной группы, как и у тотально слепых ведущим является слуховое и осязательное восприятие, при этом зрительное восприятие является вспомогательным инструментом учебной деятельности, социально-бытовой и пространственной ориентировки, контроля своих действий и получения информации. Остаточное зрение не позволяет осуществлять образовательный процесс с опорой на зрительный анализатор. Все слепые с остаточным зрением относятся к лицам с глубокими нарушениями зрения.</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При слепоте снижение остроты зрения делает невозможным (для тотально слепых) или весьма ограниченным и специфичным (для слепых обучающихся с остаточным зрением) зрительное восприятие. Помимо остроты зрения у них резко выражена степень нарушения и других зрительных функций (поля зрения, световой чувствительности, цветоразличения, характера зрения, фиксации взора).</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Среди слепых отмечается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ЦНС.</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действия, умений и навыков социально-адаптивного поведения.</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В условиях слепоты может наблюдаться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 xml:space="preserve">Слепота, в связи с негативным влиянием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их выполнения); в нарушении координации движений; в снижении уровня развития общей и мелкой </w:t>
      </w:r>
      <w:r w:rsidRPr="00762B4F">
        <w:rPr>
          <w:rFonts w:ascii="Times New Roman" w:hAnsi="Times New Roman" w:cs="Times New Roman"/>
          <w:sz w:val="24"/>
          <w:szCs w:val="24"/>
        </w:rPr>
        <w:lastRenderedPageBreak/>
        <w:t>моторики; в возникновении навязчивых движений; в нарушении осанки, походки, положения тела; в трудностях передвижения в пространстве.</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У слепых на фоне снижения полноты, точности и дифференцированности чувственного отражения мира может отмечаться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Возникающие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Отмечающееся в ряде случаев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сформированных умений на новые условия деятельности). У многих слепых обучающихся наблюдается снижение активности (общей и познавательной).</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У данной категории обучающихся может проявляться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действия, умений и навыков социально-адаптивного поведения.</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 xml:space="preserve">В условиях слепоты наблюдается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w:t>
      </w:r>
      <w:r w:rsidRPr="00762B4F">
        <w:rPr>
          <w:rFonts w:ascii="Times New Roman" w:hAnsi="Times New Roman" w:cs="Times New Roman"/>
          <w:sz w:val="24"/>
          <w:szCs w:val="24"/>
        </w:rPr>
        <w:lastRenderedPageBreak/>
        <w:t>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недостаточной сформированностью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Слепота, в связи с негативным влиянием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снижении уровня развития общей и мелкой моторики;возникновении навязчивых движений; нарушении осанки, походки, положения тела; трудности передвижения в пространстве.</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У слепых из-за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Отмечающиеся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обуславливают необходимость особого внимания к использованию речи в учебно-познавательном процессе слепыми 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Наблюдающееся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У многих слепых обучающихся имеет место снижение активности (общей и познавательной).</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 xml:space="preserve">Общими для всех слепых обучающихся данной группы являются в разной степени выраженные недостатки в развитии зрительного восприятия, в формировании высших психических функций, замедленный темп познавательной деятельности. Достаточно часто у них отмечаются нарушения речевой и мелкой ручной моторики, зрительного восприятия </w:t>
      </w:r>
      <w:r w:rsidRPr="00762B4F">
        <w:rPr>
          <w:rFonts w:ascii="Times New Roman" w:hAnsi="Times New Roman" w:cs="Times New Roman"/>
          <w:sz w:val="24"/>
          <w:szCs w:val="24"/>
        </w:rPr>
        <w:lastRenderedPageBreak/>
        <w:t>и пространственной ориентировки, умственной работоспособности и эмоциональной сферы.</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У данной категории обучающихся наблюдается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380D99" w:rsidRPr="00762B4F" w:rsidRDefault="00380D99" w:rsidP="002E3925">
      <w:pPr>
        <w:spacing w:after="0" w:line="240" w:lineRule="auto"/>
        <w:ind w:firstLine="567"/>
        <w:jc w:val="both"/>
        <w:rPr>
          <w:rFonts w:ascii="Times New Roman" w:hAnsi="Times New Roman" w:cs="Times New Roman"/>
          <w:sz w:val="24"/>
          <w:szCs w:val="24"/>
        </w:rPr>
      </w:pPr>
      <w:r w:rsidRPr="00762B4F">
        <w:rPr>
          <w:rFonts w:ascii="Times New Roman" w:hAnsi="Times New Roman" w:cs="Times New Roman"/>
          <w:sz w:val="24"/>
          <w:szCs w:val="24"/>
        </w:rPr>
        <w:t>В категорию слепых входит также группа обучающихся с нарушениями зрения, имеющих недостатки в психологическом развитии, подтвержденные ПМПК.</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Высокое значение для обучения слепых с легкой умственной отсталостью (интеллектуальными нарушениями)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обучающегося, но и об особенностях развития компенсаторных механизмов, связанных с перестройкой организма, регулируемой ЦНС.</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обучающихся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Для данной группы обучающихся характерны следующие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 xml:space="preserve">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 а также сужением границы поля зрения до 10 - 15 градусов или до точки фиксации при более высокой остроте зрения, которая может доходить до 1.0.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с легкой умственной отсталостью (интеллектуальными нарушениями) с остаточным зрением, поступающих в школу, не сформировано как умение рационально </w:t>
      </w:r>
      <w:r w:rsidRPr="00762B4F">
        <w:rPr>
          <w:rFonts w:ascii="Times New Roman" w:hAnsi="Times New Roman" w:cs="Times New Roman"/>
          <w:sz w:val="24"/>
          <w:szCs w:val="24"/>
        </w:rPr>
        <w:lastRenderedPageBreak/>
        <w:t>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Независимо от состояния зрительного анализатора у слепых с легкой умственной отсталостью (интеллектуальными нарушениями)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Для данной группы обучающихся независимо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У слепых с легкой умственной отсталостью (интеллектуальными нарушениями)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Мышление характеризуется косностью, тугоподвижностью.</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У подавляющего большинства слепых обучающихся с легкой умственной отсталостью (интеллектуальными нарушениями)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Кроме того, у них имеют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 способны адекватно оценивать свои поступки.</w:t>
      </w:r>
    </w:p>
    <w:p w:rsidR="00380D99" w:rsidRPr="00762B4F" w:rsidRDefault="00380D99" w:rsidP="002E3925">
      <w:pPr>
        <w:pStyle w:val="ConsPlusNormal"/>
        <w:ind w:firstLine="567"/>
        <w:jc w:val="both"/>
        <w:rPr>
          <w:rFonts w:ascii="Times New Roman" w:hAnsi="Times New Roman" w:cs="Times New Roman"/>
          <w:sz w:val="24"/>
          <w:szCs w:val="24"/>
        </w:rPr>
      </w:pPr>
      <w:r w:rsidRPr="00762B4F">
        <w:rPr>
          <w:rFonts w:ascii="Times New Roman" w:hAnsi="Times New Roman" w:cs="Times New Roman"/>
          <w:sz w:val="24"/>
          <w:szCs w:val="24"/>
        </w:rPr>
        <w:t>У обучающихся данной группы нередко могут проявляться негативные личностные качества и негативные личностные проявления.</w:t>
      </w:r>
    </w:p>
    <w:p w:rsidR="00380D99" w:rsidRPr="00762B4F" w:rsidRDefault="00380D99" w:rsidP="002E3925">
      <w:pPr>
        <w:pStyle w:val="2"/>
      </w:pPr>
      <w:bookmarkStart w:id="7" w:name="_Toc144822484"/>
      <w:r w:rsidRPr="00762B4F">
        <w:t>1.4. Особые образовательные потребности слепых обучающихся с легкой умственной отсталостью (интеллектуальными нарушениями).</w:t>
      </w:r>
      <w:bookmarkEnd w:id="7"/>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Недоразвитие познавательной, эмоционально-волевой и личностной сфер слепых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w:t>
      </w:r>
      <w:r w:rsidRPr="00762B4F">
        <w:rPr>
          <w:rFonts w:ascii="Times New Roman" w:hAnsi="Times New Roman" w:cs="Times New Roman"/>
          <w:sz w:val="24"/>
          <w:szCs w:val="24"/>
        </w:rPr>
        <w:lastRenderedPageBreak/>
        <w:t>обучающегося. При этом, несмотря на многообразие индивидуальных вариантов структуры данного нарушения, перспективы образования слепых обучающихся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Для слепых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учет в организации обучения и воспитания определенных факторов: при наличии остаточного зрения 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в условиях светоощущения и тотальной слепоты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 раннее получение специальной помощи средствами образования;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развития приемов полисенсорного восприятия предметов и объектов окружающего мира; доступность содержания познавательных задач, реализуемых в процессе образования;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целенаправленное формирование компенсаторных способов действия; познавательных действий и ориентировки в микро-, макропространстве; умений и навыков социально-бытовой ориентировки;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широкое использование специальных приемов организации учебно-практической деятельности (алгоритмизация, работа по инструкции); индивидуальных пособий, выполненных с учетом возможностей осязательного и зрительно-осязательного восприятия;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обеспечение доступности учебной информации для зрительно-осязательного (для слепых с остаточным зрением) и осязательного (для тотально слепых) ее восприятия обучающимися;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специальная организация (с учетом особых образовательных потребностей) пространственно-развивающей среды;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активное использование в учебно-познавательной деятельности речи как средства компенсации нарушенных функций, коррекция речевых нарушений, направленных на профилактику и устранение вербализма и формализма речи; коррекция нарушений в двигательной сфере;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обучающимися; направленное на установление взаимодействия семьи и образовательной организации.</w:t>
      </w:r>
    </w:p>
    <w:p w:rsidR="00380D99" w:rsidRPr="00762B4F" w:rsidRDefault="00380D99" w:rsidP="00762B4F">
      <w:pPr>
        <w:pStyle w:val="ConsPlusNormal"/>
        <w:jc w:val="both"/>
        <w:rPr>
          <w:rFonts w:ascii="Times New Roman" w:hAnsi="Times New Roman" w:cs="Times New Roman"/>
          <w:sz w:val="24"/>
          <w:szCs w:val="24"/>
        </w:rPr>
      </w:pPr>
    </w:p>
    <w:p w:rsidR="00380D99" w:rsidRPr="00762B4F" w:rsidRDefault="00380D99" w:rsidP="002E3925">
      <w:pPr>
        <w:pStyle w:val="2"/>
      </w:pPr>
      <w:bookmarkStart w:id="8" w:name="_Toc144822485"/>
      <w:r w:rsidRPr="00762B4F">
        <w:t>1.5. Планируемые результаты освоения обучающимися АООП НОО для слепых обучающихся с легкой умственной отсталостью (интеллектуальными нарушениями) (вариант 3.3).</w:t>
      </w:r>
      <w:bookmarkEnd w:id="8"/>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Освоение АООП НОО, созданной на основе </w:t>
      </w:r>
      <w:hyperlink r:id="rId10"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 обеспечивает достижение слепыми обучающимися с легкой умственной отсталостью (интеллектуальными нарушениями) двух видов результатов: личностных и предметных.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b/>
          <w:sz w:val="24"/>
          <w:szCs w:val="24"/>
        </w:rPr>
        <w:t xml:space="preserve"> Личностные результаты</w:t>
      </w:r>
      <w:r w:rsidRPr="00762B4F">
        <w:rPr>
          <w:rFonts w:ascii="Times New Roman" w:hAnsi="Times New Roman" w:cs="Times New Roman"/>
          <w:sz w:val="24"/>
          <w:szCs w:val="24"/>
        </w:rPr>
        <w:t xml:space="preserve"> отражают:</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овладение социальной ролью обучающегося, сформированность мотивов обучения, навыков взаимодействия с педагогическими работниками и одноклассниками;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развитие любви к своей стране и городу;</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развитие способности к пониманию и сопереживанию чувствам других людей;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владение навыками коммуникации и нормами социального взаимодействия;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развитие эстетических чувств;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формирование знаний о правилах безопасного здорового образа жизни;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формирование интереса к предметно-практической деятельности, трудовым действиям.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 </w:t>
      </w:r>
      <w:r w:rsidRPr="00762B4F">
        <w:rPr>
          <w:rFonts w:ascii="Times New Roman" w:hAnsi="Times New Roman" w:cs="Times New Roman"/>
          <w:b/>
          <w:sz w:val="24"/>
          <w:szCs w:val="24"/>
        </w:rPr>
        <w:t>Предметные результаты</w:t>
      </w:r>
      <w:r w:rsidRPr="00762B4F">
        <w:rPr>
          <w:rFonts w:ascii="Times New Roman" w:hAnsi="Times New Roman" w:cs="Times New Roman"/>
          <w:sz w:val="24"/>
          <w:szCs w:val="24"/>
        </w:rPr>
        <w:t xml:space="preserve"> отражают овладение обучающимися конкретными учебными предметами и курсами коррекционно-развивающей области.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На этапе начального общего образования устанавливаются планируемые результаты освоения слепыми обучающимися с легкой умственной отсталостью (интеллектуальными нарушениями):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междисциплинарной программы "Формирование базовых учебных действий" (в том числе разделов: "Чтение, работа с текстом", "Основы ИКТ-компетентности");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программ по всем учебным предметам (за исключением "Родного языка", "Литературного чтения на родном языке") - "Русский язык", "Чтение", "Математика", "Окружающий мир", "Изобразительное искусство. Тифлографика", "Музыка", "Ручной труд", "Физическая культура (Адаптивная физическая культура)";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программ курсов коррекционно-развивающей области: "Ритмика", "Сенсорное развитие", "Социально-бытовая ориентировка", "Пространственная ориентировка".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Чтение. Работа с текстом.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 результате изучения всех без исключения учебных предметов и освоения курсов коррекционно-развивающей области АООП НОО слепой обучающийся с легкой умственной отсталостью (интеллектуальными нарушениями) овладевает умениями работы с текстом.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Работа с текстом: поиск информации и понимание прочитанного.</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Слепые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 ориентироваться в текстовом материале с использованием специальных навыков; находить в тексте конкретные сведения, факты, заданные в явном виде; определять тему и главную мысль текста; делить текст на смысловые части, составлять план текста; выделять содержащиеся в тексте основные события и устанавливать их последовательность; сравнивать между собой объекты, описанные в тексте, выделяя 2 - 3 существенных признака; понимать информацию, представленную разными способами (словесным, иллюстративным); понимать текст, опираясь на содержащуюся в нем информацию.</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Работа с текстом: преобразование и интерпретация информации.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Слепые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 пересказывать текст с простым сюжетом; соотносить факты с общей идеей текста, устанавливать простые связи; формулировать несложные выводы, основываясь на </w:t>
      </w:r>
      <w:r w:rsidRPr="00762B4F">
        <w:rPr>
          <w:rFonts w:ascii="Times New Roman" w:hAnsi="Times New Roman" w:cs="Times New Roman"/>
          <w:sz w:val="24"/>
          <w:szCs w:val="24"/>
        </w:rPr>
        <w:lastRenderedPageBreak/>
        <w:t>тексте; составлять на основании текста небольшое монологическое высказывание, отвечая на поставленный вопрос.</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Работа с текстом: оценка информации.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Слепые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 высказываться по прочитанному или прослушанному тексту; участвовать в обсуждении прочитанного или прослушанного текста.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Основы ИКТ-компетентности.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На этапе начального общего образования слепые обучающиеся с легкой умственной отсталостью (интеллектуальными нарушениями)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педагогическим работником деятельности информационно-коммуникативных средств).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На факультативных занятиях слепой обучающийся с легкой умственной отсталостью (интеллектуальными нарушениями) может овладеть: умением дифференцировать средства икт, используемые в образовательном процессе, по цели, назначению; элементарными приемами работы с компьютером, оснащенным брайлевской строкой и синтезатором речи.</w:t>
      </w:r>
    </w:p>
    <w:p w:rsidR="00380D99" w:rsidRPr="00762B4F" w:rsidRDefault="00380D99" w:rsidP="002E3925">
      <w:pPr>
        <w:pStyle w:val="2"/>
      </w:pPr>
      <w:bookmarkStart w:id="9" w:name="_Toc144822486"/>
      <w:r w:rsidRPr="00762B4F">
        <w:t>1.6. Система оценки достижения планируемых результатов освоения ФАОП НОО слепых обучающихся с легкой умственной отсталостью (интеллектуальными нарушениями) (вариант 3.3).</w:t>
      </w:r>
      <w:bookmarkEnd w:id="9"/>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При определении подходов к осуществлению оценки результатов освоения обучающимися АООП НОО слепых обучающихся с легкой умственной отсталостью (интеллектуальными нарушениями) целесообразно опираться на следующие принципы: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Основным направлением и целью оценочной деятельности в соответствии со </w:t>
      </w:r>
      <w:hyperlink r:id="rId11"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 является оценка образовательных достижений обучающихся.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Система оценки достижений обучающимися планируемых результатов освоения АООП НОО призвана решать следующие задачи: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начального общего образования, курсов коррекционно-развивающей области и формирование базовых учебных действий;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обеспечивать комплексный подход к оценке результатов освоения АООП НОО, позволяющий вести оценку предметных и личностных результатов начального общего образования;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предусматривать оценку достижений обучающихся, освоивших АООП НОО;</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осуществлять оценку динамики учебных достижений обучающихся.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lastRenderedPageBreak/>
        <w:t xml:space="preserve">В соответствии с </w:t>
      </w:r>
      <w:hyperlink r:id="rId12"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Система оценки достижения слепыми обучающимися с легкой умственной отсталостью (интеллектуальными нарушениями)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Для полноты оценки личностных результатов учитывается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Личностные результаты слепых обучающихся в соответствии с требованиями </w:t>
      </w:r>
      <w:hyperlink r:id="rId13"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 не подлежат итоговой оценке.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Оценка предметных результатов овладения обучающимися АООП НОО (оценка возможных достижений слепых с легкой умственной отсталостью (интеллектуальными нарушениями) по отдельным предметам, курсам коррекционно-развивающей области) включает:</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достижения обучающихся в усвоении знаний и умений по каждому учебному предмету;</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овладение содержанием курсов коррекционно-развивающей области.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обучающийся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педагогического работника, но и с определенной долей самостоятельности; готовности слушать и вступать в диалог).</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Предметные результаты данной группы в соответствии с требованиями </w:t>
      </w:r>
      <w:hyperlink r:id="rId14"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 подлежат итоговой оценке.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Оценка результатов данной группы  направлена на поощрение и стимулирование </w:t>
      </w:r>
      <w:r w:rsidRPr="00762B4F">
        <w:rPr>
          <w:rFonts w:ascii="Times New Roman" w:hAnsi="Times New Roman" w:cs="Times New Roman"/>
          <w:sz w:val="24"/>
          <w:szCs w:val="24"/>
        </w:rPr>
        <w:lastRenderedPageBreak/>
        <w:t>деятельности обучающихся на курсах коррекционно-развивающей области. В процессе оценки результатов данной группы  центральным результатом является не только повышение уровня тех или иных показателей, но и те усилия и старания, которые прилагает обучающийся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Результаты освоения коррекционно-развивающей области в соответствии с требованиями </w:t>
      </w:r>
      <w:hyperlink r:id="rId15"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 не подлежат итоговой оценке.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Обобщенная оценка результатов освоения коррекционно-развивающей области  осуществляется в ходе мониторинговых процедур..</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Для полноты оценки результатов, связанных с овладением обучающимися содержанием курсов коррекционно-развивающей области, учитывается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легкой умственной отсталостью (интеллектуальными нарушениями) планируемых результатов освоения АООП НОО. Оценка достижения планируемых результатов освоения АООП НОО осуществляется с учетом: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условий реализации АООП НОО для слепых с легкой умственной отсталостью (интеллектуальными нарушениями);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особенностей контингента обучающихся.</w:t>
      </w:r>
    </w:p>
    <w:p w:rsidR="003977CB" w:rsidRPr="00762B4F" w:rsidRDefault="003977CB" w:rsidP="002E3925">
      <w:pPr>
        <w:pStyle w:val="1"/>
      </w:pPr>
      <w:bookmarkStart w:id="10" w:name="_Toc144822487"/>
      <w:r w:rsidRPr="00762B4F">
        <w:t>2. Содержательный раздел</w:t>
      </w:r>
      <w:bookmarkEnd w:id="10"/>
    </w:p>
    <w:p w:rsidR="00380D99" w:rsidRPr="00762B4F" w:rsidRDefault="0013782A" w:rsidP="002E3925">
      <w:pPr>
        <w:pStyle w:val="2"/>
      </w:pPr>
      <w:bookmarkStart w:id="11" w:name="_Toc144822488"/>
      <w:r w:rsidRPr="00762B4F">
        <w:t>2.1. Р</w:t>
      </w:r>
      <w:r w:rsidR="00380D99" w:rsidRPr="00762B4F">
        <w:t>абочие программы учебных предметов, учебных курсов (в том числе внеурочной деятельности), учебных модулей.</w:t>
      </w:r>
      <w:bookmarkEnd w:id="11"/>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легкой умственной отсталостью (интеллектуальными нарушениями) на основе </w:t>
      </w:r>
      <w:hyperlink r:id="rId16"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w:t>
      </w:r>
    </w:p>
    <w:p w:rsidR="00380D99" w:rsidRPr="00762B4F" w:rsidRDefault="0013782A" w:rsidP="002E3925">
      <w:pPr>
        <w:pStyle w:val="3"/>
      </w:pPr>
      <w:bookmarkStart w:id="12" w:name="_Toc144822489"/>
      <w:r w:rsidRPr="00762B4F">
        <w:t>2</w:t>
      </w:r>
      <w:r w:rsidR="00380D99" w:rsidRPr="00762B4F">
        <w:t>.1.</w:t>
      </w:r>
      <w:r w:rsidRPr="00762B4F">
        <w:t xml:space="preserve">1. </w:t>
      </w:r>
      <w:r w:rsidR="00380D99" w:rsidRPr="00762B4F">
        <w:t xml:space="preserve"> Русский язык:</w:t>
      </w:r>
      <w:bookmarkEnd w:id="12"/>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Виды речевой деятельности: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педагогического работника основной мысли текста, передача его содержания по вопросам;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 говорение: практическое овладение диалогической формой речи, овладение умениями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г) письмо: овладение умениями и навыками письма с использованием рельефно-точечного шрифта Л. Брайля,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3 - 4 предложений, создание небольших собственных текстов (сочинений) по интересной детям тематике.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Подготовка к усвоению грамоты: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 подготовка к усвоению первоначальных навыков письма: развитие пространственных представлений и ориентировки в азбуке - колодке по Брайлю (колодке шеститочия), на приборе Л. Брайля, на плоскости листа, стола, совершенствование и развитие мелкой моторики пальцев рук, подготовка к усвоению навыков письма;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речевое развитие: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3. Обучение грамоте: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 фонетика: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 графика: различение звука и буквы: буква как знак звука, овладение позиционным способом обозначения звуков буквами, гласные буквы как показатель твердости-мягкости согласных звуков, обозначение мягкости согласных на письме буквами ь, е, е, ю, я, и, знакомство с русским алфавитом как последовательностью букв;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w:t>
      </w:r>
      <w:r w:rsidRPr="00762B4F">
        <w:rPr>
          <w:rFonts w:ascii="Times New Roman" w:hAnsi="Times New Roman" w:cs="Times New Roman"/>
          <w:sz w:val="24"/>
          <w:szCs w:val="24"/>
        </w:rPr>
        <w:lastRenderedPageBreak/>
        <w:t>уметь правильно размещать на парте школьно-письменные принадлежности; уметь работать с рассыпной кассой, раскладывать и составлять в слова буквы из разрезной азбуки и рельефные схемы слова).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г) письмо: 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 слово и предложение: восприятие слова как объекта изучения, наблюдение над значением слова, различение слова и предложения, работа с предложением: выделение слов, изменение их порядка; обозначение на письме границ предложения.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е) орфография: знакомство с некоторыми правилами правописания и их применение: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раздельное написание слов;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обозначение гласных после шипящих (ча-ща, чу-щу, жи-ши);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прописная (заглавная) буква в начале предложения, в именах собственных;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перенос слов по слогам без стечения согласных;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знаки препинания в конце предложения.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4. Развитие речи.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Пересказ прослушанного и предварительно разобранного небольшого по объему текста с опорой на вопросы педагогического работника.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5. Систематический курс:</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 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 графика: различение звуков и букв, обозначение на письме твердости и мягкости согласных звуков, использование на письме разделительных ь и ъ, 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лексика: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г) состав слова (морфемика):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6. Морфология: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имя существительное: значение и употребление в речи. Умение опознавать имена собственные. Большая буква в имени собственном. Различение имен существительных, отвечающих на вопросы "кто?" и "что?". Слова с уменьшительно-ласкательным суффиксом;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имя прилагательное: значение и употребление в речи. 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7. Синтаксис.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8. Орфография и пунктуация: использование разных способов выбора написания в зависимости от места орфограммы в словах, применение правил правописания: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сочетания жи-ши, ча-ща, чу-щу в положении под ударением;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перенос слов;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прописная буква в начале предложения, в именах собственных;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проверяемые безударные гласные в корне слова;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парные звонкие и глухие согласные в корне слова;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раздельное написание предлогов с другими словами;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знаки препинания (запятая) в предложениях с однородными членами.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9. Развитие речи. Осознание ситуации общения: с какой целью, с кем и где происходит общение.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Последовательность предложений в тексте.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Последовательность частей текста.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Работа с деформированным текстом. Коллективное составление коротких рассказов после предварительного разбора.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План текста. Составление планов к данным текстам.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Знакомство с жанрами письма и поздравления.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Знакомство с основными видами изложений и сочинений (без заучивания определений). Коллективное составление коротких (из 3 - 4 предложений) изложений, </w:t>
      </w:r>
      <w:r w:rsidRPr="00762B4F">
        <w:rPr>
          <w:rFonts w:ascii="Times New Roman" w:hAnsi="Times New Roman" w:cs="Times New Roman"/>
          <w:sz w:val="24"/>
          <w:szCs w:val="24"/>
        </w:rPr>
        <w:lastRenderedPageBreak/>
        <w:t>сочинений по плану, опорным словам или рельефным иллюстрациям.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Планируемые предметные результаты освоения учебного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результате изучения учебного предмета "Русский язык" слепые обучающиеся с легкой умственной отсталостью (интеллектуальными нарушениями)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обучающихся основой всего процесса обучения, средством их развития.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 изучении учебного предмета "Русский язык" у слепых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Слепые обучающиеся с легкой умственной отсталостью (интеллектуальными нарушениями) получат возможность использовать рельефно-точечный шрифт при письме и чтении 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Содержательная линия "Система языка".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Фонетика и графика: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различать звуки и буквы;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характеризовать звуки русского языка: гласные ударные и (или) безударные; согласные твердые и (или) мягкие, парные и (или) непарные твердые и мягкие; согласные звонкие и (или) глухие, парные и (или) непарные звонкие и глухие;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делить слово на слоги;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знаниями грамоты, основными речевыми формами и правилами их применения;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мышечно-суставное чувство и мелкую моторику для использования рельефно-точечного шрифта Л. Брайля;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списывать по слогам и целыми словами информацию, представленную рельефно-точечным шрифтом, с орфографическим проговариванием;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приемами списывания текста, представленного рельефно-точечным шрифтом;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правильным звукопроизношением;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проводить слого-звуковой, звуко-буквенный разбор слова.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Орфоэпия: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в процессе коммуникации освоенные речевые формы устной и письменной речи;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соблюдать нормы русского и родного литературного языка в собственной речи.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Состав слова (морфемика):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различать родственные (однокоренные) слова и формы слова.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Морфология: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умением дифференцировать и подбирать слова различных категорий по вопросу </w:t>
      </w:r>
      <w:r w:rsidRPr="00762B4F">
        <w:rPr>
          <w:rFonts w:ascii="Times New Roman" w:hAnsi="Times New Roman" w:cs="Times New Roman"/>
          <w:sz w:val="24"/>
          <w:szCs w:val="24"/>
        </w:rPr>
        <w:lastRenderedPageBreak/>
        <w:t>(название предметов; действий и признаков);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различать части речи (имя существительное, имя прилагательное, глагол, предлог);</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применять дидактический материал ко всем видам грамматического разбора, используя рельефные схемы;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пользоваться дидактическим материалом при разборе предложений.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Синтаксис:</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различать предложение, словосочетание, слово;</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составлять предложения из слов, восстанавливать нарушенный порядок слов с ориентацией на серию рельефных рисунков;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выделять из текста предложения на заданную тему;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рельефные схемы предложений в готовом виде и элементы этих схем для моделирования предложений;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устанавливать при помощи смысловых вопросов связь между словами в словосочетании и предложении;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классифицировать предложения по цели высказывания, находить повествовательные, побудительные, вопросительные предложения;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определять восклицательную и (или) невосклицательную интонацию предложения;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находить главные и второстепенные (без деления на виды) члены предложения.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Содержательная линия "Орфография и пунктуация".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навыком применять правила правописания (в объеме содержания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списывать с учебника или карточки рельефно-точечный текст объемом 30 - 35 слов;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писать под диктовку тексты объемом 30 - 35 слов в соответствии с изученными орфограммами;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ориентироваться в своих учебных принадлежностях и самостоятельно готовиться к уроку.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Содержательная линия "Развитие речи".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делить текст на предложения;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участвовать в обсуждении темы текста и выборе заголовка к нему;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самостоятельно озаглавливать текст;</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составлять план текста под руководством педагогического работника;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самостоятельно записывать 3 - 4 предложения из составленного текста после его анализа;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писать изложение и сочинения под руководством учителя (из 3 - 4 предложений);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сочинять небольшие тексты для конкретных ситуаций общения (письма, поздравительные открытки, записки).</w:t>
      </w:r>
    </w:p>
    <w:p w:rsidR="00380D99" w:rsidRPr="00762B4F" w:rsidRDefault="0013782A" w:rsidP="002E3925">
      <w:pPr>
        <w:pStyle w:val="3"/>
      </w:pPr>
      <w:bookmarkStart w:id="13" w:name="_Toc144822490"/>
      <w:r w:rsidRPr="00762B4F">
        <w:t>2.1</w:t>
      </w:r>
      <w:r w:rsidR="00380D99" w:rsidRPr="00762B4F">
        <w:t>.2. Литературное чтение.</w:t>
      </w:r>
      <w:bookmarkEnd w:id="13"/>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Виды речевой и читательской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1.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w:t>
      </w:r>
      <w:r w:rsidRPr="00762B4F">
        <w:rPr>
          <w:rFonts w:ascii="Times New Roman" w:hAnsi="Times New Roman" w:cs="Times New Roman"/>
          <w:sz w:val="24"/>
          <w:szCs w:val="24"/>
        </w:rPr>
        <w:lastRenderedPageBreak/>
        <w:t>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Чтение.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Чтение вслух. Овладение умениями и навыками чтения с использованием рельефно-точечного шрифта Л. Брайля.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Чтение про себя. Осознание смысла произведения при чтении про себя (доступных по объему и жанру произведений).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Работа с разными видами текста. Общее представление о разных видах текста: художественный и учебный. Особенности фольклорного текста.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Понимание слов и выражений, употребляемых в тексте. Различение простых случаев многозначности.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Пересказ текста или его части по его плану и опорным словам.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Подготовка речевой ситуации и организация высказывания. 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4. Культура общения.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Планируемые предметные результаты освоения учебного предмета. Слепые обучающиеся с легкой умственной отсталостью (интеллектуальными нарушениями) смогут:</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осознать значимость чтения для своего дальнейшего развития и успешного обучения по другим предметам. У обучающихся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к концу обучения в начальной школе достичь необходимый уровень читательской компетентности, речевого развития;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овладеть приемами понимания прочитанного и прослушанного произведения, элементарными приемами анализа художественных и учебных текстов; научатся совместно со взрослыми выбирать литературу для чтения;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4)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Слепые с легкой умственной отсталостью (интеллектуальными нарушениями) выпускники научатся декламировать (читать наизусть) стихотворные произведения;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5)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lastRenderedPageBreak/>
        <w:t>6) приобрести навыки чтения с использованием рельефно-точечного шрифта Л. Брайля, использовать специальные приспособления: азбуку - колодку по Брайлю (колодку шеститочия), двойной брайлевский пенал, прибор прямого чтения, рассыпную кассу;</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7)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Виды речевой и читательской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навыками правильного чтения вслух по слогам и словами с использованием рельефно-точечного шрифта по системе Л. Брайля;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правильным звукопроизношением (в условиях невозможности непосредственного восприятия артикуляции говорящего);</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способностью использовать для коммуникации развернутые формы речи;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читать книги с использованием рельефно-точечного шрифта по системе Л. Брайля, со скоростью, позволяющей понимать смысл прочитанного;</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читать текст обеими руками, не используя остаточное зрение (для слепых с остаточным зрением);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читать (вслух) и про себя книги, с использованием рельефно-точечного шрифта по системе Л. Брайля, выразительно декламировать стихотворные произведения после предварительной подготовки (7 - 8 стихотворений);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навыком слушать книги, напечатанные плоским шрифтом или озвученные;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простейшие приемы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ориентироваться в нравственном содержании прочитанного, делать выводы, соотносить поступки героев с нравственными нормами;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участвовать в обсуждении прослушанного и (или) 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Круг детского чтения (для всех видов текстов):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осуществлять выбор книги в библиотеке по заданной тематике или по собственному желанию;</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навыком самостоятельного чтения детских книг для слепых.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Литературоведческая пропедевтика (только для художественных текстов):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отличать на практическом уровне прозаический текст от стихотворного, приводить примеры прозаических и стихотворных текстов;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различать художественные произведения разных жанров (рассказ, басня, сказка, загадка, пословица), приводить конкретные примеры произведений.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Творческая деятельность:</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восстанавливать текст, дополняя его начало или окончание, или пополняя его событиями;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составлять устный рассказ на основе личного опыта;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устную коммуникацию, быть способным к осмысленному чтению;</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пользоваться устной и письменной речью для решения соответствующих возрасту житейских задач;</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lastRenderedPageBreak/>
        <w:t>умением составлять устный рассказ на основе прочитанных произведений с учетом коммуникативной задачи (для разных адресатов).</w:t>
      </w:r>
    </w:p>
    <w:p w:rsidR="00380D99" w:rsidRPr="00762B4F" w:rsidRDefault="0013782A" w:rsidP="002E3925">
      <w:pPr>
        <w:pStyle w:val="3"/>
      </w:pPr>
      <w:bookmarkStart w:id="14" w:name="_Toc144822491"/>
      <w:r w:rsidRPr="00762B4F">
        <w:t>2.1</w:t>
      </w:r>
      <w:r w:rsidR="00380D99" w:rsidRPr="00762B4F">
        <w:t>.3. Математика:</w:t>
      </w:r>
      <w:bookmarkEnd w:id="14"/>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Пропедевтика.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Свойства предметов.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предметов.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двух предметов, серии предметов.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количества предметов одной совокупности до и после изменения количества предметов, ее составляющих.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объемов жидкостей, сыпучих веществ.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Положение предметов в пространстве, на плоскости.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Единицы измерения и их соотношения.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Сравнение по возрасту: молодой, старый, моложе, старше.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Геометрический материал</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Круг, квадрат, прямоугольник, треугольник. Шар, куб, брус.</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Числа и величины.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Нумерация. Счет предметов. Чтение и запись чисел от нуля до 100. Разряды. </w:t>
      </w:r>
      <w:r w:rsidRPr="00762B4F">
        <w:rPr>
          <w:rFonts w:ascii="Times New Roman" w:hAnsi="Times New Roman" w:cs="Times New Roman"/>
          <w:sz w:val="24"/>
          <w:szCs w:val="24"/>
        </w:rPr>
        <w:lastRenderedPageBreak/>
        <w:t>Представление чисел в виде суммы разрядных слагаемых. Сравнение и упорядочение чисел, знаки сравнения.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Единицы измерения и их соотнесение.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3. Арифметические действия.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Алгоритмы письменного сложения, вычитания, умножения и деления.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Способы проверки правильности вычислений.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4. Работа с текстовыми задачами.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 Составные арифметические задачи, решаемые в два действия.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5. Пространственные отношения. Геометрические фигуры.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Овладение умениями выделять геометрические формы в рельефных рисунках, в моделях и натуральных предметах; пользоваться приборами для рельефного рисования и рельефно-точечным шрифтом Л. Брайля для записи математических данных.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6. Геометрические величины.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Измерение 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Геометрические формы в окружающем мире. Распознавание и называние: куб, шар.</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7. Работа с информацией.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Построение простейших выражений с помощью логических связок и слов ("и"; "не"; "если..., то..."; "верно, неверно, что..."; "каждый"; "все"; "некоторые"); истинность утверждений.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Чтение и заполнение таблицы. Интерпретация данных таблицы.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Планируемые предметные результаты освоения учебного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В результате изучения учебного курса "Математика" слепые обучающиеся с легкой умственной отсталостью (интеллектуальными нарушениями)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результате изучения курса математики слепые обучающиеся с легкой умственной отсталостью (интеллектуальными нарушениями)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легкой умственной отсталостью (интеллектуальными нарушениями) 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 Брайля.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Числа и величины: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навыком чтения и записи чисел с использованием рельефно-точечного шрифта Л. Брайля;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записывать числа на письменном приборе Л. Брайля, на приборе прямого чтения;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устанавливать закономерность и составлять последовательность по заданному правилу (увеличение и (или) уменьшение числа на несколько единиц, увеличение и (или) уменьшение числа в несколько раз);</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признаку;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Арифметические действия: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записи действий с двузначными числами на письменном приборе Л. Брайля, на приборе прямого чтения;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100)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нулем и числом 1);</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читать математические выражения, вычислять значение числового выражения (содержащего 2 - 3 арифметических действия, со скобками и без скобок);</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действия с величинами;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формулировать свойства арифметических действий и использовать их для удобства вычислений.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Работа с текстовыми задачами: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решать арифметическим способом (в 1 - 2 действия) учебные задачи и задачи, связанные с повседневной жизнью.</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Пространственные отношения. Геометрические фигуры: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умением описывать взаимное расположение предметов в пространстве и на плоскости;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тифлотехнические средства для построения на плоскости слепыми различных математических графиков, геометрических фигур; выполнять изображения отрезков, ломаных линий и других геометрических фигур, изображать геометрические фигуры;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построение геометрических фигур с заданными измерениями (отрезок, квадрат, прямоугольник) с помощью линейки, угольника;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свойства прямоугольника и квадрата для решения задач;</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распознавать и называть геометрические тела (куб, шар);</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соотносить реальные объекты с моделями геометрических фигур.</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Геометрические величины: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измерять длину отрезка; использовать линейку с рельефными делениями (для слепых и слепых с остаточным зрением);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Работа с информацией: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читать несложные готовые таблицы;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заполнять несложные готовые таблицы, выполненные рельефно-точечным шрифтом.</w:t>
      </w:r>
    </w:p>
    <w:p w:rsidR="00380D99" w:rsidRPr="00762B4F" w:rsidRDefault="0013782A" w:rsidP="002E3925">
      <w:pPr>
        <w:pStyle w:val="3"/>
      </w:pPr>
      <w:bookmarkStart w:id="15" w:name="_Toc144822492"/>
      <w:r w:rsidRPr="00762B4F">
        <w:t>2.1</w:t>
      </w:r>
      <w:r w:rsidR="00380D99" w:rsidRPr="00762B4F">
        <w:t>.4. Окружающий мир:</w:t>
      </w:r>
      <w:bookmarkEnd w:id="15"/>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Человек и природа.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Звезды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при использовании всех сохранных анализаторов). Обращение Земли вокруг Солнца как причина смены времен года. Смена времен года в родном крае.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Погода, ее составляющие (температура воздуха, облачность, осадки, ветер). Наблюдение за погодой своего края на основе использования сохранных анализаторов. Предсказание погоды и его значение в жизни людей.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изучения географической карты).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Воздух. Свойства воздуха. Значение воздуха для растений, животных, человека.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Полезные ископаемые, их значение в хозяйстве, жизни человека, бережное отношение людей к полезным ископаемым. Полезные ископаемые родного края (2 - 3 примера на основе восприятия реальных объектов).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Почва, ее состав, значение для живой природы и для хозяйственной жизни человека.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сохранных анализаторов.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Грибы: съедобные и ядовитые. Правила сбора грибов.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Человек и общество.</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Общество. Нравственные и культурные ценности.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w:t>
      </w:r>
      <w:r w:rsidRPr="00762B4F">
        <w:rPr>
          <w:rFonts w:ascii="Times New Roman" w:hAnsi="Times New Roman" w:cs="Times New Roman"/>
          <w:sz w:val="24"/>
          <w:szCs w:val="24"/>
        </w:rPr>
        <w:lastRenderedPageBreak/>
        <w:t>свойствах и качествах.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учеба, игры, отдых. Составление режима дня школьника.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17" w:history="1">
        <w:r w:rsidRPr="00762B4F">
          <w:rPr>
            <w:rFonts w:ascii="Times New Roman" w:hAnsi="Times New Roman" w:cs="Times New Roman"/>
            <w:color w:val="0000FF"/>
            <w:sz w:val="24"/>
            <w:szCs w:val="24"/>
          </w:rPr>
          <w:t>Конституция</w:t>
        </w:r>
      </w:hyperlink>
      <w:r w:rsidRPr="00762B4F">
        <w:rPr>
          <w:rFonts w:ascii="Times New Roman" w:hAnsi="Times New Roman" w:cs="Times New Roman"/>
          <w:sz w:val="24"/>
          <w:szCs w:val="24"/>
        </w:rPr>
        <w:t xml:space="preserve"> - Основной закон Российской Федерации. Права ребенка.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Президент Российской Федерации. Ответственность главы государства за социальное и духовно-нравственное благополучие граждан.</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Москва как столица России. Города России.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Многонациональность нашей страны. Народы, населяющие Россию, их обычаи, характерные особенности быта (по выбору). Родной край,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Страны и народы мира. Общее представление о многообразии стран, народов, религий на Земле. Знакомство с несколькими (3 - 4) странами (с контрастными особенностями): название, расположение, столица, главные достопримечательности.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3. Правила безопасной жизни.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Ценность здоровья и здорового образа жизни.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сквере в разное время года. Правила пожарной безопасности, основные правила обращения с газом, электричеством, водой.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Планируемые результаты освоения учебного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В результате изучения учебного предмета "Окружающий мир" у слепых обучающихся с легкой умственной отсталостью (интеллектуальными нарушениями) на этапе начального общего образования будут формироваться элементарные знания о </w:t>
      </w:r>
      <w:r w:rsidRPr="00762B4F">
        <w:rPr>
          <w:rFonts w:ascii="Times New Roman" w:hAnsi="Times New Roman" w:cs="Times New Roman"/>
          <w:sz w:val="24"/>
          <w:szCs w:val="24"/>
        </w:rPr>
        <w:lastRenderedPageBreak/>
        <w:t>предметах и явлениях окружающего мира; закрепляться умения наблюдать, сравнивать предметы и явления живой и неживой природы. Слепой обучающийся с легкой умственной отсталостью (интеллектуальными нарушениями)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 изучении учебного предмета у слепых обучающихся с легкой умственной отсталостью (интеллектуальными нарушениями) на этапе начального общего образования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Человек и природа: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элементарными знаниями об объектах и явлениях живой и неживой природы;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описывать на основе предложенного алгоритма изученные объекты и явления живой и неживой природы, выделять их основные признаки;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приемами узнавания изученных объектов и явлений живой и неживой природы посредством тактильно-осязательного восприятия и использования других сохранных анализаторов;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доступными способами изучения природных явлений, процессов и некоторых социальных объектов;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пользоваться справочными изданиями, выполненными рельефным способом;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использовать готовые модели (рельефные глобус, карту, план) для ознакомления с явлениями или свойствами объектов;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обнаруживать простейшие взаимосвязи между живой и неживой природой;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способностью понимать необходимость здорового образа жизни, соблюдения правил безопасного поведения; использовать знания об организме человека для сохранения, укрепления своего здоровья, выполнения правил личной гигиены;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пониманием значение осязания, остаточного зрения, слуха и обоняния в познании окружающего мира.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Человек и общество:</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знаниями об особенностях взаимоотношений людей в различных социальных группах (семья, группа сверстников), способностью к эмоционально-нравственной </w:t>
      </w:r>
      <w:r w:rsidRPr="00762B4F">
        <w:rPr>
          <w:rFonts w:ascii="Times New Roman" w:hAnsi="Times New Roman" w:cs="Times New Roman"/>
          <w:sz w:val="24"/>
          <w:szCs w:val="24"/>
        </w:rPr>
        <w:lastRenderedPageBreak/>
        <w:t>отзывчивости, пониманию чувств других людей и сопереживанию им;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w:t>
      </w:r>
    </w:p>
    <w:p w:rsidR="00380D99" w:rsidRPr="00762B4F" w:rsidRDefault="0013782A" w:rsidP="002E3925">
      <w:pPr>
        <w:pStyle w:val="3"/>
      </w:pPr>
      <w:bookmarkStart w:id="16" w:name="_Toc144822493"/>
      <w:r w:rsidRPr="00762B4F">
        <w:t>2.1.</w:t>
      </w:r>
      <w:r w:rsidR="00380D99" w:rsidRPr="00762B4F">
        <w:t>5. Изобразительное искусство (Тифлографика):</w:t>
      </w:r>
      <w:bookmarkEnd w:id="16"/>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Технические средства и приемы рельефного рисования: значение и назначение тифлографики для слепого обучающегося с интеллектуальной недостаточностью.</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Значение рельефного рисунка для учебно-практической деятельности. Использование тифлографических приборов для рисования слепых.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Чтение рельефных изображений: знакомство с элементарными понятиями пространственной ориентировки в направлениях при чтении изображений (право - лево, верх - низ, середина). Сравнение величины предметов, изображаемых на рисунках (больше - меньше, короче - длиннее, равные, толще - 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Выполнение аппликаций из готовых форм и фрагментов.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Овладение элементарными навыками лепки. Лепка обследуемых предметов из пластилина.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3. Рисование с натуры: рисование с натуры простых форм (линии) в различных положениях.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тифлотехнических приборов.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Рисование с натуры предметов, включающих волнистые, круговые линии. Соотнесение рисунка с предметом и его рельефным изображением.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4. Декоративное рисование: понятие орнамента, его назначение и использование в быту. 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декоративно-прикладном искусстве.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Выполнение простого орнамента в полосе по образцу из готовых форм.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Выполнение замкнутого орнамента по образцу с использованием трафаретов растительных форм.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Вариации на тему изученных орнаментов из пластичных материалов.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Использование орнаментов в декоративно-прикладной деятельности.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5. Рисование на темы: понятие сюжета. Составление сюжетных ситуаций из моделей, игрушек.</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Понятие аппликации. Составление аппликации из готовых форм по образцу.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Рельефное рисование сюжетов из простых предметов, изученных ранее. Использование трафаретов и шаблонов.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Рисование на темы по замыслу. Соотнесение рисунка и натуры.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6. Беседы об искусстве: 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(например,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Скульптура, виды скульптуры. Мелкая пластика. Материалы скульптуры и их роль в создании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Знакомство с барельефными и горельефными изображениями животных, птиц. Знакомство со скульптурными портретами писателей.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Декоративно-прикладное искусство как вид художественной деятельности. Истоки декоративно-прикладного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Знакомство с народными промыслами по производству игрушек.</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Планируемые предметные результаты освоения учебного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В результате изучения учебного предмета "Изобразительное искусство (тифлографика)" на этапе начального общего образования у слепых обучающихся с легкой умственной отсталостью (интеллектуальными нарушениями) 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результате изучения предмета "Изобразительное искусство (тифлографика)" на этапе начального общего образования слепые обучающиеся с легкой умственной отсталостью (интеллектуальными нарушениями)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Технические средства и приемы рельефного рисования: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приемами изображения предметов на тифлотехнических приборах;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способностью использования рельефного рисунка в учебной и практической деятельности;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ориентироваться в специальных приборах для рисования; использовать инструменты для выполнения рельефных изображений.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Чтение рельефных изображений: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понимать (читать) рельефное изображение;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3. Рисование с натуры: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обследовать натуральные предметы простой формы, выделять их форму, строение, величину; сравнивать реальный предмет с его рельефным изображением;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самостоятельно выбирать наиболее характерный вид предмета для его последующего рельефного изображения;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определять форму и детали предмета посредством осязания;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4. Декоративное рисование: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выполнять построения простых видов орнамента;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использовать простые декоративные элементы для создания орнамента.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5. Рисование на темы: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выполнять аппликации на заданную тему;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отображать заданную тему в рельефном рисунке или пластилине.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6. Беседы об искусстве: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различения доступных видов художественной деятельности (скульптура, художественное конструирование, декоративно-прикладное искусство);</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приемами восприятия разных видов рельефа, материала, фактуры.</w:t>
      </w:r>
    </w:p>
    <w:p w:rsidR="00380D99" w:rsidRPr="00762B4F" w:rsidRDefault="0013782A" w:rsidP="002E3925">
      <w:pPr>
        <w:pStyle w:val="3"/>
      </w:pPr>
      <w:bookmarkStart w:id="17" w:name="_Toc144822494"/>
      <w:r w:rsidRPr="00762B4F">
        <w:lastRenderedPageBreak/>
        <w:t>2.1</w:t>
      </w:r>
      <w:r w:rsidR="00380D99" w:rsidRPr="00762B4F">
        <w:t>.6. Музыка:</w:t>
      </w:r>
      <w:bookmarkEnd w:id="17"/>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Музыка в жизни человека. Звучание окружающей жизни, природы, настроений, чувств и характера человека.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Обобщенное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Основные закономерности музыкального искусства.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Элементы музыкальной грамоты: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Различение характера музыкального произведения: веселый, грустный, спокойный.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Распознавание динамических оттенков музыкальных произведений: очень тихо, тихо, умеренно, быстро, громко, очень громко.</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Различение на слух музыкального темпа: медленно, очень медленно, быстро.</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Основные средства музыкальной выразительности (мелодия, ритм, темп).</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Музыкальная картина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Народное и профессиональное музыкальное творчество разных стран мира.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Планируемые предметные результаты освоения учебного предмета.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 результате изучения учебного предмета "Музыка" у слепых обучающихся с легкой умственной отсталостью (интеллектуальными нарушениями) на этапе начального общего образования 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обучающихся с легкой умственной отсталостью (интеллектуальными нарушениями)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разовьет определенные способности, овладевает определенной системой знаний, умений и навыков: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Музыка в жизни человека: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способностью воспринимать музыку различных жанров; эмоционально откликаться на музыкальное искусство, выражая свое отношение к нему, самовыражаться в некоторых видах музыкально-творческой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первоначальными представлениями о многообразии музыкального фольклора России, в том числе родного края;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способностью передавать особенности музыкального творчества в пении, слове, движении, играх, действах.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Основные закономерности музыкального искусства: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способностью передавать выразительные и изобразительные интонации;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w:t>
      </w:r>
      <w:r w:rsidRPr="00762B4F">
        <w:rPr>
          <w:rFonts w:ascii="Times New Roman" w:hAnsi="Times New Roman" w:cs="Times New Roman"/>
          <w:sz w:val="24"/>
          <w:szCs w:val="24"/>
        </w:rPr>
        <w:lastRenderedPageBreak/>
        <w:t>произведений.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Музыкальная картина мира: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умениями и навыками исполнения доступных музыкальных произведений (пение);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способностью определять виды музыки, звучание различных музыкальных инструментов, в том числе и современных электронных.</w:t>
      </w:r>
    </w:p>
    <w:p w:rsidR="00380D99" w:rsidRPr="00762B4F" w:rsidRDefault="0013782A" w:rsidP="002E3925">
      <w:pPr>
        <w:pStyle w:val="3"/>
      </w:pPr>
      <w:bookmarkStart w:id="18" w:name="_Toc144822495"/>
      <w:r w:rsidRPr="00762B4F">
        <w:t>2.1</w:t>
      </w:r>
      <w:r w:rsidR="00380D99" w:rsidRPr="00762B4F">
        <w:t>.7. Ручной труд:</w:t>
      </w:r>
      <w:bookmarkEnd w:id="18"/>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Общекультурные и общетрудовые компетенции. Основы культуры труда, самообслуживания: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трудовая деятельность и ее значение в жизни человека;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мастера и их профессии;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организация рабочего места в зависимости от вида работы, планирование трудового процесса по инструкции педагогического работника;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рациональное размещение на рабочем месте материалов и инструментов;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контроль и корректировка хода работы;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работа в малых группах, осуществление сотрудничества, выполнение социальных ролей (руководитель и подчиненный);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выполнение доступных видов работ по самообслуживанию, домашнему труду.</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Технология ручной обработки материалов. Элементы графической грамоты: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с помощью педагогического работника.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приемов их рационального и безопасного использования. Правила техники безопасности при работе с инструментами.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сборка изделия (клеевое, ниточное, проволочное, винтовое и другие виды соединения), отделка изделия или его деталей (аппликация).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Использование простейших измерений и построений для решения несложных практических задач. Контроль выполнения отдельных операций и готового изделия (с помощью учителя).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Конструирование и моделирование.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Конструирование и моделирование изделий из различных материалов по образцу.</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Планируемые предметные результаты освоения учебного предмета.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В результате изучения учебного предмета "Ручной труд" у слепых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w:t>
      </w:r>
      <w:r w:rsidRPr="00762B4F">
        <w:rPr>
          <w:rFonts w:ascii="Times New Roman" w:hAnsi="Times New Roman" w:cs="Times New Roman"/>
          <w:sz w:val="24"/>
          <w:szCs w:val="24"/>
        </w:rPr>
        <w:lastRenderedPageBreak/>
        <w:t>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дозированно использовать остаточное зрение; развивать компенсаторные возможности в ходе овладения трудовыми умениями и навыками.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 результате изучения предмета у слепых обучающихся с легкой умственной отсталостью (интеллектуальными нарушениями)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Общекультурные и общетрудовые компетенции. Основы культуры труда, самообслуживание: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представлениями о трудовых профессиях и роли труда в жизни человека;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представлениями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(законных представителей) и описывать их особенности;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умениями выполнять доступные действия по самообслуживанию и доступные виды домашнего труда.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Технология ручной обработки материалов. Элементы графической грамоты: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умениями работать с отдельными видами материалов (бумагой, тканями, пластилином, природным материалом);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представлениями о многообразии материалов, их видах, свойствах, происхождении, практическом применении в жизни;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умениями подбирать доступные материалы для изготовления изделий в соответствии с поставленной задачей;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приемами ручной обработки некоторых материалов;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приемами безопасной работы ручными инструментами;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работать с простейшей технической документацией.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Конструирование и моделирование: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выделять в изделии взаимное расположение деталей, их форму, виды соединения деталей;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решать простейшие задачи конструктивного характера по изменению вида и способа соединения деталей;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умениями изготавливать несложные конструкции изделий по рельефному рисунку, простейшему чертежу, образцу и доступным заданным условиям.</w:t>
      </w:r>
    </w:p>
    <w:p w:rsidR="00380D99" w:rsidRPr="00762B4F" w:rsidRDefault="0013782A" w:rsidP="002E3925">
      <w:pPr>
        <w:pStyle w:val="3"/>
      </w:pPr>
      <w:bookmarkStart w:id="19" w:name="_Toc144822496"/>
      <w:r w:rsidRPr="00762B4F">
        <w:t>2.1</w:t>
      </w:r>
      <w:r w:rsidR="00380D99" w:rsidRPr="00762B4F">
        <w:t>.8. Физическая культура (Адаптивная физическая культура):</w:t>
      </w:r>
      <w:bookmarkEnd w:id="19"/>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Знания о физической культуре: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 физическая культура: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Физические нагрузки в занятиях физической культурой, допустимые физические нагрузки, противопоказания.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w:t>
      </w:r>
      <w:r w:rsidRPr="00762B4F">
        <w:rPr>
          <w:rFonts w:ascii="Times New Roman" w:hAnsi="Times New Roman" w:cs="Times New Roman"/>
          <w:sz w:val="24"/>
          <w:szCs w:val="24"/>
        </w:rPr>
        <w:lastRenderedPageBreak/>
        <w:t>одежды, обуви и инвентаря. Культурно-гигиенические требования к занятиям физической культурой;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 физические упражнения: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Способы физкультурной деятельности: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 самостоятельные занятия: составление режима дня. Выполнение культурно-гигиенических навыков для занятий физической культурой.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 самостоятельные игры и развлечения. 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3. Физическое совершенствование: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 физкультурно-оздоровительная деятельность. Формирование установки на сохранение и укрепление здоровья, навыков здорового и безопасного образа жизни. Комплексы физических упражнений для утренней зарядки, физкультминуток. 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 Комплексы упражнений на развитие физических качеств. Комплексы упражнений на развитие мелкой моторики рук. Комплексы дыхательных упражнений. Упражнения на расслабление (физическое и психическое). Упражнения на равновесие, на координацию;</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 спортивно-оздоровительная деятельность: гимнастика с основами акробатики. Организующие команды и приемы.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4. Основные положения и общеразвивающие упражнения.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Основные положения рук, ног, положение "лежа"; движения головы, тела, седы.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Акробатические упражнения. Упоры; седы; упражнения в группировке; перекаты; стойка на лопатках. Простейшие соединения разученных движений.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(150 - 200 г) на голове в положении основная стойка и стойка ноги врозь.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Упражнения в лазании и ползании: свободное лазание по гимнастической стенке (на 5 - 6 реек); на четвереньках по полу и гимнастической скамейке. Перелезание через препятствия (свободным способом), высота 25 - 30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Передвижение по гимнастической стенке. Передвижение по наклонной гимнастической скамейке.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10 - 15 см; внезапные остановки во время ходьбы и бега (игры "Быстро шагай - смотри не зевай", "Стой"). Упражнения на доске, лежащей на полу, свободная ходьба; стоя на доске, доставать (или раскидывать на полу) разные предметы, находящиеся на расстоянии 30 - 40 см.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5. Упражнения на ориентирование.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 - справа, выше - ниже, спереди - сзади, близко - далеко, рядом, на уровне пояса.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Ориентирование в играх ("Пройди точно", "Найди мяч", "По местам").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6. Легкая атлетика.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(10 - 15 см); прыжки в глубину с высоты 10 - 15 см; прыжки "через ручей" (15 - 20 см); прыжки на месте на двух ногах с поворотом; прыжки на месте с разным положением рук; </w:t>
      </w:r>
      <w:r w:rsidRPr="00762B4F">
        <w:rPr>
          <w:rFonts w:ascii="Times New Roman" w:hAnsi="Times New Roman" w:cs="Times New Roman"/>
          <w:sz w:val="24"/>
          <w:szCs w:val="24"/>
        </w:rPr>
        <w:lastRenderedPageBreak/>
        <w:t>прыжки в играх; на одной ноге и двух ногах на месте и с продвижением.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Броски: броски двумя руками большого мяча из-за головы, в пол, стену, вверх с последующей ловлей, большого мяча (1 кг) на дальность разными способами.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Метание: 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7. Лыжная подготовка. Строевые упражнения, ходьба с лыжами на плече, передвижение на лыжах; повороты; передвижение в слабом темпе на расстояние; подъемы; спуски; торможение, игры на лыжах.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8. 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9.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На материале спортивных игр:</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Футбола: удар по неподвижному и катящемуся звучащему мячу; ведение мяча; подвижные игры на материале футбола;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Баскетбола: отбивание мяча;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Роллингбола и гандбола.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Планируемые предметные результаты освоения учебного предмета.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результате освоения содержания учебного предмета "Физическая культура (Адаптивная физическая культура)" у слепых обучающихся с легкой умственной отсталостью (интеллектуальными нарушениями) будет укрепляться здоровье, повышаться уровень физического, нравственного и социального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легкой умственной отсталостью (интеллектуальными нарушениями) первоначальных умений саморегуляции, развитию потребности в занятиях физической культурой.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результате обучения слепые обучающиеся с легкой умственной отсталостью (интеллектуальными нарушениями) на этапе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Слепые обучающиеся овладеют основными двигательными умениями и навыками (бег, ходьба).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легкой умственной отсталостью (интеллектуальными нарушениями) освоят опыт участия в подвижных играх, организации своих движений с партнерами по игре, у них повысится мобильность.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Знания о физической культуре: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представлениями о физической культуре, режиме дня, основных положениях тела, </w:t>
      </w:r>
      <w:r w:rsidRPr="00762B4F">
        <w:rPr>
          <w:rFonts w:ascii="Times New Roman" w:hAnsi="Times New Roman" w:cs="Times New Roman"/>
          <w:sz w:val="24"/>
          <w:szCs w:val="24"/>
        </w:rPr>
        <w:lastRenderedPageBreak/>
        <w:t>физических упражнениях, физических качествах;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знаниями об основных положениях рук, ног, движениях головы, тела, умениями их выполнять;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знаниями о роли ходьбы, бега, прыжков, лазанья, ползания, ходьбы на лыжах, плавания для жизнедеятельности человека;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знаниями способов безопасного поведения на уроках физической культуры и при выполнении физических упражнений.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Способы физкультурной деятельности: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выполнять упражнения простых комплексов утренней зарядки и физкультминуток в соответствии с учетом противопоказаний;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3. Физическое совершенствование: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элементарные строевые команды и приемы;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элементарные акробатические упражнения;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гимнастические упражнения;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ритмические упражнения, упражнения на равновесие;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легкоатлетические упражнения (бег, прыжки, метания и броски мячей разного веса и объема);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игровые действия и упражнения разной функциональной направленности;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понимать "схему тела"; дифференцировать части тела, осваивать их двигательные возможности.</w:t>
      </w:r>
    </w:p>
    <w:p w:rsidR="00380D99" w:rsidRPr="00762B4F" w:rsidRDefault="0013782A" w:rsidP="002E3925">
      <w:pPr>
        <w:pStyle w:val="3"/>
      </w:pPr>
      <w:bookmarkStart w:id="20" w:name="_Toc144822497"/>
      <w:r w:rsidRPr="00762B4F">
        <w:t>2.1</w:t>
      </w:r>
      <w:r w:rsidR="00380D99" w:rsidRPr="00762B4F">
        <w:t>.9. Коррекционно-развивающая область: "Ритмика":</w:t>
      </w:r>
      <w:bookmarkEnd w:id="20"/>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Ритмика (теоретические сведения): 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Специальные ритмические упражнения: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3. Упражнения на связь движений с музыкой: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4. Упражнения ритмической гимнастики: формирование ритмичности движений, </w:t>
      </w:r>
      <w:r w:rsidRPr="00762B4F">
        <w:rPr>
          <w:rFonts w:ascii="Times New Roman" w:hAnsi="Times New Roman" w:cs="Times New Roman"/>
          <w:sz w:val="24"/>
          <w:szCs w:val="24"/>
        </w:rPr>
        <w:lastRenderedPageBreak/>
        <w:t>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5. Подготовительные упражнения к танцам: 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6. Элементы танца: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7. Танцы: красота движения, танец, хоровод, хлопки, красивые, изящные движения, виды танцев, веселые, грустные мелодии, народные мелодии, развитие двигательной активности, координации движений, умений управлять темпом движения.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8. Музыкально-ритмические игры и занятия: 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Планируемые результаты освоения коррекционного курса.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 слепых обучающихся с легкой умственной отсталостью (интеллектуальными нарушениями) будет формироваться потребность в ритмических, красивых, пластичных движениях, повышаться двигательная активность.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Слепые обучающиеся с легкой умственной отсталостью (интеллектуальными нарушениями) получат возможность овладеть специальными ритмическими упражнениями и умением их выполнять.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Слепым обучающимся с легкой умственной отсталостью (интеллектуальными нарушениями)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1. Ритмика (теоретические сведения):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представлениями о движениях под музыку, ритмических упражнениях, танцевальных движениях, элементах движений;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называть виды ритмической деятельности, формы музыкально-ритмической деятельности, вербализовать свои движения;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умением узнавать и точно обозначать части тела, показывать на себе; описывать их </w:t>
      </w:r>
      <w:r w:rsidRPr="00762B4F">
        <w:rPr>
          <w:rFonts w:ascii="Times New Roman" w:hAnsi="Times New Roman" w:cs="Times New Roman"/>
          <w:sz w:val="24"/>
          <w:szCs w:val="24"/>
        </w:rPr>
        <w:lastRenderedPageBreak/>
        <w:t>двигательные возможности;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знаниями о роли занятий ритмической деятельностью для развития слуха, осязания, развития ориентировочных умений;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знаниями о факторах риска для здоровья при выполнении движений (в том числе и для остаточного зрения).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2. Специальные ритмические упражнения: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реагировать на сигнальные слова "движение", "темп", "ритм";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движения в соответствии с освоенными видами ритмических упражнений;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согласовывать темп движения с проговариванием.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3. Упражнения на связь движений с музыкой: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согласовывать характер, темп, направление освоенного движения в соответствии с видом упражнений;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согласовывать характер, ритм музыки, песни со своими движениями;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способностью передавать движением звучание музыки;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разные виды ходьбы и бега;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произвольно менять направления движения.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4. Упражнения ритмической гимнастики: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осваивать содержание упражнений, амплитуду движения в соответствии с их видом;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и регулировать ритмические гимнастические движения без предмета, с предметом;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правильно захватывать предмет для выполнения определенного упражнения;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дифференцировать движения кисти, пальцев для захвата и удерживания предмета, выполнять упражнения с предметами;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способностью осуществлять выразительные и красивые движения под музыку;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представлениями о собственных возможностях.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5. Подготовительные упражнения к танцам: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сознательно относиться к выполняемым движениям;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называть точным словом части тела;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регулировать движения по степени мышечных усилий;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принимать положение полуприседа;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двигательными навыками - элементами танцев;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принимать правильную осанку и ее поддерживать;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согласовывать свои движения с движениями партнеров.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6. Элементы танцев: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способностью сознательно относится к своим движениям;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танцевальные движения;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дифференцировать виды танцевальных движений, обозначать их точным словом;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двигательными навыками как элементами танцев;</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согласовывать с партнером танцевальные движения.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7. Танцы: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осваивать базовые позиции и движения изучаемого танца;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способностью сознательно относится к своим движениям, положениям тела, позам;</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осваивать элементы танца и целостно их воспроизводить;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воспроизводить танцевальные движения, в общем, с партнером ритме и темпе;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свободно и произвольно выполнять освоенные танцевальные движения в знакомом пространстве;</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слушать танцевальную музыку, двигаться под музыку;</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умением дифференцировать танец и танцевальные движения;</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навыками выполнения коллективных танцевальных движений.</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8. Музыкально-ритмические и речевые игры:</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простые имитационные и игровые движениями;</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участвовать в музыкально-ритмических играх;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понимать и передавать информацию, настроение посредством танца;</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регулировать силу, высоту голоса в музыкально-речевых играх;</w:t>
      </w:r>
    </w:p>
    <w:p w:rsidR="00380D99" w:rsidRPr="00762B4F" w:rsidRDefault="00380D99" w:rsidP="002E3925">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умением самовыражения в музыкальных играх.</w:t>
      </w:r>
    </w:p>
    <w:p w:rsidR="00380D99" w:rsidRPr="00762B4F" w:rsidRDefault="0013782A" w:rsidP="002E3925">
      <w:pPr>
        <w:pStyle w:val="3"/>
      </w:pPr>
      <w:bookmarkStart w:id="21" w:name="_Toc144822498"/>
      <w:r w:rsidRPr="00762B4F">
        <w:t>2.1</w:t>
      </w:r>
      <w:r w:rsidR="00380D99" w:rsidRPr="00762B4F">
        <w:t>.10. Коррекционно-развивающая область: "Сенсорное развитие":</w:t>
      </w:r>
      <w:bookmarkEnd w:id="21"/>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осознание необходимости охраны остаточного зрения, умение им пользоваться в учебной и практической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установление связи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развитие зрительного восприятия как перцептивного познавательного процесса;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4) алгоритмизация зрительных действий как компенсаторный способ достижения результата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5) анализ объектов с целью выделения опознавательных признаков (цвет, форма, величина, структура);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6) развитие зрительно-моторной координации;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7) использование остаточного зрения в пространственной ориентировке;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8) умение взаимодействовать с партнерами в системе координат "слепой - зрячий", "слепой - слепой" с использованием остаточного зрения;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9) установление связи между целью деятельности по развитию осязания и мелкой моторики, мотивом, результатом предметно-практической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10) овладение навыками осязательного обследования;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11) развитие мелкой моторики;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12) развитие учебно-познавательной деятельности в процессе осязания;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13) контроль результата осязательных действий с заданным образцом с целью обнаружения отклонений и отличий;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14) выбор наиболее эффективных и оптимальных способов решения осязательной задачи;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15) алгоритмизация осязательных действий как компенсаторный способ достижения результата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16) развитие двигательной сферы и координации движений.</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Планируемые результаты освоения коррекционного курса.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 Они овладеют тактильно-осязательными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уроках, а также во внеклассной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У них будет развиваться межличностная система координат "слепой - зрячий", "слепой - слепой". Слепые обучающиеся расширят и углубят знания о себе, своих </w:t>
      </w:r>
      <w:r w:rsidRPr="00762B4F">
        <w:rPr>
          <w:rFonts w:ascii="Times New Roman" w:hAnsi="Times New Roman" w:cs="Times New Roman"/>
          <w:sz w:val="24"/>
          <w:szCs w:val="24"/>
        </w:rPr>
        <w:lastRenderedPageBreak/>
        <w:t>коммуникативных возможностях.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Слепые обучающиеся получат возможность познакомиться с ролью зрения в жизни человека, освоить знания и приемы его охраны и поддержания.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способами осязательного обследования; повышение кожной чувствительности, развитие моторики кистей рук;</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осязание и мелкую моторику в повседневной жизнедеятельности, в учебной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определять по голосу эмоциональное состояние человека;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понимать основные нормы и правила общения;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понимать и дифференцировать средства речевого и неречевого общения;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осознанием роли слуха, речи, движений, зрения (для слепых с остаточным зрением) в общении;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локализовать, дифференцировать, узнавать звуки в окружающем пространстве, соотносить звук и предмет (объект), который его произвел;</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опытом использования остаточного зрения для безопасного передвижения, при организации рабочего места;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опытом оптимального использования остаточного зрения в жизнедеятельности, в том числе в учебной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выполнять упражнения для снятия зрительного утомления, повышения тонуса глаз;</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опытом соблюдения гигиены глаз и гигиенических требований к оптическим средствам коррекции;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опытом использования тифлотехнических средств получения точной зрительной информации;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узнавать и назвать с помощью остаточного зрения форму, размер и цвет объектов и предметов окружающего мира;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умением понимать предметно-пространственные отношения между предметами и объектами; устанавливать простые причинно-следственные связи.</w:t>
      </w:r>
    </w:p>
    <w:p w:rsidR="00380D99" w:rsidRPr="00762B4F" w:rsidRDefault="0013782A" w:rsidP="002E3925">
      <w:pPr>
        <w:pStyle w:val="3"/>
      </w:pPr>
      <w:bookmarkStart w:id="22" w:name="_Toc144822499"/>
      <w:r w:rsidRPr="00762B4F">
        <w:t>2.1</w:t>
      </w:r>
      <w:r w:rsidR="00380D99" w:rsidRPr="00762B4F">
        <w:t>.11. Коррекционно-развивающая область "Социально-бытовая ориентировка":</w:t>
      </w:r>
      <w:bookmarkEnd w:id="22"/>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Личная гигиена. Распорядок дня, необходимость его соблюдения. Элементарные правила личной гигиены мальчиков и девочек.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2. Одежда и обувь. Назначение разных видов одежды. Виды одежды для девочек и мальчиков. Одежда по сезону: зимняя, летняя, демисезонная. Лицевая и изнаночная стороны одежды. Части одежды: воротник, рукава, манжеты, карманы, спинка, полочки.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w:t>
      </w:r>
      <w:r w:rsidRPr="00762B4F">
        <w:rPr>
          <w:rFonts w:ascii="Times New Roman" w:hAnsi="Times New Roman" w:cs="Times New Roman"/>
          <w:sz w:val="24"/>
          <w:szCs w:val="24"/>
        </w:rPr>
        <w:lastRenderedPageBreak/>
        <w:t>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 Назначение разных видов обуви: защищает ноги человека от пыли, холода, воды, грязи, травм; украшает человека. Различные предметы обуви. Различные виды обуви: мужская, женская, детская. Обувь по сезону: зимняя, летняя, демисезонная. Части обуви: носок, пятка, голенище, подошва, каблук, стелька. Виды труда по уходу за обувью. Материалы, инструменты, необходимые для ухода за обувью. Размещение обуви в отведенном для этого месте.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Питание. 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Мытье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Способы техники безопасности при работе с режущими инструментами и приспособлениями, при приготовлении пищи. Сервировка стола к завтраку, ужину, обеду. Правила поведения за столом.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4. Жилище. Функциональное назначение, предметное наполнение школьных и домашних помещений. Предметы мебели и их части. 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 Уход за комнатными растениями. Соблюдение гигиенических требований и правил безопасности при уходе за комнатными растениями. Использование сохранных анализаторов в социально-бытовой ориентировке. Пользование бытовыми приборами, соблюдение техники безопасности.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5. Транспорт. Назначение транспорта (перевозка людей, грузов; уборка улиц; тушение пожара). Различные виды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 Основные части транспорта: кабина водителя, кузов, колеса, салон для пассажиров. 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 Правила оплаты проезда в общественном транспорте. Правильное обращение с проездными билетами: предъявление кондуктору, контролеру, водителю по их требованию, сохранение до конца поездки. Правила поведения пассажиров в общественном транспорте. Использование речевого этикета пассажиров.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6. Предприятия торговли. Виды магазинов. Ориентирование в отделах магазинов; в отдельных видах магазинов; в ассортименте товаров различных видов магазинов. Узнавание вида магазина по запаху. Совершение покупки в предприятиях торговли. Пользование денежными купюрами. Оплата покупки. Правила поведения при покупке товаров. Использование речевого этикета покупателя.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7. Культура поведения. Соблюдение правил поведения в повседневной жизни и в общественных местах. Воспитание умения содержать в порядке место, где трудишься, занимаешься, играешь. Формирование умения и желания трудиться.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w:t>
      </w:r>
      <w:r w:rsidRPr="00762B4F">
        <w:rPr>
          <w:rFonts w:ascii="Times New Roman" w:hAnsi="Times New Roman" w:cs="Times New Roman"/>
          <w:sz w:val="24"/>
          <w:szCs w:val="24"/>
        </w:rPr>
        <w:lastRenderedPageBreak/>
        <w:t>парке. Соблюдение правил поведения в гостях. Использование неречевых средств общения (сдержанная поза, умеренность жестикуляции, поворот туловища к говорящему). Воспитание необходимости содержать в чистоте лицо, руки, тело, прическу, одежду, обувь. Правила поведения за столом: не класть руки на стол во время еды, есть с закрытым ртом, не спеша, тщательно пережевывая пищу; не втягивать еду с ложки; бережно относиться к хлебу и другим продуктам; правильно пользоваться столовыми приборами. Выбор подарков, изготовление их своими руками.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Планируемые результаты освоения коррекционного курса. Слепые обучающиеся с легкой умственной отсталостью (интеллектуальными нарушениями)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Обучающиеся овладеют навыками личной гигиены, самообслуживания, у них будет формироваться потребность в аккуратности. У слепых с легкой умственной отсталостью (интеллектуальными нарушениями) будут формироваться конкретные представления об окружающих предметах и действиях с ними. Обучающиеся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Слепой обучающийся с легкой умственной отсталостью (интеллектуальными нарушениями) овладевает определенной системой умений и навыков: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Личная гигиена: умением выполнять практические действия, направленные на формирование навыков самообслуживания, личной гигиены мальчиков и девочек; умением выполнять гигиенические правила поведения в местах общего пользования; навыком использования и хранения туалетных принадлежностей по уходу за руками, лицом, волосами, зубами.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Одежда и обувь: умением называть предметы одежды; части одежды; определять лицевую и изнаночную стороны одежды; умением использовать одежду и обувь по назначению; умением определять способы хранения одежды и обуви; умением ухаживать за одеждой и обувью; навыком соблюдения аккуратности при играх на улице, при приеме пищи.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Жилище: умением называть функциональное назначение, предметное наполнение школьных и домашних помещений; умением соблюдать гигиенические требования, предъявляемые к жилым помещениям; способами поддержания чистоты и уборки помещений; умениями использовать необходимый инвентарь для уборки помещений, знать способы его хранения; умениями ухаживать за комнатными растениями; умением использовать сохранные анализаторы в социально-бытовой ориентировке; умением пользоваться бытовыми приборами, соблюдая технику безопасности.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4. Питание: умением определять основные продукты питания по их названию, отличать по внешнему виду, вкусу, запаху; умением мыть овощи, фрукты, ягоды; извлекать продукты из упаковки; знанием правил техники безопасности при работе с режущими инструментами и приспособлениями при приготовлении пищи; умением готовить простейшие блюда; наливать кипяток в заварочный чайник и в чашку; умением выполнять сервировку стола; умением соблюдать правила поведения за столом.</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5. Транспорт: умением узнавать транспортные средства; представлениями о наземном пассажирском транспорте, метро; близлежащих остановках, проездных билетах и документах; знанием правил поведения в общественном транспорте; умением использовать в речи формулы речевого этикета.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6. Культура поведения: знанием правил поведения в повседневной жизни и в общественных местах; при общении со сверстниками и взрослыми; при встрече и расставании со сверстниками и взрослыми; умениями использовать неречевые средства общения (сдержанная поза, умеренность жестикуляции, поворот туловища к говорящему); </w:t>
      </w:r>
      <w:r w:rsidRPr="00762B4F">
        <w:rPr>
          <w:rFonts w:ascii="Times New Roman" w:hAnsi="Times New Roman" w:cs="Times New Roman"/>
          <w:sz w:val="24"/>
          <w:szCs w:val="24"/>
        </w:rPr>
        <w:lastRenderedPageBreak/>
        <w:t>умениями обращаться с просьбой к сверстнику и взрослому; знанием правил поведения в общественных местах при посещении кинотеатра, музея, библиотеки; знанием правил поведения в магазине и умением обращаться за помощью; знанием правил поведения на природе, в парке; знанием правил поведения в гостях и умением выбирать подарки.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7. Предприятия торговли: навыками ориентировки в отделах магазинов; в отдельных видах магазинов; умением ориентироваться в ассортименте товаров различных видов магазинов; умением ориентироваться по слуху в помещениях магазинов и совершать покупки в предприятиях торговли; пользоваться денежными купюрами; правилами речевого этикета покупателя.</w:t>
      </w:r>
    </w:p>
    <w:p w:rsidR="00380D99" w:rsidRPr="00762B4F" w:rsidRDefault="0013782A" w:rsidP="002E3925">
      <w:pPr>
        <w:pStyle w:val="3"/>
      </w:pPr>
      <w:bookmarkStart w:id="23" w:name="_Toc144822500"/>
      <w:r w:rsidRPr="00762B4F">
        <w:t>2.1</w:t>
      </w:r>
      <w:r w:rsidR="00380D99" w:rsidRPr="00762B4F">
        <w:t>.12. Коррекционно-развивающая область "Предметно-пространственная ориентировка":</w:t>
      </w:r>
      <w:bookmarkEnd w:id="23"/>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Развитие сохранных анализаторов. 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Развитие навыков ориентировки в микропространстве.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 Ориентировка на рельефных планах и макетах замкнутого и свободного пространства. Условные изображения на рельефных планах.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Формирование предметных и пространственных представлений. Представление о предметах, наполняющих замкнутое пространство (класс, спальню, столовую, квартиру): мебель, посуда, одежда. Использование предметно-пространственных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 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 Конкретизация предметно-пространственных представлений в условиях ориентировки на местности. Формирование представлений о крупных культурно-бытовых учреждениях города (населенного пункта) и об их предметном наполнении.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4. Обучение ориентировке в замкнутом и свободном пространстве, формирование топографических представлений. 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 Самостоятельная ориентировка в школе, на пришкольном участке. Правила перехода улицы. Формирование обобщенных представлений о своем городе (населенном пункте) с использованием рельефных планов и макетов. Составление плана замкнутого пространства по словесному описанию. 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5. Формирование правильной позы и жеста при обследовании предметов и ориентиров. 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w:t>
      </w:r>
      <w:r w:rsidRPr="00762B4F">
        <w:rPr>
          <w:rFonts w:ascii="Times New Roman" w:hAnsi="Times New Roman" w:cs="Times New Roman"/>
          <w:sz w:val="24"/>
          <w:szCs w:val="24"/>
        </w:rPr>
        <w:lastRenderedPageBreak/>
        <w:t>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 Формирование правильного жеста, указывающего направление. Поза при обследовании предметов, находящихся выше или ниже роста обучающегося.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 Поза при совместной ориентировке со зрячими и при самостоятельной ориентировке в помещениях школы, на пришкольном участке, на улицах города, в транспорте. Поза при самостоятельной свободной ходьбе в знакомом и незнакомом свободном пространстве. Поза при отыскивании упавших предметов.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6. Совместная ориентировка со зрячими. 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Правила поведения обучающегося в общественных местах. Культура поведения, общения и ориентировки со зрячими сверстниками и родителями (законными представителями) (в городском транспорте, театре, кафе, парке, в гостях). Ориентировка обучающегося в магазине: обращение к продавцу, кассиру, покупка продуктов. Ориентировка на почте: отправление писем, посылок. Обращение за помощью к незнакомому человеку.</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7. Обучение пользоваться тростью и другими тифлотехническими средствами ориентировки. Значение белой трости в ориентировке слепого, функции трости, виды тростей, способы индивидуального подбора трости. Способы ориентировки с тростью: правильный захват и удерживание трости, техника безопасности при обращении с тростью. 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 Обращение с тростью при переходе через улицу.</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Планируемые результаты освоения коррекционного курса.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Слепые обучающиеся с легкой умственной отсталостью (интеллектуальными нарушениями) овладевают элементарными умениями и навыками предметно-пространственной ориентировки в микро- и макропространстве.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У обучающихся будет формироваться потребность в самостоятельной ориентировке, в преодолении страха пространства и неуверенности в своих силах. 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 Слепые обучающиеся с легкой умственной отсталостью (интеллектуальными нарушениями) овладеют техникой, способами и приемами пользования тростью. 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коммуникативных ситуациях, соблюдая правила речевого этикета. Слепые обучающиеся с легкой умственной отсталостью (интеллектуальными нарушениями) приобретут первичные умения работы с прибором "Ориентир", смогут находить и использовать информацию для практической ориентировки. К концу обучения в начальной школе у слепых обучающихся с легкой умственной отсталостью (интеллектуальными нарушениями)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lastRenderedPageBreak/>
        <w:t>Слепой обучающийся с легкой умственной отсталостью (интеллектуальными нарушениями) овладевает определенной системой умений и навыков: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1. Развитие сохранных анализаторов: умением совершать мелкие точные координированные движения с предметами, необходимыми в быту и в учебной деятельности; умением узнавать и локализовывать в пространстве звуки живой и неживой природы, голоса людей; умением оценивать удаленность, направленность источника звука в свободном пространстве; умением узнавать предметы окружающего пространства по их характерным запахам; умением узнавать с помощью остаточного зрения контуры и силуэты окружающих предметов.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Развитие навыков ориентировки в микропространстве: умением свободно ориентировать "на себе"; умением ориентироваться в микропространстве - на столе, в брайлевском приборе, азбуке-колодке по брайлю (колодке шеститочия); умением ориентироваться в рядах и столбцах рассыпной азбуки; умением ориентироваться на приборе "ориентир".</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Формирование предметных и пространственных представлений: умением узнавать предметы, наполняющие знакомое окружающее пространство; умением узнавать предметы и объекты, наполняющие пришкольный участок и определять их пространственное местоположение.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4. Обучение ориентировке в замкнутом и свободном пространстве, формирование топографических представлений: умением самостоятельно ориентироваться в небольшом знакомом замкнутом пространстве; умением самостоятельно ориентироваться в школе и на пришкольном участке.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5. Формирование правильной позы и жеста при обследовании предметов и ориентиров: умением занимать правильную позу в положении стоя, сидя за партой, столом, в кресле; при чтении, письме, обследовании предметов на горизонтальной плоскости; 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 умением занимать правильную позу при поиске упавшего предмета.</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6. Совместная ориентировка со зрячим: умением соблюдать позу при совместном передвижении; умением передвигаться совместно со сверстником и (или) взрослым в школе при проходе в двери помещения, при спуске и подъеме по лестнице; умением передвигаться с сопровождающим в незнакомом свободном пространстве, используя трость; умением обращаться за помощью к педагогическим работникам, другим обучающимся, не имеющих нарушений зрения.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7. Обучение пользоваться тростью и другими тифлотехническими средствами ориентировки: умением обращаться с тростью в помещениях школы, на пришкольном участке; умением использовать трость при подъеме и спуске с лестницы.</w:t>
      </w:r>
    </w:p>
    <w:p w:rsidR="00380D99" w:rsidRPr="00762B4F" w:rsidRDefault="0013782A" w:rsidP="002E3925">
      <w:pPr>
        <w:pStyle w:val="2"/>
      </w:pPr>
      <w:bookmarkStart w:id="24" w:name="_Toc144822501"/>
      <w:r w:rsidRPr="00762B4F">
        <w:t>2</w:t>
      </w:r>
      <w:r w:rsidR="00380D99" w:rsidRPr="00762B4F">
        <w:t>.</w:t>
      </w:r>
      <w:r w:rsidRPr="00762B4F">
        <w:t>2.</w:t>
      </w:r>
      <w:r w:rsidR="00380D99" w:rsidRPr="00762B4F">
        <w:t xml:space="preserve"> Направления коррекционной работы и их содержание.</w:t>
      </w:r>
      <w:bookmarkEnd w:id="24"/>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Программа коррекционной работы со слепыми обучающимися с легкой умственной отсталостью (интеллектуальными нарушениями) на этапе начального общего образования включает в себя взаимосвязанные направления работы, отражающие ее основное содержание: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1. 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 изучения и анализа данных, представленных ПМПК на каждого обучающегося; изучение социальной ситуации развития и условий семейного воспитания слепого обучающегося с легкой умственной отсталостью (интеллектуальными нарушениями); наблюдение за обучающимся с целью выявления трудностей адаптации к условиям ОО; проведение обследования слепых обучающихся с легкой умственной отсталостью </w:t>
      </w:r>
      <w:r w:rsidRPr="00762B4F">
        <w:rPr>
          <w:rFonts w:ascii="Times New Roman" w:hAnsi="Times New Roman" w:cs="Times New Roman"/>
          <w:sz w:val="24"/>
          <w:szCs w:val="24"/>
        </w:rPr>
        <w:lastRenderedPageBreak/>
        <w:t>(интеллектуальными нарушениями) с целью выявления особых образовательных (в том числе и индивидуальных) потребностей; 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мониторинг достижений планируемых результатов обучающихся в освоении курсов коррекционно-развивающей области.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2. 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 создания образовательной среды, способствующей личностному развитию каждого обучающегося; обогащения чувственного опыта, активного и систематического включения в деятельность слепых обучающихся с легкой умственной отсталостью (интеллектуальными нарушениями) сохранных анализаторов; проведения групповой коррекционной работы посредством реализации курсов коррекционно-развивающей области ("Социально-бытовая ориентировка", "Предметно-пространственная ориентировка", "Ритмика", "Сенсорное развитие") с учетом особых образовательных потребностей обучающихся; проведения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 реализации мероприятий, способствующих социальной адаптации и интеграции слепых обучающихся с легкой умственной отсталостью (интеллектуальными нарушениями); корректирования программы коррекционной работы с учетом результатов диагностических исследований;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3. Консультативное направление обеспечивает непрерывность коррекционной поддержки обучающихся в образовательном процессе и повседневной жизни, что реализуется посредством: взаимодействия с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 (в том числе и по вопросам создания необходимых условий для обучения и воспитания слепых обучающихся с легкой умственной отсталостью (интеллектуальными нарушениями); проведения специалистами (педагогами-психологами,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4. 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слепых с легкой умственной отсталостью (интеллектуальными нарушениями), что реализуется посредством вооружения педагогических работников и родителей (законных представителей) необходимыми знаниями и умениями.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Реализация данного направления предусматривает использование различных форм работы: лекций, бесед, тренингов, семинаров. Механизм взаимодействия специалистов по реализации программы коррекционной работы.</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Основой реализации механизма взаимодействия специалистов, работающих в </w:t>
      </w:r>
      <w:r w:rsidRPr="00762B4F">
        <w:rPr>
          <w:rFonts w:ascii="Times New Roman" w:hAnsi="Times New Roman" w:cs="Times New Roman"/>
          <w:sz w:val="24"/>
          <w:szCs w:val="24"/>
        </w:rPr>
        <w:lastRenderedPageBreak/>
        <w:t>образовательной организации, по реализации программы коррекционной работы выступает комплексный междисциплинарный подход. Этот подход предполагает при разработке организационно-содержательных характеристик коррекционной работы учет данных: комплексного (обследование всеми специалистами: медицинскими работниками, педагогами-психологами, педагогическими работниками) обследования обучающегося; всестороннего и целостного (исследование познавательной деятельности, состояния эмоционально-волевой сферы, поведения обучающегося) изучения слепого с легкой умственной отсталостью (интеллектуальными нарушениями).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Планируемыми результатами освоения программы коррекционной работы выступают:</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повышение возможностей в предметно-пространственной и социально-бытовой ориентировке;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приобретение опыта использования предметно-практических умений и навыков;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учет собственных зрительных возможностей в учебно-познавательной деятельности и повседневной жизни;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учет имеющихся противопоказаний и ограничений в учебно-познавательной деятельности;</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освоение навыков сотрудничества со взрослыми и сверстниками, не имеющими ограничений по возможностям здоровья;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овладение вербальными и невербальными средствами общения;</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овладение представлениями о широком социуме;</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380D99" w:rsidRPr="00762B4F" w:rsidRDefault="00380D99" w:rsidP="002E3925">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Эффективность механизма взаимодействия специалистов по реализации программы коррекционной работы слепых обучающихся с легкой умственной отсталостью (интеллектуальными нарушениями)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rsidR="003977CB" w:rsidRPr="00762B4F" w:rsidRDefault="005618BC" w:rsidP="002E3925">
      <w:pPr>
        <w:pStyle w:val="2"/>
      </w:pPr>
      <w:bookmarkStart w:id="25" w:name="_Toc144822502"/>
      <w:r w:rsidRPr="00762B4F">
        <w:t>2</w:t>
      </w:r>
      <w:r w:rsidR="003977CB" w:rsidRPr="00762B4F">
        <w:t>.</w:t>
      </w:r>
      <w:r w:rsidRPr="00762B4F">
        <w:t>3</w:t>
      </w:r>
      <w:r w:rsidR="003977CB" w:rsidRPr="00762B4F">
        <w:t>.</w:t>
      </w:r>
      <w:r w:rsidR="003977CB" w:rsidRPr="00762B4F">
        <w:t> </w:t>
      </w:r>
      <w:r w:rsidR="003977CB" w:rsidRPr="00762B4F">
        <w:t xml:space="preserve"> Программа формирования базовых учебных действий </w:t>
      </w:r>
      <w:r w:rsidR="003977CB" w:rsidRPr="00762B4F">
        <w:br/>
        <w:t xml:space="preserve">у слепых обучающихся с </w:t>
      </w:r>
      <w:r w:rsidR="003977CB" w:rsidRPr="00762B4F">
        <w:rPr>
          <w:kern w:val="3"/>
        </w:rPr>
        <w:t>легкой умственной отсталостью (интеллектуальными нарушениями)</w:t>
      </w:r>
      <w:bookmarkEnd w:id="25"/>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Программа формирования БУД направлена на обеспечение системно</w:t>
      </w:r>
      <w:r w:rsidRPr="00762B4F">
        <w:rPr>
          <w:rFonts w:ascii="Times New Roman" w:hAnsi="Times New Roman" w:cs="Times New Roman"/>
          <w:sz w:val="24"/>
          <w:szCs w:val="24"/>
        </w:rPr>
        <w:softHyphen/>
        <w:t xml:space="preserve">деятельностного подхода, положенного в основу </w:t>
      </w:r>
      <w:r w:rsidRPr="00762B4F">
        <w:rPr>
          <w:rFonts w:ascii="Times New Roman" w:hAnsi="Times New Roman" w:cs="Times New Roman"/>
          <w:spacing w:val="-15"/>
          <w:sz w:val="24"/>
          <w:szCs w:val="24"/>
        </w:rPr>
        <w:t>Стандарта</w:t>
      </w:r>
      <w:r w:rsidRPr="00762B4F">
        <w:rPr>
          <w:rFonts w:ascii="Times New Roman" w:hAnsi="Times New Roman" w:cs="Times New Roman"/>
          <w:sz w:val="24"/>
          <w:szCs w:val="24"/>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762B4F">
        <w:rPr>
          <w:rFonts w:ascii="Times New Roman" w:hAnsi="Times New Roman" w:cs="Times New Roman"/>
          <w:kern w:val="3"/>
          <w:sz w:val="24"/>
          <w:szCs w:val="24"/>
        </w:rPr>
        <w:t>легкой умственной отсталостью (интеллектуальными нарушениями)</w:t>
      </w:r>
      <w:r w:rsidRPr="00762B4F">
        <w:rPr>
          <w:rFonts w:ascii="Times New Roman" w:hAnsi="Times New Roman" w:cs="Times New Roman"/>
          <w:sz w:val="24"/>
          <w:szCs w:val="24"/>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762B4F">
        <w:rPr>
          <w:rFonts w:ascii="Times New Roman" w:hAnsi="Times New Roman" w:cs="Times New Roman"/>
          <w:kern w:val="3"/>
          <w:sz w:val="24"/>
          <w:szCs w:val="24"/>
        </w:rPr>
        <w:t>легкой умственной отсталостью (интеллектуальными нарушениями)</w:t>
      </w:r>
      <w:r w:rsidRPr="00762B4F">
        <w:rPr>
          <w:rFonts w:ascii="Times New Roman" w:hAnsi="Times New Roman" w:cs="Times New Roman"/>
          <w:sz w:val="24"/>
          <w:szCs w:val="24"/>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762B4F">
        <w:rPr>
          <w:rFonts w:ascii="Times New Roman" w:hAnsi="Times New Roman" w:cs="Times New Roman"/>
          <w:kern w:val="3"/>
          <w:sz w:val="24"/>
          <w:szCs w:val="24"/>
        </w:rPr>
        <w:t xml:space="preserve">легкой </w:t>
      </w:r>
      <w:r w:rsidRPr="00762B4F">
        <w:rPr>
          <w:rFonts w:ascii="Times New Roman" w:hAnsi="Times New Roman" w:cs="Times New Roman"/>
          <w:kern w:val="3"/>
          <w:sz w:val="24"/>
          <w:szCs w:val="24"/>
        </w:rPr>
        <w:lastRenderedPageBreak/>
        <w:t>умственной отсталостью (интеллектуальными нарушениями)</w:t>
      </w:r>
      <w:r w:rsidRPr="00762B4F">
        <w:rPr>
          <w:rFonts w:ascii="Times New Roman" w:hAnsi="Times New Roman" w:cs="Times New Roman"/>
          <w:sz w:val="24"/>
          <w:szCs w:val="24"/>
        </w:rPr>
        <w:t xml:space="preserve"> определяется освоением  ими базовыми учебными действиями.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Программа формирования БУД  слепых обучающихся  с </w:t>
      </w:r>
      <w:r w:rsidRPr="00762B4F">
        <w:rPr>
          <w:rFonts w:ascii="Times New Roman" w:hAnsi="Times New Roman" w:cs="Times New Roman"/>
          <w:kern w:val="3"/>
          <w:sz w:val="24"/>
          <w:szCs w:val="24"/>
        </w:rPr>
        <w:t>легкой умственной отсталостью (интеллектуальными нарушениями)</w:t>
      </w:r>
      <w:r w:rsidRPr="00762B4F">
        <w:rPr>
          <w:rFonts w:ascii="Times New Roman" w:hAnsi="Times New Roman" w:cs="Times New Roman"/>
          <w:sz w:val="24"/>
          <w:szCs w:val="24"/>
        </w:rPr>
        <w:t>:</w:t>
      </w:r>
    </w:p>
    <w:p w:rsidR="003977CB" w:rsidRPr="00762B4F" w:rsidRDefault="003977CB" w:rsidP="00762B4F">
      <w:pPr>
        <w:spacing w:after="0" w:line="240" w:lineRule="auto"/>
        <w:ind w:firstLine="709"/>
        <w:contextualSpacing/>
        <w:rPr>
          <w:rFonts w:ascii="Times New Roman" w:hAnsi="Times New Roman" w:cs="Times New Roman"/>
          <w:sz w:val="24"/>
          <w:szCs w:val="24"/>
        </w:rPr>
      </w:pPr>
      <w:r w:rsidRPr="00762B4F">
        <w:rPr>
          <w:rFonts w:ascii="Times New Roman" w:hAnsi="Times New Roman" w:cs="Times New Roman"/>
          <w:sz w:val="24"/>
          <w:szCs w:val="24"/>
        </w:rPr>
        <w:t>устанавливает ценностные ориентиры начального общего образования данной группы обучающихся;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определяет состав и характеристики базовых учебных действий, доступных для освоения слепым  с </w:t>
      </w:r>
      <w:r w:rsidRPr="00762B4F">
        <w:rPr>
          <w:rFonts w:ascii="Times New Roman" w:hAnsi="Times New Roman" w:cs="Times New Roman"/>
          <w:kern w:val="3"/>
          <w:sz w:val="24"/>
          <w:szCs w:val="24"/>
        </w:rPr>
        <w:t>легкой умственной отсталостью (интеллектуальными нарушениями)</w:t>
      </w:r>
      <w:r w:rsidRPr="00762B4F">
        <w:rPr>
          <w:rFonts w:ascii="Times New Roman" w:hAnsi="Times New Roman" w:cs="Times New Roman"/>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выявляет связь базовых учебных действий с содержанием учебных предметов, курсов коррекционно-развивающей области;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Ценностными  ориентирами начального образования слепых обучающихся с </w:t>
      </w:r>
      <w:r w:rsidRPr="00762B4F">
        <w:rPr>
          <w:rFonts w:ascii="Times New Roman" w:hAnsi="Times New Roman" w:cs="Times New Roman"/>
          <w:kern w:val="3"/>
          <w:sz w:val="24"/>
          <w:szCs w:val="24"/>
        </w:rPr>
        <w:t xml:space="preserve">легкой умственной отсталостью (интеллектуальными нарушениями) </w:t>
      </w:r>
      <w:r w:rsidRPr="00762B4F">
        <w:rPr>
          <w:rFonts w:ascii="Times New Roman" w:hAnsi="Times New Roman" w:cs="Times New Roman"/>
          <w:b/>
          <w:i/>
          <w:sz w:val="24"/>
          <w:szCs w:val="24"/>
        </w:rPr>
        <w:t>выступают:</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w:t>
      </w:r>
      <w:r w:rsidRPr="00762B4F">
        <w:rPr>
          <w:rFonts w:ascii="Times New Roman" w:hAnsi="Times New Roman" w:cs="Times New Roman"/>
          <w:b/>
          <w:i/>
          <w:sz w:val="24"/>
          <w:szCs w:val="24"/>
        </w:rPr>
        <w:t xml:space="preserve">формирование основ гражданской идентичности личности </w:t>
      </w:r>
      <w:r w:rsidRPr="00762B4F">
        <w:rPr>
          <w:rFonts w:ascii="Times New Roman" w:hAnsi="Times New Roman" w:cs="Times New Roman"/>
          <w:sz w:val="24"/>
          <w:szCs w:val="24"/>
        </w:rPr>
        <w:t>на основе:</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w:t>
      </w:r>
      <w:r w:rsidRPr="00762B4F">
        <w:rPr>
          <w:rFonts w:ascii="Times New Roman" w:hAnsi="Times New Roman" w:cs="Times New Roman"/>
          <w:sz w:val="24"/>
          <w:szCs w:val="24"/>
        </w:rPr>
        <w:t> </w:t>
      </w:r>
      <w:r w:rsidRPr="00762B4F">
        <w:rPr>
          <w:rFonts w:ascii="Times New Roman" w:hAnsi="Times New Roman" w:cs="Times New Roman"/>
          <w:sz w:val="24"/>
          <w:szCs w:val="24"/>
        </w:rPr>
        <w:t>чувства гордости за свою страну, город (край), сопричастности с обществом;</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осознание «образа Я» как члена социальной группы (семьи, класса, школы);</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w:t>
      </w:r>
      <w:r w:rsidRPr="00762B4F">
        <w:rPr>
          <w:rFonts w:ascii="Times New Roman" w:hAnsi="Times New Roman" w:cs="Times New Roman"/>
          <w:b/>
          <w:i/>
          <w:sz w:val="24"/>
          <w:szCs w:val="24"/>
        </w:rPr>
        <w:t xml:space="preserve">формирование психологических условий развития общения, сотрудничества </w:t>
      </w:r>
      <w:r w:rsidRPr="00762B4F">
        <w:rPr>
          <w:rFonts w:ascii="Times New Roman" w:hAnsi="Times New Roman" w:cs="Times New Roman"/>
          <w:sz w:val="24"/>
          <w:szCs w:val="24"/>
        </w:rPr>
        <w:t>на основе: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w:t>
      </w:r>
      <w:r w:rsidRPr="00762B4F">
        <w:rPr>
          <w:rFonts w:ascii="Times New Roman" w:hAnsi="Times New Roman" w:cs="Times New Roman"/>
          <w:sz w:val="24"/>
          <w:szCs w:val="24"/>
        </w:rPr>
        <w:t> </w:t>
      </w:r>
      <w:r w:rsidRPr="00762B4F">
        <w:rPr>
          <w:rFonts w:ascii="Times New Roman" w:hAnsi="Times New Roman" w:cs="Times New Roman"/>
          <w:sz w:val="24"/>
          <w:szCs w:val="24"/>
        </w:rPr>
        <w:t>проявление доброжелательности к окружающим;</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w:t>
      </w:r>
      <w:r w:rsidRPr="00762B4F">
        <w:rPr>
          <w:rFonts w:ascii="Times New Roman" w:hAnsi="Times New Roman" w:cs="Times New Roman"/>
          <w:sz w:val="24"/>
          <w:szCs w:val="24"/>
        </w:rPr>
        <w:t> </w:t>
      </w:r>
      <w:r w:rsidRPr="00762B4F">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3977CB" w:rsidRPr="00762B4F" w:rsidRDefault="003977CB" w:rsidP="00762B4F">
      <w:pPr>
        <w:spacing w:after="0" w:line="240" w:lineRule="auto"/>
        <w:ind w:firstLine="709"/>
        <w:contextualSpacing/>
        <w:rPr>
          <w:rFonts w:ascii="Times New Roman" w:hAnsi="Times New Roman" w:cs="Times New Roman"/>
          <w:sz w:val="24"/>
          <w:szCs w:val="24"/>
        </w:rPr>
      </w:pPr>
      <w:r w:rsidRPr="00762B4F">
        <w:rPr>
          <w:rFonts w:ascii="Times New Roman" w:hAnsi="Times New Roman" w:cs="Times New Roman"/>
          <w:sz w:val="24"/>
          <w:szCs w:val="24"/>
        </w:rPr>
        <w:t>- адекватного использования компенсаторных способов для решения различных коммуникативных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опоры на опыт взаимодействия в системе координат «слепой – зрячий», «слепой – слепой».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w:t>
      </w:r>
      <w:r w:rsidRPr="00762B4F">
        <w:rPr>
          <w:rFonts w:ascii="Times New Roman" w:hAnsi="Times New Roman" w:cs="Times New Roman"/>
          <w:b/>
          <w:i/>
          <w:sz w:val="24"/>
          <w:szCs w:val="24"/>
        </w:rPr>
        <w:t>развитие ценностно</w:t>
      </w:r>
      <w:r w:rsidRPr="00762B4F">
        <w:rPr>
          <w:rFonts w:ascii="Times New Roman" w:hAnsi="Times New Roman" w:cs="Times New Roman"/>
          <w:b/>
          <w:i/>
          <w:sz w:val="24"/>
          <w:szCs w:val="24"/>
        </w:rPr>
        <w:softHyphen/>
        <w:t xml:space="preserve">-смысловой сферы личности </w:t>
      </w:r>
      <w:r w:rsidRPr="00762B4F">
        <w:rPr>
          <w:rFonts w:ascii="Times New Roman" w:hAnsi="Times New Roman" w:cs="Times New Roman"/>
          <w:sz w:val="24"/>
          <w:szCs w:val="24"/>
        </w:rPr>
        <w:t>на основе общечеловеческих принципов нравственности и гуманизма: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w:t>
      </w:r>
      <w:r w:rsidRPr="00762B4F">
        <w:rPr>
          <w:rFonts w:ascii="Times New Roman" w:hAnsi="Times New Roman" w:cs="Times New Roman"/>
          <w:sz w:val="24"/>
          <w:szCs w:val="24"/>
        </w:rPr>
        <w:t> </w:t>
      </w:r>
      <w:r w:rsidRPr="00762B4F">
        <w:rPr>
          <w:rFonts w:ascii="Times New Roman" w:hAnsi="Times New Roman" w:cs="Times New Roman"/>
          <w:sz w:val="24"/>
          <w:szCs w:val="24"/>
        </w:rPr>
        <w:t>понимания и уважения ценностей семьи и образовательной организации, коллектива  и стремления следовать им;</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w:t>
      </w:r>
      <w:r w:rsidRPr="00762B4F">
        <w:rPr>
          <w:rFonts w:ascii="Times New Roman" w:hAnsi="Times New Roman" w:cs="Times New Roman"/>
          <w:sz w:val="24"/>
          <w:szCs w:val="24"/>
        </w:rPr>
        <w:t> </w:t>
      </w:r>
      <w:r w:rsidRPr="00762B4F">
        <w:rPr>
          <w:rFonts w:ascii="Times New Roman" w:hAnsi="Times New Roman" w:cs="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личностного самоопределения в учебной, социально-бытовой деятельности;</w:t>
      </w:r>
    </w:p>
    <w:p w:rsidR="003977CB" w:rsidRPr="00762B4F" w:rsidRDefault="003977CB" w:rsidP="00762B4F">
      <w:pPr>
        <w:spacing w:after="0" w:line="240" w:lineRule="auto"/>
        <w:ind w:firstLine="709"/>
        <w:contextualSpacing/>
        <w:rPr>
          <w:rFonts w:ascii="Times New Roman" w:hAnsi="Times New Roman" w:cs="Times New Roman"/>
          <w:sz w:val="24"/>
          <w:szCs w:val="24"/>
        </w:rPr>
      </w:pPr>
      <w:r w:rsidRPr="00762B4F">
        <w:rPr>
          <w:rFonts w:ascii="Times New Roman" w:hAnsi="Times New Roman" w:cs="Times New Roman"/>
          <w:sz w:val="24"/>
          <w:szCs w:val="24"/>
        </w:rPr>
        <w:t>- внутренней позиции к самостоятельности и активности;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развития эстетических чувств;</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w:t>
      </w:r>
      <w:r w:rsidRPr="00762B4F">
        <w:rPr>
          <w:rFonts w:ascii="Times New Roman" w:hAnsi="Times New Roman" w:cs="Times New Roman"/>
          <w:b/>
          <w:i/>
          <w:sz w:val="24"/>
          <w:szCs w:val="24"/>
        </w:rPr>
        <w:t xml:space="preserve">развитие умения учиться </w:t>
      </w:r>
      <w:r w:rsidRPr="00762B4F">
        <w:rPr>
          <w:rFonts w:ascii="Times New Roman" w:hAnsi="Times New Roman" w:cs="Times New Roman"/>
          <w:sz w:val="24"/>
          <w:szCs w:val="24"/>
        </w:rPr>
        <w:t>на основе: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понимания значения учения;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восприятия «образа Я» как субъекта учебной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w:t>
      </w:r>
      <w:r w:rsidRPr="00762B4F">
        <w:rPr>
          <w:rFonts w:ascii="Times New Roman" w:hAnsi="Times New Roman" w:cs="Times New Roman"/>
          <w:sz w:val="24"/>
          <w:szCs w:val="24"/>
        </w:rPr>
        <w:t> </w:t>
      </w:r>
      <w:r w:rsidRPr="00762B4F">
        <w:rPr>
          <w:rFonts w:ascii="Times New Roman" w:hAnsi="Times New Roman" w:cs="Times New Roman"/>
          <w:sz w:val="24"/>
          <w:szCs w:val="24"/>
        </w:rPr>
        <w:t>развития мотивов учебной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w:t>
      </w:r>
      <w:r w:rsidRPr="00762B4F">
        <w:rPr>
          <w:rFonts w:ascii="Times New Roman" w:hAnsi="Times New Roman" w:cs="Times New Roman"/>
          <w:sz w:val="24"/>
          <w:szCs w:val="24"/>
        </w:rPr>
        <w:t> </w:t>
      </w:r>
      <w:r w:rsidRPr="00762B4F">
        <w:rPr>
          <w:rFonts w:ascii="Times New Roman" w:hAnsi="Times New Roman" w:cs="Times New Roman"/>
          <w:sz w:val="24"/>
          <w:szCs w:val="24"/>
        </w:rPr>
        <w:t>формирования элементарных умений учиться и способности к организации своей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адекватного использования компенсаторных способов для решения различных учебно-познавательных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 адекватного взаимодействия с  партнерами в системе координат: «слепой - зрячий», «слепой – слепой»;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умения адекватно запросить и принять помощь;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w:t>
      </w:r>
      <w:r w:rsidRPr="00762B4F">
        <w:rPr>
          <w:rFonts w:ascii="Times New Roman" w:hAnsi="Times New Roman" w:cs="Times New Roman"/>
          <w:b/>
          <w:i/>
          <w:sz w:val="24"/>
          <w:szCs w:val="24"/>
        </w:rPr>
        <w:t xml:space="preserve">развитие самостоятельности, инициативы и ответственности личности </w:t>
      </w:r>
      <w:r w:rsidRPr="00762B4F">
        <w:rPr>
          <w:rFonts w:ascii="Times New Roman" w:hAnsi="Times New Roman" w:cs="Times New Roman"/>
          <w:sz w:val="24"/>
          <w:szCs w:val="24"/>
        </w:rPr>
        <w:t>на основе: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w:t>
      </w:r>
      <w:r w:rsidRPr="00762B4F">
        <w:rPr>
          <w:rFonts w:ascii="Times New Roman" w:hAnsi="Times New Roman" w:cs="Times New Roman"/>
          <w:sz w:val="24"/>
          <w:szCs w:val="24"/>
        </w:rPr>
        <w:t> </w:t>
      </w:r>
      <w:r w:rsidRPr="00762B4F">
        <w:rPr>
          <w:rFonts w:ascii="Times New Roman" w:hAnsi="Times New Roman" w:cs="Times New Roman"/>
          <w:sz w:val="24"/>
          <w:szCs w:val="24"/>
        </w:rPr>
        <w:t>формирования эмоционально</w:t>
      </w:r>
      <w:r w:rsidRPr="00762B4F">
        <w:rPr>
          <w:rFonts w:ascii="Times New Roman" w:hAnsi="Times New Roman" w:cs="Times New Roman"/>
          <w:sz w:val="24"/>
          <w:szCs w:val="24"/>
        </w:rPr>
        <w:softHyphen/>
        <w:t>-положительного отношения к себе и к окружающим;</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w:t>
      </w:r>
      <w:r w:rsidRPr="00762B4F">
        <w:rPr>
          <w:rFonts w:ascii="Times New Roman" w:hAnsi="Times New Roman" w:cs="Times New Roman"/>
          <w:sz w:val="24"/>
          <w:szCs w:val="24"/>
        </w:rPr>
        <w:t> </w:t>
      </w:r>
      <w:r w:rsidRPr="00762B4F">
        <w:rPr>
          <w:rFonts w:ascii="Times New Roman" w:hAnsi="Times New Roman" w:cs="Times New Roman"/>
          <w:sz w:val="24"/>
          <w:szCs w:val="24"/>
        </w:rPr>
        <w:t>формирования готовности к преодолению трудностей;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w:t>
      </w:r>
      <w:r w:rsidRPr="00762B4F">
        <w:rPr>
          <w:rFonts w:ascii="Times New Roman" w:hAnsi="Times New Roman" w:cs="Times New Roman"/>
          <w:sz w:val="24"/>
          <w:szCs w:val="24"/>
        </w:rPr>
        <w:t> </w:t>
      </w:r>
      <w:r w:rsidRPr="00762B4F">
        <w:rPr>
          <w:rFonts w:ascii="Times New Roman" w:hAnsi="Times New Roman" w:cs="Times New Roman"/>
          <w:sz w:val="24"/>
          <w:szCs w:val="24"/>
        </w:rPr>
        <w:t xml:space="preserve">формирования умения избегать ситуаций, представляющих угрозу жизни, здоровью, безопасности личности;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формирования способности уважать окружающих и результаты труда других людей.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Функции базовых учебных действий: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обеспечение слепому с </w:t>
      </w:r>
      <w:r w:rsidRPr="00762B4F">
        <w:rPr>
          <w:rFonts w:ascii="Times New Roman" w:hAnsi="Times New Roman" w:cs="Times New Roman"/>
          <w:kern w:val="3"/>
          <w:sz w:val="24"/>
          <w:szCs w:val="24"/>
        </w:rPr>
        <w:t xml:space="preserve">легкой умственной отсталостью (интеллектуальными нарушениями) </w:t>
      </w:r>
      <w:r w:rsidRPr="00762B4F">
        <w:rPr>
          <w:rFonts w:ascii="Times New Roman" w:hAnsi="Times New Roman" w:cs="Times New Roman"/>
          <w:sz w:val="24"/>
          <w:szCs w:val="24"/>
        </w:rPr>
        <w:t>возможностей наиболее эффективно осуществлять процесс учения;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оптимизация посредством формирования базовых учебных действий протекания процессов социальной адаптации и интеграции;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обеспечение преемственности образовательного процесса.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Программа формирования базовых учебных действий направлена на формирование у обучающихся с </w:t>
      </w:r>
      <w:r w:rsidRPr="00762B4F">
        <w:rPr>
          <w:rFonts w:ascii="Times New Roman" w:hAnsi="Times New Roman" w:cs="Times New Roman"/>
          <w:kern w:val="3"/>
          <w:sz w:val="24"/>
          <w:szCs w:val="24"/>
        </w:rPr>
        <w:t xml:space="preserve">легкой умственной отсталостью (интеллектуальными нарушениями) </w:t>
      </w:r>
      <w:r w:rsidRPr="00762B4F">
        <w:rPr>
          <w:rFonts w:ascii="Times New Roman" w:hAnsi="Times New Roman" w:cs="Times New Roman"/>
          <w:sz w:val="24"/>
          <w:szCs w:val="24"/>
        </w:rPr>
        <w:t>личностных, регулятивных, познавательных, коммуникативных учебных действий.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i/>
          <w:sz w:val="24"/>
          <w:szCs w:val="24"/>
        </w:rPr>
        <w:t>Личностные базовые учебные действия: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принятие социальной роли обучающегося;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личностное самоопределение (Я-ученик, Я-учусь, мне интересно/не интересно, умею/не умею и др.) слепого с </w:t>
      </w:r>
      <w:r w:rsidRPr="00762B4F">
        <w:rPr>
          <w:rFonts w:ascii="Times New Roman" w:hAnsi="Times New Roman" w:cs="Times New Roman"/>
          <w:kern w:val="3"/>
          <w:sz w:val="24"/>
          <w:szCs w:val="24"/>
        </w:rPr>
        <w:t xml:space="preserve">легкой умственной отсталостью (интеллектуальными нарушениями) </w:t>
      </w:r>
      <w:r w:rsidRPr="00762B4F">
        <w:rPr>
          <w:rFonts w:ascii="Times New Roman" w:hAnsi="Times New Roman" w:cs="Times New Roman"/>
          <w:sz w:val="24"/>
          <w:szCs w:val="24"/>
        </w:rPr>
        <w:t xml:space="preserve"> с учетом особых образовательных, в том числе и индивидуальных потребностей;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понимание слепым обучающимся с </w:t>
      </w:r>
      <w:r w:rsidRPr="00762B4F">
        <w:rPr>
          <w:rFonts w:ascii="Times New Roman" w:hAnsi="Times New Roman" w:cs="Times New Roman"/>
          <w:kern w:val="3"/>
          <w:sz w:val="24"/>
          <w:szCs w:val="24"/>
        </w:rPr>
        <w:t>легкой умственной отсталостью (интеллектуальными нарушениями)</w:t>
      </w:r>
      <w:r w:rsidRPr="00762B4F">
        <w:rPr>
          <w:rFonts w:ascii="Times New Roman" w:hAnsi="Times New Roman" w:cs="Times New Roman"/>
          <w:sz w:val="24"/>
          <w:szCs w:val="24"/>
        </w:rPr>
        <w:t xml:space="preserve"> значения собственного учения;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в оценках учителей, сверстников, родителей, понимание причин успеха/неуспеха в учебной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на содержательные моменты школьной действительности, принятие образца «хорошего ученика»;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формирование элементарных представлений о картине мира;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в социальном окружении, понимание своего места в нем;</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учебно-познавательный интерес к учебному материалу;</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формирование чувства любви к своей стране, городу (родному краю);</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на самостоятельность, активность, на двигательную и социально-бытовую независимость;</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i/>
          <w:sz w:val="24"/>
          <w:szCs w:val="24"/>
        </w:rPr>
        <w:t>Регулятивные базовые учебные действия</w:t>
      </w:r>
      <w:r w:rsidRPr="00762B4F">
        <w:rPr>
          <w:rFonts w:ascii="Times New Roman" w:hAnsi="Times New Roman" w:cs="Times New Roman"/>
          <w:b/>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придерживаться заданной последовательности  учебно-практических и познавательных действий (основы практического планирования);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предвидеть ближайший практический результат учебного  действия (основы прогнозирования);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выполнять доступные операции для осуществления контроля (пошагового и  итогового) за учебным действием;</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умение  вносить в ранее освоенное действие необходимые коррективы для достижения искомого результата;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способы решения познавательных, практических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адекватное использование в учебно-познавательной  деятельности сенсорных  способностей и перцептивных умений;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адекватно запрашивать и принимать необходимую практическую помощь для решения и достижения результата учебной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активное использование сохранных анализаторов для формирования компенсаторных способов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саморегуляция как способность к мобилизации сил и энергии, к волевому усилию.</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i/>
          <w:sz w:val="24"/>
          <w:szCs w:val="24"/>
        </w:rPr>
        <w:t>Познавательные базовые учебные действия</w:t>
      </w:r>
      <w:r w:rsidRPr="00762B4F">
        <w:rPr>
          <w:rFonts w:ascii="Times New Roman" w:hAnsi="Times New Roman" w:cs="Times New Roman"/>
          <w:b/>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выделять и формулировать доступную для осмысления и практической реализации познавательную цель;</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актуализация, накопление, расширение, уточнения знаний;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построение адекватного учебной ситуации речевого высказывания в устной и письменной форме;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выбор способов решения задач в зависимости от конкретных знакомых условий;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алгоритмизация практического действия;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смысловое чтение, умение слушать учебные тексты.</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Особую группу общеучебных базовых действий, составляют: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i/>
          <w:sz w:val="24"/>
          <w:szCs w:val="24"/>
        </w:rPr>
        <w:t>знаково</w:t>
      </w:r>
      <w:r w:rsidRPr="00762B4F">
        <w:rPr>
          <w:rFonts w:ascii="Times New Roman" w:hAnsi="Times New Roman" w:cs="Times New Roman"/>
          <w:i/>
          <w:sz w:val="24"/>
          <w:szCs w:val="24"/>
        </w:rPr>
        <w:softHyphen/>
        <w:t>-символические действия</w:t>
      </w:r>
      <w:r w:rsidRPr="00762B4F">
        <w:rPr>
          <w:rFonts w:ascii="Times New Roman" w:hAnsi="Times New Roman" w:cs="Times New Roman"/>
          <w:sz w:val="24"/>
          <w:szCs w:val="24"/>
        </w:rPr>
        <w:t xml:space="preserve"> (доступное моделирование в решении учебных задач и др.);</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i/>
          <w:sz w:val="24"/>
          <w:szCs w:val="24"/>
        </w:rPr>
        <w:t>мыслительные действия и операции</w:t>
      </w:r>
      <w:r w:rsidRPr="00762B4F">
        <w:rPr>
          <w:rFonts w:ascii="Times New Roman" w:hAnsi="Times New Roman" w:cs="Times New Roman"/>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сравнение, анализ, группировка объектов познания, осуществляемых на наглядно-образной основе;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освоение и использование элементарных общих понятий, обеспечивающих учебно-познавательную деятельность;</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установление на наглядно-образной основе доступных причинно-следственных связей.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i/>
          <w:sz w:val="24"/>
          <w:szCs w:val="24"/>
        </w:rPr>
        <w:t>Коммуникативные базовые учебные действия</w:t>
      </w:r>
      <w:r w:rsidRPr="00762B4F">
        <w:rPr>
          <w:rFonts w:ascii="Times New Roman" w:hAnsi="Times New Roman" w:cs="Times New Roman"/>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умение слушать и вступать в диалог; участвовать в коллективном обсуждении проблем;</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оценивать процесс и результаты взаимодействия;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задавать вопросы для ориентации в совместной с другими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владение правильной монологической и диалогической речью.</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Формирование базовых учебных действий, обеспечивающих решение задач общекультурного, ценностно</w:t>
      </w:r>
      <w:r w:rsidRPr="00762B4F">
        <w:rPr>
          <w:rFonts w:ascii="Times New Roman" w:hAnsi="Times New Roman" w:cs="Times New Roman"/>
          <w:sz w:val="24"/>
          <w:szCs w:val="24"/>
        </w:rPr>
        <w:softHyphen/>
        <w:t xml:space="preserve">-личностного, познавательного развития слепых обучающихся с </w:t>
      </w:r>
      <w:r w:rsidRPr="00762B4F">
        <w:rPr>
          <w:rFonts w:ascii="Times New Roman" w:hAnsi="Times New Roman" w:cs="Times New Roman"/>
          <w:kern w:val="3"/>
          <w:sz w:val="24"/>
          <w:szCs w:val="24"/>
        </w:rPr>
        <w:t>легкой умственной отсталостью (интеллектуальными нарушениями)</w:t>
      </w:r>
      <w:r w:rsidRPr="00762B4F">
        <w:rPr>
          <w:rFonts w:ascii="Times New Roman" w:hAnsi="Times New Roman" w:cs="Times New Roman"/>
          <w:sz w:val="24"/>
          <w:szCs w:val="24"/>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 </w:t>
      </w:r>
      <w:r w:rsidRPr="00762B4F">
        <w:rPr>
          <w:rFonts w:ascii="Times New Roman" w:hAnsi="Times New Roman" w:cs="Times New Roman"/>
          <w:bCs/>
          <w:sz w:val="24"/>
          <w:szCs w:val="24"/>
        </w:rPr>
        <w:t>«Сенсорное развитие»,</w:t>
      </w:r>
      <w:r w:rsidRPr="00762B4F">
        <w:rPr>
          <w:rFonts w:ascii="Times New Roman" w:hAnsi="Times New Roman" w:cs="Times New Roman"/>
          <w:sz w:val="24"/>
          <w:szCs w:val="24"/>
        </w:rPr>
        <w:t xml:space="preserve"> «Социально-бытовая ориентировка», «Пространственная ориентировка».</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Каждый учебный предмет, раскрывает определенные возможности для формирования базовых учебных действий.</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В рамках учебных предметов формируются следующие базовые учебные действия:</w:t>
      </w:r>
    </w:p>
    <w:p w:rsidR="003977CB" w:rsidRPr="00762B4F" w:rsidRDefault="003977CB" w:rsidP="00762B4F">
      <w:pPr>
        <w:spacing w:after="0" w:line="240" w:lineRule="auto"/>
        <w:ind w:firstLine="708"/>
        <w:contextualSpacing/>
        <w:jc w:val="both"/>
        <w:rPr>
          <w:rFonts w:ascii="Times New Roman" w:hAnsi="Times New Roman" w:cs="Times New Roman"/>
          <w:b/>
          <w:sz w:val="24"/>
          <w:szCs w:val="24"/>
        </w:rPr>
      </w:pPr>
      <w:r w:rsidRPr="00762B4F">
        <w:rPr>
          <w:rFonts w:ascii="Times New Roman" w:hAnsi="Times New Roman" w:cs="Times New Roman"/>
          <w:b/>
          <w:sz w:val="24"/>
          <w:szCs w:val="24"/>
        </w:rPr>
        <w:t>«Русский язык»:</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t>принятие и сохранение учебной задачи;</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организация действий в соответствии с поставленной учебной задачей и условиями её реализации;</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t>знаково-</w:t>
      </w:r>
      <w:r w:rsidRPr="00762B4F">
        <w:rPr>
          <w:rFonts w:ascii="Times New Roman" w:hAnsi="Times New Roman" w:cs="Times New Roman"/>
          <w:sz w:val="24"/>
          <w:szCs w:val="24"/>
        </w:rPr>
        <w:softHyphen/>
        <w:t>символические действия — замещения (например, звука буквой);</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алгоритмизация учебно-практических действий;</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высказывание в устной и письменной форме;</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t>использование в учебно-познавательной деятельности сенсорных способностей и перцептивных умений;</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t>контроль и оценка результатов взаимодействия;</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t>использование адекватных возрасту и индивидуальным возможностям форм и функций речи, включая компенсаторную функцию;</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восприятие «образа Я» как субъекта учебной деятельности.</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b/>
          <w:sz w:val="24"/>
          <w:szCs w:val="24"/>
        </w:rPr>
        <w:t>«Чтение»</w:t>
      </w:r>
      <w:r w:rsidRPr="00762B4F">
        <w:rPr>
          <w:rFonts w:ascii="Times New Roman" w:hAnsi="Times New Roman" w:cs="Times New Roman"/>
          <w:sz w:val="24"/>
          <w:szCs w:val="24"/>
        </w:rPr>
        <w:t xml:space="preserve">:  </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смысловое чтение, умение слушать учебные тексты;</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сравнение «образа Я» с героями литературных произведений как основы самоопределения;</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чувство любви к своей Родине; нравственная оценка действий и поступков героев;</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нравственная оценка через выявление содержания и значения действий персонажей; </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в социальном окружении, нравственном содержании и смысле, как собственных поступков, так и поступков окружающих людей;</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выражать свои мысли с учётом целей коммуникации;</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устанавливать последовательность событий и действий героев произведения;</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познавательный интерес в области чтения;</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дифференциация учебного материала для чтения с помощью учителя;</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восприятие  «образа Я» как субъекта  речевой деятельности;</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понимание контекстной речи на основе воссоздания картины событий и поступков персонажей;</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установление причинно-следственной последовательности событий и действий героев произведения;</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взаимодействовать с  партнерами в системе координат: «слепой – зрячий», «слепой-слепой» при обсуждении прочитанных произведений и др.</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b/>
          <w:sz w:val="24"/>
          <w:szCs w:val="24"/>
        </w:rPr>
        <w:t>«Математика»: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алгоритмические действия организации и решения математических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принимать и сохранять учебно-познавательную задачу;</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планирование последовательности шагов для выполнения математических заданий;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различение способа и результата действия;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выбор способа достижения поставленной цели;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знаково-</w:t>
      </w:r>
      <w:r w:rsidRPr="00762B4F">
        <w:rPr>
          <w:rFonts w:ascii="Times New Roman" w:hAnsi="Times New Roman" w:cs="Times New Roman"/>
          <w:sz w:val="24"/>
          <w:szCs w:val="24"/>
        </w:rPr>
        <w:softHyphen/>
        <w:t>символические действия для доступного моделирования  в решении математических задач и др.;</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сравнение, анализ и группировка (например, предметов, чисел, геометрических фигур) по существенному основанию;</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использование освоенных математических понятий;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использование общего приёма решения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смысловое восприятие текстов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восприятие «образа Я» как субъекта учебной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учебно-познавательный интерес к освоению математических знаний и умений;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адекватное использование сенсорных умений и компенсаторных способов деятельности в решении математических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взаимодействовать с  партнерами в системе координат: «слепой – зрячий», «слепой-слепой» при решении математических и практических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использование математической речи при выполнении практического задания;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планирование и действенная проверка результата практической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sz w:val="24"/>
          <w:szCs w:val="24"/>
        </w:rPr>
        <w:t>«Окружающий мир»:</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чувство любви к своей стране, городу (родному краю);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экологически сообразное поведение в быту и природе, безопасное поведение для человека и окружающей среды;</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принятие норм и правил взаимоотношений с другими людьми, социальными группами и сообществами;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в нравственном содержании и смысле как собственных, так и поступков окружающих людей;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соблюдение правил здорового образа жизни, укрепление и охрана здоровья;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овладение начальными формами предметно-практической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принимать и сохранять учебно-познавательную задачу;</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алгоритмизация практических учебных действий;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сравнение, анализ и группировка объектов живой и неживой природы на основе внешних признаков или известных характерных свойств;</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установление простейших взаимосвязей и взаимоотношений между миром живой и неживой природы;</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различение способа и результата учебно-познавательного действия;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адекватное использование в учебно-познавательной деятельности сенсорных умений, развитие компенсаторных возможностей;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выбор способа достижений поставленной цели;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освоение и использование элементарных общих понятий;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задавать вопросы (познавательного, уточняющего характера);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установление связи между чувственным и словесно-логическим в познании;</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учебно-познавательный интерес к миру живой и неживой природы;</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актуализация, расширение знаний, кругозора;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восприятие «образа Я» как субъекта природосообразной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активное использование сохранных анализаторов для формирования компенсаторных способов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взаимодействовать с  партнерами в системе координат: «слепой – зрячий», «слепой - слепой» в процессе познания окружающего мира;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построение понятного для партнёра устного высказывания.</w:t>
      </w:r>
    </w:p>
    <w:p w:rsidR="003977CB" w:rsidRPr="00762B4F" w:rsidRDefault="003977CB" w:rsidP="00762B4F">
      <w:pPr>
        <w:spacing w:after="0" w:line="240" w:lineRule="auto"/>
        <w:ind w:firstLine="709"/>
        <w:contextualSpacing/>
        <w:jc w:val="both"/>
        <w:rPr>
          <w:rFonts w:ascii="Times New Roman" w:hAnsi="Times New Roman" w:cs="Times New Roman"/>
          <w:b/>
          <w:sz w:val="24"/>
          <w:szCs w:val="24"/>
        </w:rPr>
      </w:pPr>
      <w:r w:rsidRPr="00762B4F">
        <w:rPr>
          <w:rFonts w:ascii="Times New Roman" w:hAnsi="Times New Roman" w:cs="Times New Roman"/>
          <w:b/>
          <w:sz w:val="24"/>
          <w:szCs w:val="24"/>
        </w:rPr>
        <w:t>«Изобразительное искусство. Тифлографика»: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личностное самоопределение, восприятие «образа Я» как субъекта художественно-продуктивной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понимание значение смысла собственного учения, его результата;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формирование чувства любви к стране, городу (родному краю);</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учебно-познавательный интерес к результату художественной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организация своих действий в соответствии с поставленной задачей и условиями её решения;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адекватное понимание своих достижений, умение оценивать конкретный результат художественно-продуктивной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осуществление действий сравнения и анализа в художественно-продуктивной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 xml:space="preserve"> умение задавать вопросы (познавательного, уточняющего, коммуникативного характера);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актуализация, расширение знаний, кругозора;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адекватное использование сенсорных умений, компенсаторных способов в осуществлении продуктивной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умение адекватно запрашивать и принимать необходимую практическую помощь;</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расширение опыта самовыражения в доступных видах изобразительной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sz w:val="24"/>
          <w:szCs w:val="24"/>
        </w:rPr>
        <w:t>«Музыка»:</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формирование гражданской принадлежности через приобщение к музыкальной культуре;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формирование элементов музыкальной культуры, интереса к музыкальному искусству и доступной музыкальной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овладение элементарными эстетическими представлениями о музыкальном искусстве;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развитие эмоционального восприятия музыки;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развитие эстетических чувств  в процессе слушания музыкальных произведений различных жанров;</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восприятие «образа Я» как субъекта учебной (музыкальной)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участие в коллективной музыкальной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sz w:val="24"/>
          <w:szCs w:val="24"/>
        </w:rPr>
        <w:t>«Ручной труд»:</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личностная готовность к осуществлению предметно-практической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самостоятельность и активность в предметно-преобразующей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действия сравнения и анализа, востребованные в предметно-практической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понимание значения предметно-практической деятельности для жизни в социуме;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использование приобретенных знаний и умений предметно-практической деятельности для решения практических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включение в учебное сотрудничество с учителем и сверстниками в процессе предметно-практической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овладение представлениями о трудовых профессиях и понимание роли труда в жизни человека;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знаково-</w:t>
      </w:r>
      <w:r w:rsidRPr="00762B4F">
        <w:rPr>
          <w:rFonts w:ascii="Times New Roman" w:hAnsi="Times New Roman" w:cs="Times New Roman"/>
          <w:sz w:val="24"/>
          <w:szCs w:val="24"/>
        </w:rPr>
        <w:softHyphen/>
        <w:t>символические действия в доступном моделировании при решении предметно-практических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выполнять доступные трудовые операции при решении предметно-практических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использование сохранных анализаторов (в том числе остаточного зрения) в предметно-практической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сравнение и анализ простых объектов, их свойств, строения при решении предметно-практических задач;</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умение выражать свои мысли в соответствии с задачами предметно-практической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3977CB" w:rsidRPr="00762B4F" w:rsidRDefault="003977CB" w:rsidP="00762B4F">
      <w:pPr>
        <w:spacing w:after="0" w:line="240" w:lineRule="auto"/>
        <w:ind w:firstLine="454"/>
        <w:contextualSpacing/>
        <w:jc w:val="both"/>
        <w:rPr>
          <w:rFonts w:ascii="Times New Roman" w:hAnsi="Times New Roman" w:cs="Times New Roman"/>
          <w:b/>
          <w:sz w:val="24"/>
          <w:szCs w:val="24"/>
        </w:rPr>
      </w:pPr>
      <w:r w:rsidRPr="00762B4F">
        <w:rPr>
          <w:rFonts w:ascii="Times New Roman" w:hAnsi="Times New Roman" w:cs="Times New Roman"/>
          <w:b/>
          <w:sz w:val="24"/>
          <w:szCs w:val="24"/>
        </w:rPr>
        <w:t>«Физическая культура»: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личностное самоопределение, восприятие «образа Я» как субъекта физкультурной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понимание значения занятий физической культурой для сохранения и укрепления здоровья;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понимание значения соблюдения режима дня для развития самостоятельности и социально-бытовой независимости;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овладение первоначальными представлениями о значении физической культуры для укрепления здоровья человека, физического развития;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овладение первоначальным опытом выполнения основных видов движений;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на двигательную активность, самореализацию;</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умение принимать и сохранять учебную задачу в процессе выполнения физических упражнений;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накопление, расширение опыта выполнения доступных физических упражнений;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овладение умение придерживаться заданной последовательности действий при выполнении физических упражнений;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адекватное понимание своих достижений, умение оценивать правильность выполнения физических упражнений;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предвидеть ближайший результат выполнения физических упражнений;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умение адекватно принимать и запрашивать необходимую практическую помощь при выполнении физических упражнений;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саморегуляция как способность к мобилизации сил, к волевому усилию  по преодолению трудностей при выполнении физических упражнений;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привносить необходимые коррективы в движение для достижения его результативности;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использование сохранных анализаторов при выполнении произвольных движений;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различать способ и результат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установка на здоровый и безопасный образ жизни, здоровьесберегающее поведение;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использование речи для организации и регуляции движения;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адекватно воспринимать, понимать и воспроизводить вербальные и невербальные средства общения при занятиях физической культурой.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В рамках курсов коррекционно-развивающей области формируются следующие базовые учебные действия: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sz w:val="24"/>
          <w:szCs w:val="24"/>
        </w:rPr>
        <w:t>«Ритмика»: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двигательная самореализация;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восприятие «образа Я» как субъекта музыкально-двигательной, танцевальной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планирование и умение придерживаться заданной последовательности движений, действий;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эстетические и </w:t>
      </w:r>
      <w:r w:rsidRPr="00762B4F">
        <w:rPr>
          <w:rFonts w:ascii="Times New Roman" w:hAnsi="Times New Roman" w:cs="Times New Roman"/>
          <w:sz w:val="24"/>
          <w:szCs w:val="24"/>
        </w:rPr>
        <w:softHyphen/>
        <w:t>смысловые ориентации, направленные на развитие потребности в двигательном и творческом самовыражении;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развитие чувства ритма, связи движений с музыкой, координации  движений;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саморегуляция как способность к выполнению движений, двигательных действий;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установка на здоровьесберегающее поведение, ориентация на выполнение правил здорового и безопасного образа жизни;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развитие мотивации к преодолению трудностей;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принимать и сохранять учебную задачу;</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потребность в двигательной активности и самореализации;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развитие навыков пространственной ориентировки как основы  овладения ритмическими движениями;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различать способ и результат деятельности при выполнении танцевальных движений;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взаимодействовать со сверстниками и взрослыми на занятиях ритмической гимнастикой;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алгоритмизация практических действий при выполнении танцевальных движений;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взаимодействовать с социальным окружением при овладении элементами танцев, танцами;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умение адекватно воспринимать, понимать и использовать вербальные и невербальные средства общения на занятиях ритмикой.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sz w:val="24"/>
          <w:szCs w:val="24"/>
        </w:rPr>
        <w:t>«Адаптивная физическая культура»: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личностное самоопределение, восприятие «образа Я» как субъекта двигательной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развитие мотивации достижения успеха и готовности к преодолению отклонений в физическом развитии и двигательной сфере;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придерживаться заданной последовательности выполнения жизненно необходимых движений;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контроль правильности выполнения освоенного движения;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оценивать правильность при выполнении упражнение;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саморегуляция как способность к мобилизации сил и энергии, к волевому усилию и преодолению трудностей выполнения движений;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выбор способов решения двигательной задачи (с помощью педагога) в зависимости от конкретных условий;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алгоритмизация практических действий при выполнении выполнения движений (упражнений);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взаимодействовать со взрослыми и сверстниками в системе координат «слепой – зрячий», «слепой- слепой» в ходе занятий АФК;</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задавать вопросы уточняющего характера;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умение адекватно воспринимать, понимать и использовать вербальные и невербальные средства общения на занятиях АФК.</w:t>
      </w:r>
    </w:p>
    <w:p w:rsidR="003977CB" w:rsidRPr="00762B4F" w:rsidRDefault="003977CB" w:rsidP="00762B4F">
      <w:pPr>
        <w:spacing w:after="0" w:line="240" w:lineRule="auto"/>
        <w:ind w:firstLine="709"/>
        <w:contextualSpacing/>
        <w:jc w:val="both"/>
        <w:rPr>
          <w:rFonts w:ascii="Times New Roman" w:hAnsi="Times New Roman" w:cs="Times New Roman"/>
          <w:b/>
          <w:bCs/>
          <w:sz w:val="24"/>
          <w:szCs w:val="24"/>
        </w:rPr>
      </w:pPr>
      <w:r w:rsidRPr="00762B4F">
        <w:rPr>
          <w:rFonts w:ascii="Times New Roman" w:hAnsi="Times New Roman" w:cs="Times New Roman"/>
          <w:b/>
          <w:bCs/>
          <w:sz w:val="24"/>
          <w:szCs w:val="24"/>
        </w:rPr>
        <w:t>«Сенсорное развитие»:</w:t>
      </w:r>
    </w:p>
    <w:p w:rsidR="003977CB" w:rsidRPr="00762B4F" w:rsidRDefault="003977CB" w:rsidP="00762B4F">
      <w:pPr>
        <w:pStyle w:val="aa"/>
        <w:spacing w:line="240" w:lineRule="auto"/>
        <w:ind w:firstLine="709"/>
        <w:contextualSpacing/>
        <w:rPr>
          <w:rFonts w:ascii="Times New Roman" w:hAnsi="Times New Roman" w:cs="Times New Roman"/>
          <w:color w:val="auto"/>
          <w:spacing w:val="-2"/>
          <w:sz w:val="24"/>
          <w:szCs w:val="24"/>
        </w:rPr>
      </w:pPr>
      <w:r w:rsidRPr="00762B4F">
        <w:rPr>
          <w:rFonts w:ascii="Times New Roman" w:hAnsi="Times New Roman" w:cs="Times New Roman"/>
          <w:color w:val="auto"/>
          <w:sz w:val="24"/>
          <w:szCs w:val="24"/>
        </w:rPr>
        <w:t xml:space="preserve">осознание необходимости охраны остаточного зрения, умение им пользоваться в </w:t>
      </w:r>
      <w:r w:rsidRPr="00762B4F">
        <w:rPr>
          <w:rFonts w:ascii="Times New Roman" w:hAnsi="Times New Roman" w:cs="Times New Roman"/>
          <w:color w:val="auto"/>
          <w:spacing w:val="-2"/>
          <w:sz w:val="24"/>
          <w:szCs w:val="24"/>
        </w:rPr>
        <w:t>учебной и практической деятельности;</w:t>
      </w:r>
    </w:p>
    <w:p w:rsidR="003977CB" w:rsidRPr="00762B4F" w:rsidRDefault="003977CB" w:rsidP="00762B4F">
      <w:pPr>
        <w:pStyle w:val="aa"/>
        <w:spacing w:line="240" w:lineRule="auto"/>
        <w:ind w:firstLine="709"/>
        <w:contextualSpacing/>
        <w:rPr>
          <w:rFonts w:ascii="Times New Roman" w:hAnsi="Times New Roman" w:cs="Times New Roman"/>
          <w:color w:val="auto"/>
          <w:sz w:val="24"/>
          <w:szCs w:val="24"/>
        </w:rPr>
      </w:pPr>
      <w:r w:rsidRPr="00762B4F">
        <w:rPr>
          <w:rFonts w:ascii="Times New Roman" w:hAnsi="Times New Roman" w:cs="Times New Roman"/>
          <w:color w:val="auto"/>
          <w:spacing w:val="-3"/>
          <w:sz w:val="24"/>
          <w:szCs w:val="24"/>
        </w:rPr>
        <w:t>установление свя</w:t>
      </w:r>
      <w:r w:rsidRPr="00762B4F">
        <w:rPr>
          <w:rFonts w:ascii="Times New Roman" w:hAnsi="Times New Roman" w:cs="Times New Roman"/>
          <w:color w:val="auto"/>
          <w:sz w:val="24"/>
          <w:szCs w:val="24"/>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3977CB" w:rsidRPr="00762B4F" w:rsidRDefault="003977CB" w:rsidP="00762B4F">
      <w:pPr>
        <w:pStyle w:val="aa"/>
        <w:spacing w:line="240" w:lineRule="auto"/>
        <w:ind w:firstLine="709"/>
        <w:contextualSpacing/>
        <w:rPr>
          <w:rFonts w:ascii="Times New Roman" w:hAnsi="Times New Roman" w:cs="Times New Roman"/>
          <w:color w:val="auto"/>
          <w:sz w:val="24"/>
          <w:szCs w:val="24"/>
        </w:rPr>
      </w:pPr>
      <w:r w:rsidRPr="00762B4F">
        <w:rPr>
          <w:rFonts w:ascii="Times New Roman" w:hAnsi="Times New Roman" w:cs="Times New Roman"/>
          <w:color w:val="auto"/>
          <w:sz w:val="24"/>
          <w:szCs w:val="24"/>
        </w:rPr>
        <w:t>развитие зрительного восприятия как перцептивного познавательного процесса;</w:t>
      </w:r>
    </w:p>
    <w:p w:rsidR="003977CB" w:rsidRPr="00762B4F" w:rsidRDefault="003977CB" w:rsidP="00762B4F">
      <w:pPr>
        <w:pStyle w:val="aa"/>
        <w:spacing w:line="240" w:lineRule="auto"/>
        <w:ind w:firstLine="709"/>
        <w:contextualSpacing/>
        <w:rPr>
          <w:rFonts w:ascii="Times New Roman" w:hAnsi="Times New Roman" w:cs="Times New Roman"/>
          <w:color w:val="auto"/>
          <w:sz w:val="24"/>
          <w:szCs w:val="24"/>
        </w:rPr>
      </w:pPr>
      <w:r w:rsidRPr="00762B4F">
        <w:rPr>
          <w:rFonts w:ascii="Times New Roman" w:hAnsi="Times New Roman" w:cs="Times New Roman"/>
          <w:color w:val="auto"/>
          <w:sz w:val="24"/>
          <w:szCs w:val="24"/>
        </w:rPr>
        <w:t>алгоритмизация зрительных действий как компенсаторный способ достижения результата деятельности;</w:t>
      </w:r>
    </w:p>
    <w:p w:rsidR="003977CB" w:rsidRPr="00762B4F" w:rsidRDefault="003977CB" w:rsidP="00762B4F">
      <w:pPr>
        <w:pStyle w:val="aa"/>
        <w:spacing w:line="240" w:lineRule="auto"/>
        <w:ind w:firstLine="709"/>
        <w:contextualSpacing/>
        <w:rPr>
          <w:rFonts w:ascii="Times New Roman" w:hAnsi="Times New Roman" w:cs="Times New Roman"/>
          <w:color w:val="auto"/>
          <w:sz w:val="24"/>
          <w:szCs w:val="24"/>
        </w:rPr>
      </w:pPr>
      <w:r w:rsidRPr="00762B4F">
        <w:rPr>
          <w:rFonts w:ascii="Times New Roman" w:hAnsi="Times New Roman" w:cs="Times New Roman"/>
          <w:color w:val="auto"/>
          <w:spacing w:val="2"/>
          <w:sz w:val="24"/>
          <w:szCs w:val="24"/>
        </w:rPr>
        <w:t>анализ объектов с целью выделения опознавательных признаков (цвет, форма, величина, структура)</w:t>
      </w:r>
      <w:r w:rsidRPr="00762B4F">
        <w:rPr>
          <w:rFonts w:ascii="Times New Roman" w:hAnsi="Times New Roman" w:cs="Times New Roman"/>
          <w:color w:val="auto"/>
          <w:sz w:val="24"/>
          <w:szCs w:val="24"/>
        </w:rPr>
        <w:t>;</w:t>
      </w:r>
    </w:p>
    <w:p w:rsidR="003977CB" w:rsidRPr="00762B4F" w:rsidRDefault="003977CB" w:rsidP="00762B4F">
      <w:pPr>
        <w:pStyle w:val="aa"/>
        <w:spacing w:line="240" w:lineRule="auto"/>
        <w:ind w:firstLine="709"/>
        <w:contextualSpacing/>
        <w:rPr>
          <w:rFonts w:ascii="Times New Roman" w:hAnsi="Times New Roman" w:cs="Times New Roman"/>
          <w:color w:val="auto"/>
          <w:sz w:val="24"/>
          <w:szCs w:val="24"/>
        </w:rPr>
      </w:pPr>
      <w:r w:rsidRPr="00762B4F">
        <w:rPr>
          <w:rFonts w:ascii="Times New Roman" w:hAnsi="Times New Roman" w:cs="Times New Roman"/>
          <w:color w:val="auto"/>
          <w:sz w:val="24"/>
          <w:szCs w:val="24"/>
        </w:rPr>
        <w:t>развитие зрительно-моторной координации;</w:t>
      </w:r>
    </w:p>
    <w:p w:rsidR="003977CB" w:rsidRPr="00762B4F" w:rsidRDefault="003977CB" w:rsidP="00762B4F">
      <w:pPr>
        <w:pStyle w:val="aa"/>
        <w:spacing w:line="240" w:lineRule="auto"/>
        <w:ind w:firstLine="709"/>
        <w:contextualSpacing/>
        <w:rPr>
          <w:rFonts w:ascii="Times New Roman" w:hAnsi="Times New Roman" w:cs="Times New Roman"/>
          <w:color w:val="auto"/>
          <w:sz w:val="24"/>
          <w:szCs w:val="24"/>
        </w:rPr>
      </w:pPr>
      <w:r w:rsidRPr="00762B4F">
        <w:rPr>
          <w:rFonts w:ascii="Times New Roman" w:hAnsi="Times New Roman" w:cs="Times New Roman"/>
          <w:color w:val="auto"/>
          <w:sz w:val="24"/>
          <w:szCs w:val="24"/>
        </w:rPr>
        <w:t>использование остаточного зрения в пространственной ориентировке;</w:t>
      </w:r>
    </w:p>
    <w:p w:rsidR="003977CB" w:rsidRPr="00762B4F" w:rsidRDefault="003977CB" w:rsidP="00762B4F">
      <w:pPr>
        <w:pStyle w:val="aa"/>
        <w:spacing w:line="240" w:lineRule="auto"/>
        <w:ind w:firstLine="709"/>
        <w:contextualSpacing/>
        <w:rPr>
          <w:rFonts w:ascii="Times New Roman" w:hAnsi="Times New Roman" w:cs="Times New Roman"/>
          <w:color w:val="auto"/>
          <w:sz w:val="24"/>
          <w:szCs w:val="24"/>
        </w:rPr>
      </w:pPr>
      <w:r w:rsidRPr="00762B4F">
        <w:rPr>
          <w:rFonts w:ascii="Times New Roman" w:hAnsi="Times New Roman" w:cs="Times New Roman"/>
          <w:color w:val="auto"/>
          <w:sz w:val="24"/>
          <w:szCs w:val="24"/>
        </w:rPr>
        <w:lastRenderedPageBreak/>
        <w:t>умение взаимодействовать с  партнерами в системе координат «слепой-зрячий», «слепой-слепой» с использованием остаточного зрения;</w:t>
      </w:r>
    </w:p>
    <w:p w:rsidR="003977CB" w:rsidRPr="00762B4F" w:rsidRDefault="003977CB" w:rsidP="00762B4F">
      <w:pPr>
        <w:pStyle w:val="aa"/>
        <w:spacing w:line="240" w:lineRule="auto"/>
        <w:ind w:firstLine="709"/>
        <w:contextualSpacing/>
        <w:rPr>
          <w:rFonts w:ascii="Times New Roman" w:hAnsi="Times New Roman" w:cs="Times New Roman"/>
          <w:color w:val="auto"/>
          <w:sz w:val="24"/>
          <w:szCs w:val="24"/>
        </w:rPr>
      </w:pPr>
      <w:r w:rsidRPr="00762B4F">
        <w:rPr>
          <w:rFonts w:ascii="Times New Roman" w:hAnsi="Times New Roman" w:cs="Times New Roman"/>
          <w:color w:val="auto"/>
          <w:kern w:val="1"/>
          <w:sz w:val="24"/>
          <w:szCs w:val="24"/>
        </w:rPr>
        <w:t xml:space="preserve">установление связи между целью деятельностью по развитию осязания и мелкой моторики, мотивом, результатом </w:t>
      </w:r>
      <w:r w:rsidRPr="00762B4F">
        <w:rPr>
          <w:rFonts w:ascii="Times New Roman" w:hAnsi="Times New Roman" w:cs="Times New Roman"/>
          <w:color w:val="auto"/>
          <w:sz w:val="24"/>
          <w:szCs w:val="24"/>
        </w:rPr>
        <w:t>предметно-практической деятельности;</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овладение навыками осязательного обследования;</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развитие мелкой моторики;</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развитие учебно-познавательной деятельности в процессе осязания;</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контроль результата осязательных действий с заданным образцом с целью обнаружения отклонений и отличий;</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выбор наиболее эффективных и оптимальных способов решения осязательной задачи;</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алгоритмизация осязательных действий как компенсаторный способ достижения результата деятельности;</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развитие двигательной сферы и координации движений.</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b/>
          <w:bCs/>
          <w:kern w:val="1"/>
          <w:sz w:val="24"/>
          <w:szCs w:val="24"/>
        </w:rPr>
      </w:pPr>
      <w:r w:rsidRPr="00762B4F">
        <w:rPr>
          <w:rFonts w:ascii="Times New Roman" w:hAnsi="Times New Roman" w:cs="Times New Roman"/>
          <w:b/>
          <w:bCs/>
          <w:kern w:val="1"/>
          <w:sz w:val="24"/>
          <w:szCs w:val="24"/>
        </w:rPr>
        <w:t>«Социально-бытовая ориентировка»: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личностное самоопределение, восприятие «образа Я» как субъекта социально-бытовой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понимание значения овладения навыками социально-бытовой ориентировки для самостоятельности;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на социально-бытовую независимость;</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в оценках взрослых и сверстников, понимание причин успеха/неуспеха в бытовой, коммуникативной сферах деятельности;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овладение конкретными представлениями об окружающих предметах и действиях с ними;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развитие учебно-познавательного интереса к социально-бытовой ориентировке; </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 xml:space="preserve">алгоритмизация действий как компенсаторный способ достижения результата по социально-бытовой </w:t>
      </w:r>
      <w:r w:rsidRPr="00762B4F">
        <w:rPr>
          <w:rFonts w:ascii="Times New Roman" w:hAnsi="Times New Roman" w:cs="Times New Roman"/>
          <w:sz w:val="24"/>
          <w:szCs w:val="24"/>
        </w:rPr>
        <w:t>ориентировке</w:t>
      </w:r>
      <w:r w:rsidRPr="00762B4F">
        <w:rPr>
          <w:rFonts w:ascii="Times New Roman" w:hAnsi="Times New Roman" w:cs="Times New Roman"/>
          <w:kern w:val="1"/>
          <w:sz w:val="24"/>
          <w:szCs w:val="24"/>
        </w:rPr>
        <w:t>;</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выбор наиболее эффективных способов решения социально-бытовых задач в зависимости от конкретных условий;</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использование сохранных анализаторов для овладения практическими умениями и навыками по социально-бытовой ориентировке;</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овладение сравнением, анализом, группировкой окружающих объектов (предметов) в процессе обучения социально-бытовой ориентировке;</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умение взаимодействовать со сверстниками и взрослыми в системе координат «</w:t>
      </w:r>
      <w:r w:rsidRPr="00762B4F">
        <w:rPr>
          <w:rFonts w:ascii="Times New Roman" w:hAnsi="Times New Roman" w:cs="Times New Roman"/>
          <w:sz w:val="24"/>
          <w:szCs w:val="24"/>
        </w:rPr>
        <w:t xml:space="preserve">слепой </w:t>
      </w:r>
      <w:r w:rsidRPr="00762B4F">
        <w:rPr>
          <w:rFonts w:ascii="Times New Roman" w:hAnsi="Times New Roman" w:cs="Times New Roman"/>
          <w:kern w:val="1"/>
          <w:sz w:val="24"/>
          <w:szCs w:val="24"/>
        </w:rPr>
        <w:t xml:space="preserve">- </w:t>
      </w:r>
      <w:r w:rsidRPr="00762B4F">
        <w:rPr>
          <w:rFonts w:ascii="Times New Roman" w:hAnsi="Times New Roman" w:cs="Times New Roman"/>
          <w:sz w:val="24"/>
          <w:szCs w:val="24"/>
        </w:rPr>
        <w:t>зрячий</w:t>
      </w:r>
      <w:r w:rsidRPr="00762B4F">
        <w:rPr>
          <w:rFonts w:ascii="Times New Roman" w:hAnsi="Times New Roman" w:cs="Times New Roman"/>
          <w:kern w:val="1"/>
          <w:sz w:val="24"/>
          <w:szCs w:val="24"/>
        </w:rPr>
        <w:t>», «</w:t>
      </w:r>
      <w:r w:rsidRPr="00762B4F">
        <w:rPr>
          <w:rFonts w:ascii="Times New Roman" w:hAnsi="Times New Roman" w:cs="Times New Roman"/>
          <w:sz w:val="24"/>
          <w:szCs w:val="24"/>
        </w:rPr>
        <w:t xml:space="preserve">слепой </w:t>
      </w:r>
      <w:r w:rsidRPr="00762B4F">
        <w:rPr>
          <w:rFonts w:ascii="Times New Roman" w:hAnsi="Times New Roman" w:cs="Times New Roman"/>
          <w:kern w:val="1"/>
          <w:sz w:val="24"/>
          <w:szCs w:val="24"/>
        </w:rPr>
        <w:t>-</w:t>
      </w:r>
      <w:r w:rsidRPr="00762B4F">
        <w:rPr>
          <w:rFonts w:ascii="Times New Roman" w:hAnsi="Times New Roman" w:cs="Times New Roman"/>
          <w:sz w:val="24"/>
          <w:szCs w:val="24"/>
        </w:rPr>
        <w:t xml:space="preserve"> слепой</w:t>
      </w:r>
      <w:r w:rsidRPr="00762B4F">
        <w:rPr>
          <w:rFonts w:ascii="Times New Roman" w:hAnsi="Times New Roman" w:cs="Times New Roman"/>
          <w:i/>
          <w:kern w:val="1"/>
          <w:sz w:val="24"/>
          <w:szCs w:val="24"/>
        </w:rPr>
        <w:t xml:space="preserve">» </w:t>
      </w:r>
      <w:r w:rsidRPr="00762B4F">
        <w:rPr>
          <w:rFonts w:ascii="Times New Roman" w:hAnsi="Times New Roman" w:cs="Times New Roman"/>
          <w:kern w:val="1"/>
          <w:sz w:val="24"/>
          <w:szCs w:val="24"/>
        </w:rPr>
        <w:t>в совместной продуктивной деятельности</w:t>
      </w:r>
      <w:r w:rsidRPr="00762B4F">
        <w:rPr>
          <w:rFonts w:ascii="Times New Roman" w:hAnsi="Times New Roman" w:cs="Times New Roman"/>
          <w:i/>
          <w:kern w:val="1"/>
          <w:sz w:val="24"/>
          <w:szCs w:val="24"/>
        </w:rPr>
        <w:t>;</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умение вносить в ранее освоенные бытовые и ориентировочные действия необходимые коррективы для достижения искомого результата;</w:t>
      </w:r>
      <w:r w:rsidRPr="00762B4F">
        <w:rPr>
          <w:rFonts w:ascii="Times New Roman" w:hAnsi="Times New Roman" w:cs="Times New Roman"/>
          <w:kern w:val="1"/>
          <w:sz w:val="24"/>
          <w:szCs w:val="24"/>
        </w:rPr>
        <w:tab/>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sz w:val="24"/>
          <w:szCs w:val="24"/>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762B4F">
        <w:rPr>
          <w:rFonts w:ascii="Times New Roman" w:hAnsi="Times New Roman" w:cs="Times New Roman"/>
          <w:kern w:val="1"/>
          <w:sz w:val="24"/>
          <w:szCs w:val="24"/>
        </w:rPr>
        <w:t xml:space="preserve">. </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b/>
          <w:bCs/>
          <w:kern w:val="1"/>
          <w:sz w:val="24"/>
          <w:szCs w:val="24"/>
        </w:rPr>
      </w:pPr>
      <w:r w:rsidRPr="00762B4F">
        <w:rPr>
          <w:rFonts w:ascii="Times New Roman" w:hAnsi="Times New Roman" w:cs="Times New Roman"/>
          <w:b/>
          <w:bCs/>
          <w:kern w:val="1"/>
          <w:sz w:val="24"/>
          <w:szCs w:val="24"/>
        </w:rPr>
        <w:t>«Пространственная ориентировка»: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личностное самоопределение, восприятие «образа Я» как субъекта, взаимодействующего с окружающим пространством;</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понимание значения овладения навыками пространственной ориентировки для самостоятельности, мобильности и независимости;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овладение конкретными пространственными представлениями об окружающих предметах и действиях с ними;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развитие учебно-познавательного интереса к пространственной ориентировке; </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овладение элементарными навыками пространственной ориентировки;</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алгоритмизация действий как компенсаторный способ достижения результата в пространственной ориентировке;</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lastRenderedPageBreak/>
        <w:t>выбор наиболее эффективных способов решения задач ориентировки в пространстве в зависимости от конкретных условий;</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использование сохранных анализаторов при овладении практическими умениями и навыками пространственной ориентировки;</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овладение сравнением, анализом, группировкой окружающих объектов (предметов) в процессе обучения пространственной ориентировке;</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умение взаимодействовать со  сверстниками и взрослыми в системе координат «</w:t>
      </w:r>
      <w:r w:rsidRPr="00762B4F">
        <w:rPr>
          <w:rFonts w:ascii="Times New Roman" w:hAnsi="Times New Roman" w:cs="Times New Roman"/>
          <w:sz w:val="24"/>
          <w:szCs w:val="24"/>
        </w:rPr>
        <w:t xml:space="preserve">слепой </w:t>
      </w:r>
      <w:r w:rsidRPr="00762B4F">
        <w:rPr>
          <w:rFonts w:ascii="Times New Roman" w:hAnsi="Times New Roman" w:cs="Times New Roman"/>
          <w:kern w:val="1"/>
          <w:sz w:val="24"/>
          <w:szCs w:val="24"/>
        </w:rPr>
        <w:t xml:space="preserve">- </w:t>
      </w:r>
      <w:r w:rsidRPr="00762B4F">
        <w:rPr>
          <w:rFonts w:ascii="Times New Roman" w:hAnsi="Times New Roman" w:cs="Times New Roman"/>
          <w:sz w:val="24"/>
          <w:szCs w:val="24"/>
        </w:rPr>
        <w:t>зрячий</w:t>
      </w:r>
      <w:r w:rsidRPr="00762B4F">
        <w:rPr>
          <w:rFonts w:ascii="Times New Roman" w:hAnsi="Times New Roman" w:cs="Times New Roman"/>
          <w:kern w:val="1"/>
          <w:sz w:val="24"/>
          <w:szCs w:val="24"/>
        </w:rPr>
        <w:t>», «</w:t>
      </w:r>
      <w:r w:rsidRPr="00762B4F">
        <w:rPr>
          <w:rFonts w:ascii="Times New Roman" w:hAnsi="Times New Roman" w:cs="Times New Roman"/>
          <w:sz w:val="24"/>
          <w:szCs w:val="24"/>
        </w:rPr>
        <w:t xml:space="preserve">слепой </w:t>
      </w:r>
      <w:r w:rsidRPr="00762B4F">
        <w:rPr>
          <w:rFonts w:ascii="Times New Roman" w:hAnsi="Times New Roman" w:cs="Times New Roman"/>
          <w:kern w:val="1"/>
          <w:sz w:val="24"/>
          <w:szCs w:val="24"/>
        </w:rPr>
        <w:t>-</w:t>
      </w:r>
      <w:r w:rsidRPr="00762B4F">
        <w:rPr>
          <w:rFonts w:ascii="Times New Roman" w:hAnsi="Times New Roman" w:cs="Times New Roman"/>
          <w:sz w:val="24"/>
          <w:szCs w:val="24"/>
        </w:rPr>
        <w:t xml:space="preserve"> слепой</w:t>
      </w:r>
      <w:r w:rsidRPr="00762B4F">
        <w:rPr>
          <w:rFonts w:ascii="Times New Roman" w:hAnsi="Times New Roman" w:cs="Times New Roman"/>
          <w:kern w:val="1"/>
          <w:sz w:val="24"/>
          <w:szCs w:val="24"/>
        </w:rPr>
        <w:t xml:space="preserve">» при овладении навыками совместного передвижения с сопровождающим; </w:t>
      </w:r>
    </w:p>
    <w:p w:rsidR="003977CB" w:rsidRPr="00762B4F" w:rsidRDefault="003977CB" w:rsidP="00762B4F">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3977CB" w:rsidRPr="00762B4F" w:rsidRDefault="003977CB" w:rsidP="00A0185A">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kern w:val="1"/>
          <w:sz w:val="24"/>
          <w:szCs w:val="24"/>
        </w:rPr>
        <w:t xml:space="preserve"> умение вносить в ранее освоенные ориентировочные действия необходимые коррективы для достижения искомого результата;</w:t>
      </w:r>
      <w:r w:rsidRPr="00762B4F">
        <w:rPr>
          <w:rFonts w:ascii="Times New Roman" w:hAnsi="Times New Roman" w:cs="Times New Roman"/>
          <w:kern w:val="1"/>
          <w:sz w:val="24"/>
          <w:szCs w:val="24"/>
        </w:rPr>
        <w:tab/>
      </w:r>
    </w:p>
    <w:p w:rsidR="00A0185A" w:rsidRPr="00762B4F" w:rsidRDefault="003977CB" w:rsidP="0069006E">
      <w:pPr>
        <w:pStyle w:val="ConsPlusNormal"/>
        <w:tabs>
          <w:tab w:val="left" w:pos="567"/>
          <w:tab w:val="left" w:pos="2127"/>
        </w:tabs>
        <w:ind w:firstLine="709"/>
        <w:contextualSpacing/>
        <w:jc w:val="both"/>
        <w:rPr>
          <w:rFonts w:ascii="Times New Roman" w:hAnsi="Times New Roman" w:cs="Times New Roman"/>
          <w:kern w:val="1"/>
          <w:sz w:val="24"/>
          <w:szCs w:val="24"/>
        </w:rPr>
      </w:pPr>
      <w:r w:rsidRPr="00762B4F">
        <w:rPr>
          <w:rFonts w:ascii="Times New Roman" w:hAnsi="Times New Roman" w:cs="Times New Roman"/>
          <w:sz w:val="24"/>
          <w:szCs w:val="24"/>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762B4F">
        <w:rPr>
          <w:rFonts w:ascii="Times New Roman" w:hAnsi="Times New Roman" w:cs="Times New Roman"/>
          <w:kern w:val="1"/>
          <w:sz w:val="24"/>
          <w:szCs w:val="24"/>
        </w:rPr>
        <w:t xml:space="preserve">. </w:t>
      </w:r>
    </w:p>
    <w:p w:rsidR="00B22E1A" w:rsidRPr="00B22E1A" w:rsidRDefault="00B22E1A" w:rsidP="0069006E">
      <w:pPr>
        <w:pStyle w:val="2"/>
      </w:pPr>
      <w:bookmarkStart w:id="26" w:name="_Toc144822503"/>
      <w:r w:rsidRPr="00B22E1A">
        <w:t>2.4. Рабочая программа воспитания</w:t>
      </w:r>
      <w:bookmarkEnd w:id="26"/>
    </w:p>
    <w:p w:rsidR="00B22E1A" w:rsidRPr="00B22E1A" w:rsidRDefault="00B22E1A" w:rsidP="0069006E">
      <w:pPr>
        <w:pStyle w:val="ConsPlusTitle"/>
        <w:ind w:firstLine="540"/>
        <w:jc w:val="both"/>
        <w:outlineLvl w:val="2"/>
        <w:rPr>
          <w:rFonts w:ascii="Times New Roman" w:hAnsi="Times New Roman" w:cs="Times New Roman"/>
        </w:rPr>
      </w:pPr>
      <w:bookmarkStart w:id="27" w:name="_Toc144822504"/>
      <w:r w:rsidRPr="00B22E1A">
        <w:rPr>
          <w:rFonts w:ascii="Times New Roman" w:hAnsi="Times New Roman" w:cs="Times New Roman"/>
        </w:rPr>
        <w:t>Пояснительная записка.</w:t>
      </w:r>
      <w:bookmarkEnd w:id="27"/>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Рабочая программа воспитания ГОУ ЯО «Гаврилов-Ямская школа-интернат», реализующая адаптированные образовательные программы начального общего образования (далее -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Программа предназначена для планирования и организации системной воспитательной деятельности; разработана и утверждена с участием совета обучающихся, совета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Программа включает три раздела: целевой, содержательный, организационный.</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При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B22E1A" w:rsidRPr="00B22E1A" w:rsidRDefault="00B22E1A" w:rsidP="0069006E">
      <w:pPr>
        <w:pStyle w:val="ConsPlusNormal"/>
        <w:ind w:firstLine="540"/>
        <w:jc w:val="both"/>
        <w:rPr>
          <w:rFonts w:ascii="Times New Roman" w:hAnsi="Times New Roman" w:cs="Times New Roman"/>
          <w:sz w:val="24"/>
          <w:szCs w:val="24"/>
        </w:rPr>
      </w:pPr>
    </w:p>
    <w:p w:rsidR="00B22E1A" w:rsidRPr="00B22E1A" w:rsidRDefault="00B22E1A" w:rsidP="0069006E">
      <w:pPr>
        <w:pStyle w:val="ConsPlusTitle"/>
        <w:ind w:firstLine="540"/>
        <w:jc w:val="both"/>
        <w:outlineLvl w:val="2"/>
        <w:rPr>
          <w:rFonts w:ascii="Times New Roman" w:hAnsi="Times New Roman" w:cs="Times New Roman"/>
        </w:rPr>
      </w:pPr>
      <w:bookmarkStart w:id="28" w:name="_Toc144822505"/>
      <w:r w:rsidRPr="00B22E1A">
        <w:rPr>
          <w:rFonts w:ascii="Times New Roman" w:hAnsi="Times New Roman" w:cs="Times New Roman"/>
        </w:rPr>
        <w:t>Целевой раздел.</w:t>
      </w:r>
      <w:bookmarkEnd w:id="28"/>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18" w:history="1">
        <w:r w:rsidRPr="00B22E1A">
          <w:rPr>
            <w:rFonts w:ascii="Times New Roman" w:hAnsi="Times New Roman" w:cs="Times New Roman"/>
            <w:color w:val="0000FF"/>
            <w:sz w:val="24"/>
            <w:szCs w:val="24"/>
          </w:rPr>
          <w:t>Конституции</w:t>
        </w:r>
      </w:hyperlink>
      <w:r w:rsidRPr="00B22E1A">
        <w:rPr>
          <w:rFonts w:ascii="Times New Roman" w:hAnsi="Times New Roman" w:cs="Times New Roman"/>
          <w:sz w:val="24"/>
          <w:szCs w:val="24"/>
        </w:rPr>
        <w:t xml:space="preserve"> Российской Федерации. Эти ценности и нормы определяют инвариантное </w:t>
      </w:r>
      <w:r w:rsidRPr="00B22E1A">
        <w:rPr>
          <w:rFonts w:ascii="Times New Roman" w:hAnsi="Times New Roman" w:cs="Times New Roman"/>
          <w:sz w:val="24"/>
          <w:szCs w:val="24"/>
        </w:rPr>
        <w:lastRenderedPageBreak/>
        <w:t>содержание воспитания обучающихся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22E1A" w:rsidRPr="00B22E1A" w:rsidRDefault="00B22E1A" w:rsidP="0069006E">
      <w:pPr>
        <w:pStyle w:val="ConsPlusTitle"/>
        <w:ind w:firstLine="540"/>
        <w:jc w:val="both"/>
        <w:outlineLvl w:val="3"/>
        <w:rPr>
          <w:rFonts w:ascii="Times New Roman" w:hAnsi="Times New Roman" w:cs="Times New Roman"/>
        </w:rPr>
      </w:pPr>
      <w:r w:rsidRPr="00B22E1A">
        <w:rPr>
          <w:rFonts w:ascii="Times New Roman" w:hAnsi="Times New Roman" w:cs="Times New Roman"/>
        </w:rPr>
        <w:t>Цель и задачи воспитания обучающихся с ОВЗ.</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Цели воспитания обучающихся с ОВЗ в образовательной организации: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 xml:space="preserve">Задачи воспитания обучающихся с ОВЗ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hyperlink r:id="rId19" w:history="1">
        <w:r w:rsidRPr="00B22E1A">
          <w:rPr>
            <w:rFonts w:ascii="Times New Roman" w:hAnsi="Times New Roman" w:cs="Times New Roman"/>
            <w:color w:val="0000FF"/>
            <w:sz w:val="24"/>
            <w:szCs w:val="24"/>
          </w:rPr>
          <w:t>ФГОС</w:t>
        </w:r>
      </w:hyperlink>
      <w:r w:rsidRPr="00B22E1A">
        <w:rPr>
          <w:rFonts w:ascii="Times New Roman" w:hAnsi="Times New Roman" w:cs="Times New Roman"/>
          <w:sz w:val="24"/>
          <w:szCs w:val="24"/>
        </w:rPr>
        <w:t xml:space="preserve"> НОО обучающихся с ОВЗ.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B22E1A" w:rsidRPr="00B22E1A" w:rsidRDefault="00B22E1A" w:rsidP="0069006E">
      <w:pPr>
        <w:pStyle w:val="ConsPlusNormal"/>
        <w:ind w:firstLine="540"/>
        <w:jc w:val="both"/>
        <w:rPr>
          <w:rFonts w:ascii="Times New Roman" w:hAnsi="Times New Roman" w:cs="Times New Roman"/>
          <w:sz w:val="24"/>
          <w:szCs w:val="24"/>
        </w:rPr>
      </w:pPr>
    </w:p>
    <w:p w:rsidR="00B22E1A" w:rsidRPr="00B22E1A" w:rsidRDefault="00B22E1A" w:rsidP="0069006E">
      <w:pPr>
        <w:pStyle w:val="ConsPlusTitle"/>
        <w:ind w:firstLine="540"/>
        <w:jc w:val="both"/>
        <w:outlineLvl w:val="3"/>
        <w:rPr>
          <w:rFonts w:ascii="Times New Roman" w:hAnsi="Times New Roman" w:cs="Times New Roman"/>
        </w:rPr>
      </w:pPr>
      <w:r w:rsidRPr="00B22E1A">
        <w:rPr>
          <w:rFonts w:ascii="Times New Roman" w:hAnsi="Times New Roman" w:cs="Times New Roman"/>
        </w:rPr>
        <w:t>Направления воспитания.</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 xml:space="preserve">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20" w:history="1">
        <w:r w:rsidRPr="00B22E1A">
          <w:rPr>
            <w:rFonts w:ascii="Times New Roman" w:hAnsi="Times New Roman" w:cs="Times New Roman"/>
            <w:color w:val="0000FF"/>
            <w:sz w:val="24"/>
            <w:szCs w:val="24"/>
          </w:rPr>
          <w:t>ФГОС</w:t>
        </w:r>
      </w:hyperlink>
      <w:r w:rsidRPr="00B22E1A">
        <w:rPr>
          <w:rFonts w:ascii="Times New Roman" w:hAnsi="Times New Roman" w:cs="Times New Roman"/>
          <w:sz w:val="24"/>
          <w:szCs w:val="24"/>
        </w:rPr>
        <w:t xml:space="preserve"> НОО обучающихся с ОВЗ:</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 xml:space="preserve">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w:t>
      </w:r>
      <w:r w:rsidRPr="00B22E1A">
        <w:rPr>
          <w:rFonts w:ascii="Times New Roman" w:hAnsi="Times New Roman" w:cs="Times New Roman"/>
          <w:sz w:val="24"/>
          <w:szCs w:val="24"/>
        </w:rPr>
        <w:lastRenderedPageBreak/>
        <w:t>российского национального исторического сознания, российской культурной идентичности;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7) экологическое воспитание: формирование экологической культуры,</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B22E1A" w:rsidRPr="00B22E1A" w:rsidRDefault="00B22E1A" w:rsidP="0069006E">
      <w:pPr>
        <w:pStyle w:val="ConsPlusNormal"/>
        <w:ind w:firstLine="540"/>
        <w:jc w:val="both"/>
        <w:rPr>
          <w:rFonts w:ascii="Times New Roman" w:hAnsi="Times New Roman" w:cs="Times New Roman"/>
          <w:sz w:val="24"/>
          <w:szCs w:val="24"/>
        </w:rPr>
      </w:pPr>
    </w:p>
    <w:p w:rsidR="00B22E1A" w:rsidRPr="00B22E1A" w:rsidRDefault="00B22E1A" w:rsidP="0069006E">
      <w:pPr>
        <w:pStyle w:val="ConsPlusTitle"/>
        <w:ind w:firstLine="540"/>
        <w:jc w:val="both"/>
        <w:outlineLvl w:val="3"/>
        <w:rPr>
          <w:rFonts w:ascii="Times New Roman" w:hAnsi="Times New Roman" w:cs="Times New Roman"/>
        </w:rPr>
      </w:pPr>
      <w:r w:rsidRPr="00B22E1A">
        <w:rPr>
          <w:rFonts w:ascii="Times New Roman" w:hAnsi="Times New Roman" w:cs="Times New Roman"/>
        </w:rPr>
        <w:t>Целевые ориентиры результатов воспитания.</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21" w:history="1">
        <w:r w:rsidRPr="00B22E1A">
          <w:rPr>
            <w:rFonts w:ascii="Times New Roman" w:hAnsi="Times New Roman" w:cs="Times New Roman"/>
            <w:color w:val="0000FF"/>
            <w:sz w:val="24"/>
            <w:szCs w:val="24"/>
          </w:rPr>
          <w:t>ФГОС</w:t>
        </w:r>
      </w:hyperlink>
      <w:r w:rsidRPr="00B22E1A">
        <w:rPr>
          <w:rFonts w:ascii="Times New Roman" w:hAnsi="Times New Roman" w:cs="Times New Roman"/>
          <w:sz w:val="24"/>
          <w:szCs w:val="24"/>
        </w:rPr>
        <w:t xml:space="preserve"> НОО обучающихся с ОВЗ.</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22" w:history="1">
        <w:r w:rsidRPr="00B22E1A">
          <w:rPr>
            <w:rFonts w:ascii="Times New Roman" w:hAnsi="Times New Roman" w:cs="Times New Roman"/>
            <w:color w:val="0000FF"/>
            <w:sz w:val="24"/>
            <w:szCs w:val="24"/>
          </w:rPr>
          <w:t>ФГОС</w:t>
        </w:r>
      </w:hyperlink>
      <w:r w:rsidRPr="00B22E1A">
        <w:rPr>
          <w:rFonts w:ascii="Times New Roman" w:hAnsi="Times New Roman" w:cs="Times New Roman"/>
          <w:sz w:val="24"/>
          <w:szCs w:val="24"/>
        </w:rPr>
        <w:t xml:space="preserve"> НОО обучающихся с ОВЗ.</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 xml:space="preserve"> Целевые ориентиры результатов воспитания на уровне начального общего образования:</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1. Гражданско-патриотическое воспитание.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 xml:space="preserve">Имеющий первоначальные представления о правах и ответственности человека в </w:t>
      </w:r>
      <w:r w:rsidRPr="00B22E1A">
        <w:rPr>
          <w:rFonts w:ascii="Times New Roman" w:hAnsi="Times New Roman" w:cs="Times New Roman"/>
          <w:sz w:val="24"/>
          <w:szCs w:val="24"/>
        </w:rPr>
        <w:lastRenderedPageBreak/>
        <w:t>обществе, гражданских правах и обязанностях.</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Принимающий участие в жизни класса, образовательной организации, в доступной по возрасту социально значимой деятельности.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2. Духовно-нравственное воспитание.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3. Эстетическое воспитание.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Проявляющий интерес и уважение к отечественной и мировой художественной культуре.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4. Физическое воспитание, формирование культуры здоровья и эмоционального благополучия.</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Ориентированный на физическое развитие с учетом возможностей здоровья, занятия физкультурой и спортом.</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5. Трудовое воспитание.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Сознающий ценность труда в жизни человека, семьи, общества.</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Проявляющий интерес к разным профессиям.</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Участвующий в различных видах доступного по возрасту труда, трудовой деятельности.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6. Экологическое воспитание.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Выражающий готовность в своей деятельности придерживаться экологических норм.</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7. Ценности научного познания.</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22E1A" w:rsidRPr="00B22E1A" w:rsidRDefault="00B22E1A" w:rsidP="0069006E">
      <w:pPr>
        <w:pStyle w:val="ConsPlusNormal"/>
        <w:ind w:firstLine="540"/>
        <w:jc w:val="both"/>
        <w:rPr>
          <w:rFonts w:ascii="Times New Roman" w:hAnsi="Times New Roman" w:cs="Times New Roman"/>
          <w:sz w:val="24"/>
          <w:szCs w:val="24"/>
        </w:rPr>
      </w:pPr>
      <w:r w:rsidRPr="00B22E1A">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B22E1A" w:rsidRPr="00B22E1A" w:rsidRDefault="00B22E1A" w:rsidP="0069006E">
      <w:pPr>
        <w:pStyle w:val="ConsPlusTitle"/>
        <w:ind w:firstLine="567"/>
        <w:jc w:val="both"/>
        <w:outlineLvl w:val="2"/>
        <w:rPr>
          <w:rFonts w:ascii="Times New Roman" w:hAnsi="Times New Roman" w:cs="Times New Roman"/>
        </w:rPr>
      </w:pPr>
      <w:bookmarkStart w:id="29" w:name="_Toc144822506"/>
      <w:r w:rsidRPr="00B22E1A">
        <w:rPr>
          <w:rFonts w:ascii="Times New Roman" w:hAnsi="Times New Roman" w:cs="Times New Roman"/>
        </w:rPr>
        <w:t>Содержательный раздел.</w:t>
      </w:r>
      <w:bookmarkEnd w:id="29"/>
    </w:p>
    <w:p w:rsidR="00B22E1A" w:rsidRPr="00B22E1A" w:rsidRDefault="00B22E1A" w:rsidP="0069006E">
      <w:pPr>
        <w:pStyle w:val="ConsPlusNormal"/>
        <w:ind w:firstLine="567"/>
        <w:jc w:val="both"/>
        <w:rPr>
          <w:rFonts w:ascii="Times New Roman" w:hAnsi="Times New Roman" w:cs="Times New Roman"/>
          <w:sz w:val="24"/>
          <w:szCs w:val="24"/>
        </w:rPr>
      </w:pPr>
    </w:p>
    <w:p w:rsidR="00B22E1A" w:rsidRPr="00B22E1A" w:rsidRDefault="00B22E1A" w:rsidP="0069006E">
      <w:pPr>
        <w:pStyle w:val="ConsPlusTitle"/>
        <w:ind w:firstLine="567"/>
        <w:jc w:val="both"/>
        <w:outlineLvl w:val="3"/>
        <w:rPr>
          <w:rFonts w:ascii="Times New Roman" w:hAnsi="Times New Roman" w:cs="Times New Roman"/>
        </w:rPr>
      </w:pPr>
      <w:r w:rsidRPr="00B22E1A">
        <w:rPr>
          <w:rFonts w:ascii="Times New Roman" w:hAnsi="Times New Roman" w:cs="Times New Roman"/>
        </w:rPr>
        <w:t>Уклад образовательной организации.</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ГОУ ЯО "Гаврилов-Ямская школа-интернат" - единственное в Ярославской области образовательное учреждение, осуществляющее содержание, воспитание, обучение и развитие детей с нарушениями зрения. Основными направлениями деятельности педагогического коллектива является формирование социально активной личности, способной к творческой деятельности по преобразованию окружающей действительности и самой себя, готовой выстраивать гармоничную систему отношений с другими людьми. 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 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 организация основных совместных дел обучающихся и педагогических работников как предмета совместной заботы и взрослых, и обучающихся;</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 системность, целесообразность и нешаблонность воспитания как условия его эффективности.</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Особое внимание в школе – интернате уделяется организации и проведению ключевых общешкольных дел (праздники, акции, социальные пробы, Дни здоровья, олимпиады и др.),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 В школе созданы такие условия, при которых по мере взросления обучающегося увеличивается и его роль в совместных делах (от пассивного наблюдателя до организатора),  проведении общешкольных дел отсутствует соревновательность между классами, воспитательными группами, поощряется конструктивное межклассное и межвозрастное взаимодействие обучающихся, а также их социальная активность.</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Педагогические работники школы ориентированы на формирование коллективов в рамках школьных классов, воспитательных групп, кружков, студий, секций и иных детских объединений, на установление в них доброжелательных и товарищеских взаимоотношений.</w:t>
      </w:r>
    </w:p>
    <w:p w:rsidR="00B22E1A" w:rsidRPr="00B22E1A" w:rsidRDefault="00B22E1A" w:rsidP="0069006E">
      <w:pPr>
        <w:pStyle w:val="af4"/>
        <w:ind w:firstLine="567"/>
        <w:jc w:val="both"/>
        <w:rPr>
          <w:rFonts w:ascii="Times New Roman" w:hAnsi="Times New Roman"/>
          <w:color w:val="000000"/>
          <w:sz w:val="24"/>
          <w:szCs w:val="24"/>
          <w:shd w:val="clear" w:color="auto" w:fill="FFFFFF"/>
        </w:rPr>
      </w:pPr>
      <w:r w:rsidRPr="00B22E1A">
        <w:rPr>
          <w:rFonts w:ascii="Times New Roman" w:hAnsi="Times New Roman"/>
          <w:color w:val="000000"/>
          <w:sz w:val="24"/>
          <w:szCs w:val="24"/>
        </w:rPr>
        <w:t>В ГОУ ЯО «Гаврилов-Ямская школа-интернат» действуют кружки и секции художественной</w:t>
      </w:r>
      <w:r w:rsidR="0069006E">
        <w:rPr>
          <w:rFonts w:ascii="Times New Roman" w:hAnsi="Times New Roman"/>
          <w:color w:val="000000"/>
          <w:sz w:val="24"/>
          <w:szCs w:val="24"/>
        </w:rPr>
        <w:t xml:space="preserve"> </w:t>
      </w:r>
      <w:r w:rsidRPr="00B22E1A">
        <w:rPr>
          <w:rFonts w:ascii="Times New Roman" w:hAnsi="Times New Roman"/>
          <w:color w:val="000000"/>
          <w:sz w:val="24"/>
          <w:szCs w:val="24"/>
        </w:rPr>
        <w:t>и</w:t>
      </w:r>
      <w:r w:rsidR="0069006E">
        <w:rPr>
          <w:rFonts w:ascii="Times New Roman" w:hAnsi="Times New Roman"/>
          <w:color w:val="000000"/>
          <w:sz w:val="24"/>
          <w:szCs w:val="24"/>
        </w:rPr>
        <w:t xml:space="preserve"> </w:t>
      </w:r>
      <w:r w:rsidRPr="00B22E1A">
        <w:rPr>
          <w:rFonts w:ascii="Times New Roman" w:hAnsi="Times New Roman"/>
          <w:color w:val="000000"/>
          <w:sz w:val="24"/>
          <w:szCs w:val="24"/>
        </w:rPr>
        <w:t>физкультурно-спортивной</w:t>
      </w:r>
      <w:r w:rsidR="0069006E">
        <w:rPr>
          <w:rFonts w:ascii="Times New Roman" w:hAnsi="Times New Roman"/>
          <w:color w:val="000000"/>
          <w:sz w:val="24"/>
          <w:szCs w:val="24"/>
        </w:rPr>
        <w:t xml:space="preserve"> </w:t>
      </w:r>
      <w:r w:rsidRPr="00B22E1A">
        <w:rPr>
          <w:rFonts w:ascii="Times New Roman" w:hAnsi="Times New Roman"/>
          <w:color w:val="000000"/>
          <w:sz w:val="24"/>
          <w:szCs w:val="24"/>
        </w:rPr>
        <w:t>направленности.</w:t>
      </w:r>
      <w:r w:rsidR="0069006E">
        <w:rPr>
          <w:rFonts w:ascii="Times New Roman" w:hAnsi="Times New Roman"/>
          <w:color w:val="000000"/>
          <w:sz w:val="24"/>
          <w:szCs w:val="24"/>
          <w:shd w:val="clear" w:color="auto" w:fill="FFFFFF"/>
        </w:rPr>
        <w:t xml:space="preserve"> Дополнительное образование направлено на формирование и </w:t>
      </w:r>
      <w:r w:rsidRPr="00B22E1A">
        <w:rPr>
          <w:rFonts w:ascii="Times New Roman" w:hAnsi="Times New Roman"/>
          <w:color w:val="000000"/>
          <w:sz w:val="24"/>
          <w:szCs w:val="24"/>
          <w:shd w:val="clear" w:color="auto" w:fill="FFFFFF"/>
        </w:rPr>
        <w:t>развитие</w:t>
      </w:r>
      <w:r w:rsidR="0069006E">
        <w:rPr>
          <w:rFonts w:ascii="Times New Roman" w:hAnsi="Times New Roman"/>
          <w:color w:val="000000"/>
          <w:sz w:val="24"/>
          <w:szCs w:val="24"/>
          <w:shd w:val="clear" w:color="auto" w:fill="FFFFFF"/>
        </w:rPr>
        <w:t xml:space="preserve"> творческих способностей </w:t>
      </w:r>
      <w:r w:rsidRPr="00B22E1A">
        <w:rPr>
          <w:rFonts w:ascii="Times New Roman" w:hAnsi="Times New Roman"/>
          <w:color w:val="000000"/>
          <w:sz w:val="24"/>
          <w:szCs w:val="24"/>
          <w:shd w:val="clear" w:color="auto" w:fill="FFFFFF"/>
        </w:rPr>
        <w:t xml:space="preserve">детей с нарушением зрения,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w:t>
      </w:r>
      <w:r w:rsidRPr="00B22E1A">
        <w:rPr>
          <w:rFonts w:ascii="Times New Roman" w:hAnsi="Times New Roman"/>
          <w:color w:val="000000"/>
          <w:sz w:val="24"/>
          <w:szCs w:val="24"/>
          <w:shd w:val="clear" w:color="auto" w:fill="FFFFFF"/>
        </w:rPr>
        <w:lastRenderedPageBreak/>
        <w:t xml:space="preserve">организацию свободного времени. Образовательное учреждение </w:t>
      </w:r>
      <w:r w:rsidRPr="00B22E1A">
        <w:rPr>
          <w:rFonts w:ascii="Times New Roman" w:hAnsi="Times New Roman"/>
          <w:color w:val="000000"/>
          <w:sz w:val="24"/>
          <w:szCs w:val="24"/>
        </w:rPr>
        <w:t>взаимодействует с другими организациями   дополнительного образования, что позволяет как педагогам, так и воспитанникам и их родителям/законным представителям  приобрести устойчивую потребность в познании и творчестве, максимально реализовать себя, самоопределиться профессионально и лично. Дети активно посещают занятия в МОБУ ДО ДДТ, Гаврилов-Ямская ДЮСШ.</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В школе – интернате создана предметно-эстетическая среда, которая обогащает внутренний мир обучающегося с нарушением зрения,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B22E1A" w:rsidRPr="00B22E1A" w:rsidRDefault="00B22E1A" w:rsidP="0069006E">
      <w:pPr>
        <w:pStyle w:val="af4"/>
        <w:tabs>
          <w:tab w:val="left" w:pos="284"/>
        </w:tabs>
        <w:ind w:firstLine="567"/>
        <w:jc w:val="both"/>
        <w:rPr>
          <w:rFonts w:ascii="Times New Roman" w:hAnsi="Times New Roman"/>
          <w:color w:val="000000"/>
          <w:sz w:val="24"/>
          <w:szCs w:val="24"/>
        </w:rPr>
      </w:pPr>
      <w:r w:rsidRPr="00B22E1A">
        <w:rPr>
          <w:rFonts w:ascii="Times New Roman" w:hAnsi="Times New Roman"/>
          <w:color w:val="000000"/>
          <w:sz w:val="24"/>
          <w:szCs w:val="24"/>
        </w:rPr>
        <w:t>•озеленение пришкольной территории, разбивка клумб;</w:t>
      </w:r>
    </w:p>
    <w:p w:rsidR="00B22E1A" w:rsidRPr="00B22E1A" w:rsidRDefault="00B22E1A" w:rsidP="0069006E">
      <w:pPr>
        <w:pStyle w:val="af4"/>
        <w:tabs>
          <w:tab w:val="left" w:pos="284"/>
        </w:tabs>
        <w:ind w:firstLine="567"/>
        <w:jc w:val="both"/>
        <w:rPr>
          <w:rFonts w:ascii="Times New Roman" w:hAnsi="Times New Roman"/>
          <w:color w:val="000000"/>
          <w:sz w:val="24"/>
          <w:szCs w:val="24"/>
        </w:rPr>
      </w:pPr>
      <w:r w:rsidRPr="00B22E1A">
        <w:rPr>
          <w:rFonts w:ascii="Times New Roman" w:hAnsi="Times New Roman"/>
          <w:color w:val="000000"/>
          <w:sz w:val="24"/>
          <w:szCs w:val="24"/>
        </w:rPr>
        <w:t>•благоустройство классных кабинетов: оформление к праздникам, выпуск стенгазет, размещение информации по безопасному поведению в социуме и др.;</w:t>
      </w:r>
    </w:p>
    <w:p w:rsidR="00B22E1A" w:rsidRPr="00B22E1A" w:rsidRDefault="00B22E1A" w:rsidP="0069006E">
      <w:pPr>
        <w:pStyle w:val="af4"/>
        <w:tabs>
          <w:tab w:val="left" w:pos="284"/>
        </w:tabs>
        <w:ind w:firstLine="567"/>
        <w:jc w:val="both"/>
        <w:rPr>
          <w:rFonts w:ascii="Times New Roman" w:hAnsi="Times New Roman"/>
          <w:color w:val="000000"/>
          <w:sz w:val="24"/>
          <w:szCs w:val="24"/>
        </w:rPr>
      </w:pPr>
      <w:r w:rsidRPr="00B22E1A">
        <w:rPr>
          <w:rFonts w:ascii="Times New Roman" w:hAnsi="Times New Roman"/>
          <w:color w:val="000000"/>
          <w:sz w:val="24"/>
          <w:szCs w:val="24"/>
        </w:rPr>
        <w:t>•событийный дизайн – оформление пространства проведения конкретных событий школы-интерната (праздников, церемоний, торжественных линеек, творческих вечеров, выставок, собраний, конференций и т.п.);</w:t>
      </w:r>
    </w:p>
    <w:p w:rsidR="00B22E1A" w:rsidRPr="00B22E1A" w:rsidRDefault="00B22E1A" w:rsidP="0069006E">
      <w:pPr>
        <w:pStyle w:val="af4"/>
        <w:tabs>
          <w:tab w:val="left" w:pos="284"/>
        </w:tabs>
        <w:ind w:firstLine="567"/>
        <w:jc w:val="both"/>
        <w:rPr>
          <w:rFonts w:ascii="Times New Roman" w:hAnsi="Times New Roman"/>
          <w:color w:val="000000"/>
          <w:sz w:val="24"/>
          <w:szCs w:val="24"/>
        </w:rPr>
      </w:pPr>
      <w:r w:rsidRPr="00B22E1A">
        <w:rPr>
          <w:rFonts w:ascii="Times New Roman" w:hAnsi="Times New Roman"/>
          <w:color w:val="000000"/>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Предметно-эстетическая среда школы-интерната – это гармонично организованное учебно-воспитательное пространство, содержащее:</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-источники информации;</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-воспитательный потенциал;</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-отражение взаимосвязи педагогического и ученического коллектива.</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На стендах образовательного учреждения постоянно актуализируется информация в соответствии с тематикой и мероприятиями, которые проходят в учреждении. Оформление стен школы регулярно сменяющимися экспозициями  - это традиция, сопровождающая многие поколения школьников. Творческие работы детей и педагогов, картины художественного смысла, фотоотчеты об интересных школьных событиях - все это страницы школьной жизни, непосредственно влияющие на создание психологического комфорта. Отдельное место занимает - событийный дизайн. В оформлении пространства проведения школьных праздников, конференций, церемоний участвуют и педагоги, и дети.</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Таким образом, предметно-эстетическая среда в нашей школе играет роль своеобразного банка культурных ценностей, является источником культурного развития:</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-формирует общий культурный фон жизни всего школьного коллектива;</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-отражает творческий, интеллектуальный, духовный потенциал педагогов и детей;</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-создает неповторимость, узнаваемость образовательного учреждения.</w:t>
      </w:r>
    </w:p>
    <w:p w:rsidR="00B22E1A" w:rsidRPr="00B22E1A" w:rsidRDefault="00B22E1A" w:rsidP="0069006E">
      <w:pPr>
        <w:pStyle w:val="af4"/>
        <w:ind w:firstLine="567"/>
        <w:jc w:val="both"/>
        <w:rPr>
          <w:rFonts w:ascii="Times New Roman" w:hAnsi="Times New Roman"/>
          <w:color w:val="000000"/>
          <w:sz w:val="24"/>
          <w:szCs w:val="24"/>
        </w:rPr>
      </w:pPr>
      <w:r w:rsidRPr="00B22E1A">
        <w:rPr>
          <w:rFonts w:ascii="Times New Roman" w:hAnsi="Times New Roman"/>
          <w:color w:val="000000"/>
          <w:sz w:val="24"/>
          <w:szCs w:val="24"/>
        </w:rPr>
        <w:t xml:space="preserve">Ключевой фигурой воспитания в школе-интернате являются воспитатель,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w:t>
      </w:r>
      <w:r w:rsidRPr="00B22E1A">
        <w:rPr>
          <w:rFonts w:ascii="Times New Roman" w:hAnsi="Times New Roman"/>
          <w:color w:val="000000"/>
          <w:sz w:val="24"/>
          <w:szCs w:val="24"/>
        </w:rPr>
        <w:lastRenderedPageBreak/>
        <w:t>Педагоги уделяют особое внимание социальной активности обучающихся с нарушением зрения и взаимодействию с социумом. На протяжении последних лет мы активно взаимодействуем с Гаврилов - Ямской межпоселенческой центральной районной библиотекой - музеем.  Главная цель совместной деятельности заключается в воспитании интереса к чтению, знакомство с художественной литературой, развитие интеллектуального, творческого  и духовного потенциала воспитанников. В рамках реализации межшкольной образовательной программы «Феномен образования: инклюзивное волонтерство» педагоги и школьники сотрудничают с МОУ «средней школой №29» г. Ярославля. Представители МУК «Молодежный центр» г. Гаврилов-Ям проводят с обучающимися/воспитанниками мастер-классы, творческие встречи, занятия по направлению профориентационной работы и патриотического воспитания школьников.</w:t>
      </w:r>
    </w:p>
    <w:p w:rsidR="00B22E1A" w:rsidRPr="00B22E1A" w:rsidRDefault="00B22E1A" w:rsidP="0069006E">
      <w:pPr>
        <w:spacing w:after="0" w:line="240" w:lineRule="auto"/>
        <w:ind w:firstLine="567"/>
        <w:jc w:val="both"/>
        <w:rPr>
          <w:rFonts w:ascii="Times New Roman" w:hAnsi="Times New Roman" w:cs="Times New Roman"/>
          <w:sz w:val="24"/>
          <w:szCs w:val="24"/>
          <w:shd w:val="clear" w:color="auto" w:fill="FFFFFF"/>
        </w:rPr>
      </w:pPr>
      <w:r w:rsidRPr="00B22E1A">
        <w:rPr>
          <w:rFonts w:ascii="Times New Roman" w:eastAsia="Times New Roman" w:hAnsi="Times New Roman" w:cs="Times New Roman"/>
          <w:color w:val="000000"/>
          <w:sz w:val="24"/>
          <w:szCs w:val="24"/>
        </w:rPr>
        <w:t>Т</w:t>
      </w:r>
      <w:r w:rsidRPr="00B22E1A">
        <w:rPr>
          <w:rFonts w:ascii="Times New Roman" w:eastAsia="Times New Roman" w:hAnsi="Times New Roman" w:cs="Times New Roman"/>
          <w:sz w:val="24"/>
          <w:szCs w:val="24"/>
          <w:shd w:val="clear" w:color="auto" w:fill="FFFFFF"/>
        </w:rPr>
        <w:t>аким образом, вся воспитательная система школы-интерната направлена на осмысление человека как самоценности,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r w:rsidRPr="00B22E1A">
        <w:rPr>
          <w:rFonts w:ascii="Times New Roman" w:hAnsi="Times New Roman" w:cs="Times New Roman"/>
          <w:sz w:val="24"/>
          <w:szCs w:val="24"/>
          <w:shd w:val="clear" w:color="auto" w:fill="FFFFFF"/>
        </w:rPr>
        <w:t>.</w:t>
      </w:r>
    </w:p>
    <w:p w:rsidR="00B22E1A" w:rsidRPr="00B22E1A" w:rsidRDefault="00B22E1A" w:rsidP="0069006E">
      <w:pPr>
        <w:pStyle w:val="ConsPlusTitle"/>
        <w:ind w:firstLine="567"/>
        <w:jc w:val="both"/>
        <w:outlineLvl w:val="3"/>
        <w:rPr>
          <w:rFonts w:ascii="Times New Roman" w:hAnsi="Times New Roman" w:cs="Times New Roman"/>
        </w:rPr>
      </w:pPr>
      <w:r w:rsidRPr="00B22E1A">
        <w:rPr>
          <w:rFonts w:ascii="Times New Roman" w:hAnsi="Times New Roman" w:cs="Times New Roman"/>
        </w:rPr>
        <w:t>Виды, формы и содержание воспитательной деятельности.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Виды, формы и содержание воспитательной деятельности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1. Урочная деятельность.</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lastRenderedPageBreak/>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2. Внеурочная деятельность.</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курсы, занятия духовно-нравственной направленности «Разговоры о важном»;</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курсы, занятия по формированию функциональной грамотности;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курсы, занятия по формированию профессионального самоопределения;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курсы, занятия оздоровительной и спортивной направленности.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3. Классное руководство.</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проведение мини-педсоветов для решения конкретных проблем класса, интеграции </w:t>
      </w:r>
      <w:r w:rsidRPr="00B22E1A">
        <w:rPr>
          <w:rFonts w:ascii="Times New Roman" w:hAnsi="Times New Roman" w:cs="Times New Roman"/>
          <w:sz w:val="24"/>
          <w:szCs w:val="24"/>
        </w:rPr>
        <w:lastRenderedPageBreak/>
        <w:t>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проведение в классе праздников, конкурсов, соревнований и других.</w:t>
      </w:r>
    </w:p>
    <w:p w:rsidR="00B22E1A" w:rsidRPr="00B22E1A" w:rsidRDefault="00B22E1A" w:rsidP="0069006E">
      <w:pPr>
        <w:pStyle w:val="af4"/>
        <w:ind w:firstLine="567"/>
        <w:jc w:val="both"/>
        <w:rPr>
          <w:rFonts w:ascii="Times New Roman" w:hAnsi="Times New Roman"/>
          <w:w w:val="0"/>
          <w:sz w:val="24"/>
          <w:szCs w:val="24"/>
        </w:rPr>
      </w:pPr>
      <w:r w:rsidRPr="00B22E1A">
        <w:rPr>
          <w:rFonts w:ascii="Times New Roman" w:hAnsi="Times New Roman"/>
          <w:sz w:val="24"/>
          <w:szCs w:val="24"/>
        </w:rPr>
        <w:t>4. Модуль «</w:t>
      </w:r>
      <w:r w:rsidRPr="00B22E1A">
        <w:rPr>
          <w:rFonts w:ascii="Times New Roman" w:hAnsi="Times New Roman"/>
          <w:w w:val="0"/>
          <w:sz w:val="24"/>
          <w:szCs w:val="24"/>
        </w:rPr>
        <w:t>Воспитание в воспитательной группе в условиях проживания обучающихся  в школе-интернате»</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Деятельность воспитателя предусматривает</w:t>
      </w:r>
      <w:r w:rsidRPr="00B22E1A">
        <w:rPr>
          <w:rFonts w:ascii="Times New Roman" w:eastAsia="Times New Roman" w:hAnsi="Times New Roman" w:cs="Times New Roman"/>
          <w:sz w:val="24"/>
          <w:szCs w:val="24"/>
        </w:rPr>
        <w:t>:</w:t>
      </w:r>
    </w:p>
    <w:p w:rsidR="00B22E1A" w:rsidRPr="00B22E1A" w:rsidRDefault="00B22E1A" w:rsidP="0069006E">
      <w:pPr>
        <w:shd w:val="clear" w:color="auto" w:fill="FFFFFF"/>
        <w:spacing w:after="0" w:line="240" w:lineRule="auto"/>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организацию </w:t>
      </w:r>
      <w:r w:rsidRPr="00B22E1A">
        <w:rPr>
          <w:rFonts w:ascii="Times New Roman" w:eastAsia="Times New Roman" w:hAnsi="Times New Roman" w:cs="Times New Roman"/>
          <w:sz w:val="24"/>
          <w:szCs w:val="24"/>
        </w:rPr>
        <w:t xml:space="preserve"> работ</w:t>
      </w:r>
      <w:r w:rsidRPr="00B22E1A">
        <w:rPr>
          <w:rFonts w:ascii="Times New Roman" w:hAnsi="Times New Roman" w:cs="Times New Roman"/>
          <w:sz w:val="24"/>
          <w:szCs w:val="24"/>
        </w:rPr>
        <w:t xml:space="preserve">ы </w:t>
      </w:r>
      <w:r w:rsidRPr="00B22E1A">
        <w:rPr>
          <w:rFonts w:ascii="Times New Roman" w:eastAsia="Times New Roman" w:hAnsi="Times New Roman" w:cs="Times New Roman"/>
          <w:sz w:val="24"/>
          <w:szCs w:val="24"/>
        </w:rPr>
        <w:t xml:space="preserve"> по созданию коллектива воспитанников в разновозрастной воспитательной группе</w:t>
      </w:r>
      <w:r w:rsidRPr="00B22E1A">
        <w:rPr>
          <w:rFonts w:ascii="Times New Roman" w:hAnsi="Times New Roman" w:cs="Times New Roman"/>
          <w:sz w:val="24"/>
          <w:szCs w:val="24"/>
        </w:rPr>
        <w:t>:</w:t>
      </w:r>
    </w:p>
    <w:p w:rsidR="00B22E1A" w:rsidRPr="00B22E1A" w:rsidRDefault="00B22E1A" w:rsidP="0069006E">
      <w:pPr>
        <w:shd w:val="clear" w:color="auto" w:fill="FFFFFF"/>
        <w:spacing w:after="0" w:line="240" w:lineRule="auto"/>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организацию т интересных и полезных </w:t>
      </w:r>
      <w:r w:rsidRPr="00B22E1A">
        <w:rPr>
          <w:rFonts w:ascii="Times New Roman" w:eastAsia="Times New Roman" w:hAnsi="Times New Roman" w:cs="Times New Roman"/>
          <w:sz w:val="24"/>
          <w:szCs w:val="24"/>
        </w:rPr>
        <w:t xml:space="preserve"> для личностного развития воспитанника совместных дел с другими воспитанниками его группы: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воспитанников с разным уровнем потребностей и тем самым дать им возможность самореализоваться в них, а с другой, установить и упрочить доверительные отношения с воспитанниками группы, стать для них значимым взрослым, задающим образцы поведения в обществе;</w:t>
      </w:r>
    </w:p>
    <w:p w:rsidR="00B22E1A" w:rsidRPr="00B22E1A" w:rsidRDefault="00B22E1A" w:rsidP="0069006E">
      <w:pPr>
        <w:shd w:val="clear" w:color="auto" w:fill="FFFFFF"/>
        <w:spacing w:after="0" w:line="240" w:lineRule="auto"/>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походы и экскурсии; </w:t>
      </w:r>
      <w:r w:rsidRPr="00B22E1A">
        <w:rPr>
          <w:rFonts w:ascii="Times New Roman" w:eastAsia="Times New Roman" w:hAnsi="Times New Roman" w:cs="Times New Roman"/>
          <w:sz w:val="24"/>
          <w:szCs w:val="24"/>
        </w:rPr>
        <w:t>празднования в группе дней рождения воспитанников,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группы на доступном ему уровне</w:t>
      </w:r>
      <w:r w:rsidRPr="00B22E1A">
        <w:rPr>
          <w:rFonts w:ascii="Times New Roman" w:hAnsi="Times New Roman" w:cs="Times New Roman"/>
          <w:sz w:val="24"/>
          <w:szCs w:val="24"/>
        </w:rPr>
        <w:t>;</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 xml:space="preserve">инициирование  и </w:t>
      </w:r>
      <w:r w:rsidRPr="00B22E1A">
        <w:rPr>
          <w:rFonts w:ascii="Times New Roman" w:eastAsia="Times New Roman" w:hAnsi="Times New Roman" w:cs="Times New Roman"/>
          <w:sz w:val="24"/>
          <w:szCs w:val="24"/>
        </w:rPr>
        <w:t xml:space="preserve"> п</w:t>
      </w:r>
      <w:r w:rsidRPr="00B22E1A">
        <w:rPr>
          <w:rFonts w:ascii="Times New Roman" w:hAnsi="Times New Roman" w:cs="Times New Roman"/>
          <w:sz w:val="24"/>
          <w:szCs w:val="24"/>
        </w:rPr>
        <w:t>оддержка  участия</w:t>
      </w:r>
      <w:r w:rsidRPr="00B22E1A">
        <w:rPr>
          <w:rFonts w:ascii="Times New Roman" w:eastAsia="Times New Roman" w:hAnsi="Times New Roman" w:cs="Times New Roman"/>
          <w:sz w:val="24"/>
          <w:szCs w:val="24"/>
        </w:rPr>
        <w:t xml:space="preserve"> коллектива воспитательной группы в общешкольных клю</w:t>
      </w:r>
      <w:r w:rsidRPr="00B22E1A">
        <w:rPr>
          <w:rFonts w:ascii="Times New Roman" w:hAnsi="Times New Roman" w:cs="Times New Roman"/>
          <w:sz w:val="24"/>
          <w:szCs w:val="24"/>
        </w:rPr>
        <w:t>чевых делах и событиях, оказывает  необходимую помощь</w:t>
      </w:r>
      <w:r w:rsidRPr="00B22E1A">
        <w:rPr>
          <w:rFonts w:ascii="Times New Roman" w:eastAsia="Times New Roman" w:hAnsi="Times New Roman" w:cs="Times New Roman"/>
          <w:sz w:val="24"/>
          <w:szCs w:val="24"/>
        </w:rPr>
        <w:t xml:space="preserve"> обучающимся в их подготовке, проведении и анализе;</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 xml:space="preserve">проведение  воспитательных </w:t>
      </w:r>
      <w:r w:rsidRPr="00B22E1A">
        <w:rPr>
          <w:rFonts w:ascii="Times New Roman" w:eastAsia="Times New Roman" w:hAnsi="Times New Roman" w:cs="Times New Roman"/>
          <w:sz w:val="24"/>
          <w:szCs w:val="24"/>
        </w:rPr>
        <w:t xml:space="preserve"> заняти</w:t>
      </w:r>
      <w:r w:rsidRPr="00B22E1A">
        <w:rPr>
          <w:rFonts w:ascii="Times New Roman" w:hAnsi="Times New Roman" w:cs="Times New Roman"/>
          <w:sz w:val="24"/>
          <w:szCs w:val="24"/>
        </w:rPr>
        <w:t xml:space="preserve">й </w:t>
      </w:r>
      <w:r w:rsidRPr="00B22E1A">
        <w:rPr>
          <w:rFonts w:ascii="Times New Roman" w:eastAsia="Times New Roman" w:hAnsi="Times New Roman" w:cs="Times New Roman"/>
          <w:w w:val="0"/>
          <w:sz w:val="24"/>
          <w:szCs w:val="24"/>
        </w:rPr>
        <w:t xml:space="preserve"> на принципах уважительного отношения к личности обучающегося по </w:t>
      </w:r>
      <w:r w:rsidRPr="00B22E1A">
        <w:rPr>
          <w:rFonts w:ascii="Times New Roman" w:eastAsia="Times New Roman" w:hAnsi="Times New Roman" w:cs="Times New Roman"/>
          <w:sz w:val="24"/>
          <w:szCs w:val="24"/>
        </w:rPr>
        <w:t xml:space="preserve">направлениям воспитания в соответствии с ФГОС </w:t>
      </w:r>
      <w:r w:rsidRPr="00B22E1A">
        <w:rPr>
          <w:rFonts w:ascii="Times New Roman" w:hAnsi="Times New Roman" w:cs="Times New Roman"/>
          <w:sz w:val="24"/>
          <w:szCs w:val="24"/>
        </w:rPr>
        <w:t>обучающихся с ОВЗ</w:t>
      </w:r>
      <w:r w:rsidRPr="00B22E1A">
        <w:rPr>
          <w:rFonts w:ascii="Times New Roman" w:eastAsia="Times New Roman" w:hAnsi="Times New Roman" w:cs="Times New Roman"/>
          <w:sz w:val="24"/>
          <w:szCs w:val="24"/>
        </w:rPr>
        <w:t>;</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 xml:space="preserve">разработку </w:t>
      </w:r>
      <w:r w:rsidRPr="00B22E1A">
        <w:rPr>
          <w:rFonts w:ascii="Times New Roman" w:eastAsia="Times New Roman" w:hAnsi="Times New Roman" w:cs="Times New Roman"/>
          <w:sz w:val="24"/>
          <w:szCs w:val="24"/>
        </w:rPr>
        <w:t xml:space="preserve"> правил группы, помогающих воспитанникам освоить нормы и правила общения, которым они должны следовать в образовательной организации;</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оказание  помощи  воспитанникам</w:t>
      </w:r>
      <w:r w:rsidRPr="00B22E1A">
        <w:rPr>
          <w:rFonts w:ascii="Times New Roman" w:eastAsia="Times New Roman" w:hAnsi="Times New Roman" w:cs="Times New Roman"/>
          <w:sz w:val="24"/>
          <w:szCs w:val="24"/>
        </w:rPr>
        <w:t xml:space="preserve"> в вопросах самообслуживания</w:t>
      </w:r>
      <w:r w:rsidRPr="00B22E1A">
        <w:rPr>
          <w:rFonts w:ascii="Times New Roman" w:hAnsi="Times New Roman" w:cs="Times New Roman"/>
          <w:sz w:val="24"/>
          <w:szCs w:val="24"/>
        </w:rPr>
        <w:t>;</w:t>
      </w:r>
    </w:p>
    <w:p w:rsidR="00B22E1A" w:rsidRPr="00B22E1A" w:rsidRDefault="00B22E1A" w:rsidP="0069006E">
      <w:pPr>
        <w:shd w:val="clear" w:color="auto" w:fill="FFFFFF"/>
        <w:spacing w:after="0" w:line="240" w:lineRule="auto"/>
        <w:ind w:firstLine="567"/>
        <w:jc w:val="both"/>
        <w:rPr>
          <w:rFonts w:ascii="Times New Roman" w:hAnsi="Times New Roman" w:cs="Times New Roman"/>
          <w:sz w:val="24"/>
          <w:szCs w:val="24"/>
        </w:rPr>
      </w:pPr>
      <w:r w:rsidRPr="00B22E1A">
        <w:rPr>
          <w:rFonts w:ascii="Times New Roman" w:eastAsia="Times New Roman" w:hAnsi="Times New Roman" w:cs="Times New Roman"/>
          <w:sz w:val="24"/>
          <w:szCs w:val="24"/>
        </w:rPr>
        <w:t>индивидуальную воспитательную работу с воспитанниками</w:t>
      </w:r>
      <w:r w:rsidRPr="00B22E1A">
        <w:rPr>
          <w:rFonts w:ascii="Times New Roman" w:hAnsi="Times New Roman" w:cs="Times New Roman"/>
          <w:sz w:val="24"/>
          <w:szCs w:val="24"/>
        </w:rPr>
        <w:t>:</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eastAsia="Times New Roman" w:hAnsi="Times New Roman" w:cs="Times New Roman"/>
          <w:sz w:val="24"/>
          <w:szCs w:val="24"/>
        </w:rPr>
        <w:t>изучение особенностей личностного развития воспитанников через наблюдение за их поведением в повседневной жизни, в специально создаваемых педагогических ситуациях, в играх, погружающих воспитанника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с родителями (законными представителями) воспитанников, с другими педагогическими работниками и специалистами, работающими с школьниками;</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eastAsia="Times New Roman" w:hAnsi="Times New Roman" w:cs="Times New Roman"/>
          <w:sz w:val="24"/>
          <w:szCs w:val="24"/>
        </w:rPr>
        <w:t>поддержка воспитанников в решении важных для него жизненных проблем и задач (налаживание взаимоотношений с согруппниками или взрослыми, выбор профессии и дальнейшего трудоустройства, успеваемость);</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eastAsia="Times New Roman" w:hAnsi="Times New Roman" w:cs="Times New Roman"/>
          <w:sz w:val="24"/>
          <w:szCs w:val="24"/>
        </w:rPr>
        <w:t>коррекция поведения воспитанника через частные беседы с ним, его родителями (законными представителями), с другими воспитанниками группы;</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eastAsia="Times New Roman" w:hAnsi="Times New Roman" w:cs="Times New Roman"/>
          <w:w w:val="0"/>
          <w:sz w:val="24"/>
          <w:szCs w:val="24"/>
        </w:rPr>
        <w:lastRenderedPageBreak/>
        <w:t>индивидуальная работа с воспитанниками, направленная на заполнение ими личных портфолио, в которых воспитанники фиксируют свои учебные, творческие, спортивные, личностные достижения, в конце учебного года анализируют свои успехи и неудачи</w:t>
      </w:r>
      <w:r w:rsidRPr="00B22E1A">
        <w:rPr>
          <w:rFonts w:ascii="Times New Roman" w:hAnsi="Times New Roman" w:cs="Times New Roman"/>
          <w:sz w:val="24"/>
          <w:szCs w:val="24"/>
        </w:rPr>
        <w:t>;</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 xml:space="preserve">взаимодействие </w:t>
      </w:r>
      <w:r w:rsidRPr="00B22E1A">
        <w:rPr>
          <w:rFonts w:ascii="Times New Roman" w:eastAsia="Times New Roman" w:hAnsi="Times New Roman" w:cs="Times New Roman"/>
          <w:sz w:val="24"/>
          <w:szCs w:val="24"/>
        </w:rPr>
        <w:t xml:space="preserve"> с педагогическими работниками, специалистами коррекционно-развивающего профиля, педагогами дополнительного образования</w:t>
      </w:r>
      <w:r w:rsidRPr="00B22E1A">
        <w:rPr>
          <w:rFonts w:ascii="Times New Roman" w:hAnsi="Times New Roman" w:cs="Times New Roman"/>
          <w:sz w:val="24"/>
          <w:szCs w:val="24"/>
        </w:rPr>
        <w:t xml:space="preserve"> по вопросам </w:t>
      </w:r>
      <w:r w:rsidRPr="00B22E1A">
        <w:rPr>
          <w:rFonts w:ascii="Times New Roman" w:eastAsia="Times New Roman" w:hAnsi="Times New Roman" w:cs="Times New Roman"/>
          <w:sz w:val="24"/>
          <w:szCs w:val="24"/>
        </w:rPr>
        <w:t>формировани</w:t>
      </w:r>
      <w:r w:rsidRPr="00B22E1A">
        <w:rPr>
          <w:rFonts w:ascii="Times New Roman" w:hAnsi="Times New Roman" w:cs="Times New Roman"/>
          <w:sz w:val="24"/>
          <w:szCs w:val="24"/>
        </w:rPr>
        <w:t xml:space="preserve">е у них единства требований, предупреждения и развития </w:t>
      </w:r>
      <w:r w:rsidRPr="00B22E1A">
        <w:rPr>
          <w:rFonts w:ascii="Times New Roman" w:eastAsia="Times New Roman" w:hAnsi="Times New Roman" w:cs="Times New Roman"/>
          <w:sz w:val="24"/>
          <w:szCs w:val="24"/>
        </w:rPr>
        <w:t xml:space="preserve"> культуры конструктивного разрешение конфликтов между педагогическими работниками и обучающимися;</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 xml:space="preserve">привлечение </w:t>
      </w:r>
      <w:r w:rsidRPr="00B22E1A">
        <w:rPr>
          <w:rFonts w:ascii="Times New Roman" w:eastAsia="Times New Roman" w:hAnsi="Times New Roman" w:cs="Times New Roman"/>
          <w:sz w:val="24"/>
          <w:szCs w:val="24"/>
        </w:rPr>
        <w:t xml:space="preserve"> других педагогических работников и специалистов к участию в делах группы, дающих им возможность лучше узнавать и понимать обучающихся, их интересы, способности, увидев их в иной, отличной от учебной, обстановке;</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привл</w:t>
      </w:r>
      <w:r w:rsidRPr="00B22E1A">
        <w:rPr>
          <w:rFonts w:ascii="Times New Roman" w:eastAsia="Times New Roman" w:hAnsi="Times New Roman" w:cs="Times New Roman"/>
          <w:sz w:val="24"/>
          <w:szCs w:val="24"/>
        </w:rPr>
        <w:t>е</w:t>
      </w:r>
      <w:r w:rsidRPr="00B22E1A">
        <w:rPr>
          <w:rFonts w:ascii="Times New Roman" w:hAnsi="Times New Roman" w:cs="Times New Roman"/>
          <w:sz w:val="24"/>
          <w:szCs w:val="24"/>
        </w:rPr>
        <w:t xml:space="preserve">чение </w:t>
      </w:r>
      <w:r w:rsidRPr="00B22E1A">
        <w:rPr>
          <w:rFonts w:ascii="Times New Roman" w:eastAsia="Times New Roman" w:hAnsi="Times New Roman" w:cs="Times New Roman"/>
          <w:sz w:val="24"/>
          <w:szCs w:val="24"/>
        </w:rPr>
        <w:t xml:space="preserve"> других педагогических работников к участию в родительских собраниях группы для объединения усилий в деле обучения и воспитания обучающихся;</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 xml:space="preserve">участие </w:t>
      </w:r>
      <w:r w:rsidRPr="00B22E1A">
        <w:rPr>
          <w:rFonts w:ascii="Times New Roman" w:eastAsia="Times New Roman" w:hAnsi="Times New Roman" w:cs="Times New Roman"/>
          <w:sz w:val="24"/>
          <w:szCs w:val="24"/>
        </w:rPr>
        <w:t xml:space="preserve"> в работе психолого-педагогического консилиума.</w:t>
      </w:r>
    </w:p>
    <w:p w:rsidR="00B22E1A" w:rsidRPr="00B22E1A" w:rsidRDefault="00B22E1A" w:rsidP="0069006E">
      <w:pPr>
        <w:shd w:val="clear" w:color="auto" w:fill="FFFFFF"/>
        <w:spacing w:after="0" w:line="240" w:lineRule="auto"/>
        <w:ind w:firstLine="567"/>
        <w:jc w:val="both"/>
        <w:rPr>
          <w:rFonts w:ascii="Times New Roman" w:hAnsi="Times New Roman" w:cs="Times New Roman"/>
          <w:sz w:val="24"/>
          <w:szCs w:val="24"/>
        </w:rPr>
      </w:pPr>
      <w:r w:rsidRPr="00B22E1A">
        <w:rPr>
          <w:rFonts w:ascii="Times New Roman" w:eastAsia="Times New Roman" w:hAnsi="Times New Roman" w:cs="Times New Roman"/>
          <w:sz w:val="24"/>
          <w:szCs w:val="24"/>
        </w:rPr>
        <w:t>совместно с администрацией образовательной организации планирует взаимодействие с внешними партнерами, а также с родительскими сообществами и об</w:t>
      </w:r>
      <w:r w:rsidRPr="00B22E1A">
        <w:rPr>
          <w:rFonts w:ascii="Times New Roman" w:hAnsi="Times New Roman" w:cs="Times New Roman"/>
          <w:sz w:val="24"/>
          <w:szCs w:val="24"/>
        </w:rPr>
        <w:t>ъединениями лиц с инвалидностью;</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 xml:space="preserve">информирование </w:t>
      </w:r>
      <w:r w:rsidRPr="00B22E1A">
        <w:rPr>
          <w:rFonts w:ascii="Times New Roman" w:eastAsia="Times New Roman" w:hAnsi="Times New Roman" w:cs="Times New Roman"/>
          <w:sz w:val="24"/>
          <w:szCs w:val="24"/>
        </w:rPr>
        <w:t xml:space="preserve"> родителей (законных представителей) об успехах и проблемах в обучении и воспитании их детей, о жизни группы в целом;</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оказание помощи</w:t>
      </w:r>
      <w:r w:rsidRPr="00B22E1A">
        <w:rPr>
          <w:rFonts w:ascii="Times New Roman" w:eastAsia="Times New Roman" w:hAnsi="Times New Roman" w:cs="Times New Roman"/>
          <w:sz w:val="24"/>
          <w:szCs w:val="24"/>
        </w:rPr>
        <w:t xml:space="preserve"> родителям (законным представителям) воспитанников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 xml:space="preserve">организацию </w:t>
      </w:r>
      <w:r w:rsidRPr="00B22E1A">
        <w:rPr>
          <w:rFonts w:ascii="Times New Roman" w:eastAsia="Times New Roman" w:hAnsi="Times New Roman" w:cs="Times New Roman"/>
          <w:sz w:val="24"/>
          <w:szCs w:val="24"/>
        </w:rPr>
        <w:t xml:space="preserve"> родительских собраний с целью совместного обсуждения наиболее актуальных проблем воспитания школьников;</w:t>
      </w:r>
    </w:p>
    <w:p w:rsidR="00B22E1A" w:rsidRPr="00B22E1A" w:rsidRDefault="00B22E1A" w:rsidP="0069006E">
      <w:pPr>
        <w:shd w:val="clear" w:color="auto" w:fill="FFFFFF"/>
        <w:spacing w:after="0" w:line="240" w:lineRule="auto"/>
        <w:ind w:firstLine="567"/>
        <w:jc w:val="both"/>
        <w:rPr>
          <w:rFonts w:ascii="Times New Roman" w:eastAsia="Times New Roman" w:hAnsi="Times New Roman" w:cs="Times New Roman"/>
          <w:sz w:val="24"/>
          <w:szCs w:val="24"/>
        </w:rPr>
      </w:pPr>
      <w:r w:rsidRPr="00B22E1A">
        <w:rPr>
          <w:rFonts w:ascii="Times New Roman" w:hAnsi="Times New Roman" w:cs="Times New Roman"/>
          <w:sz w:val="24"/>
          <w:szCs w:val="24"/>
        </w:rPr>
        <w:t xml:space="preserve">привлечение </w:t>
      </w:r>
      <w:r w:rsidRPr="00B22E1A">
        <w:rPr>
          <w:rFonts w:ascii="Times New Roman" w:eastAsia="Times New Roman" w:hAnsi="Times New Roman" w:cs="Times New Roman"/>
          <w:sz w:val="24"/>
          <w:szCs w:val="24"/>
        </w:rPr>
        <w:t xml:space="preserve"> членов семей обучающихся к организации и проведению дел и мероприятий группы.</w:t>
      </w:r>
    </w:p>
    <w:p w:rsidR="00B22E1A" w:rsidRPr="00B22E1A" w:rsidRDefault="00B22E1A" w:rsidP="0069006E">
      <w:pPr>
        <w:pStyle w:val="af4"/>
        <w:ind w:firstLine="567"/>
        <w:jc w:val="both"/>
        <w:rPr>
          <w:rFonts w:ascii="Times New Roman" w:hAnsi="Times New Roman"/>
          <w:w w:val="0"/>
          <w:sz w:val="24"/>
          <w:szCs w:val="24"/>
        </w:rPr>
      </w:pPr>
      <w:r w:rsidRPr="00B22E1A">
        <w:rPr>
          <w:rFonts w:ascii="Times New Roman" w:hAnsi="Times New Roman"/>
          <w:w w:val="0"/>
          <w:sz w:val="24"/>
          <w:szCs w:val="24"/>
        </w:rPr>
        <w:t>Контролирует  соблюдение режимных моментов воспитанниками во второй половине дня:</w:t>
      </w:r>
    </w:p>
    <w:p w:rsidR="00B22E1A" w:rsidRPr="00B22E1A" w:rsidRDefault="00B22E1A" w:rsidP="0069006E">
      <w:pPr>
        <w:pStyle w:val="af4"/>
        <w:ind w:firstLine="567"/>
        <w:jc w:val="both"/>
        <w:rPr>
          <w:rFonts w:ascii="Times New Roman" w:hAnsi="Times New Roman"/>
          <w:w w:val="0"/>
          <w:sz w:val="24"/>
          <w:szCs w:val="24"/>
        </w:rPr>
      </w:pPr>
      <w:r w:rsidRPr="00B22E1A">
        <w:rPr>
          <w:rFonts w:ascii="Times New Roman" w:hAnsi="Times New Roman"/>
          <w:w w:val="0"/>
          <w:sz w:val="24"/>
          <w:szCs w:val="24"/>
        </w:rPr>
        <w:t>одним из определяющих факторов в правильной организации воспитания детей с нарушением зрения является строгое соблюдение распорядка дня в школе-интернате. Длительное усвоение нравственных норм поведения, трудовых навыков, рациональных приемов организации деятельности воспитанников доступно лишь через конкретную практическую деятельность. Воспитатель в своей работе обеспечивает проведение режимных моментов на основе следующих принципов:</w:t>
      </w:r>
    </w:p>
    <w:p w:rsidR="00B22E1A" w:rsidRPr="00B22E1A" w:rsidRDefault="00B22E1A" w:rsidP="0069006E">
      <w:pPr>
        <w:pStyle w:val="af4"/>
        <w:ind w:firstLine="567"/>
        <w:jc w:val="both"/>
        <w:rPr>
          <w:rFonts w:ascii="Times New Roman" w:hAnsi="Times New Roman"/>
          <w:w w:val="0"/>
          <w:sz w:val="24"/>
          <w:szCs w:val="24"/>
        </w:rPr>
      </w:pPr>
      <w:r w:rsidRPr="00B22E1A">
        <w:rPr>
          <w:rFonts w:ascii="Times New Roman" w:hAnsi="Times New Roman"/>
          <w:w w:val="0"/>
          <w:sz w:val="24"/>
          <w:szCs w:val="24"/>
        </w:rPr>
        <w:t>- поощрение самостоятельности и активности;</w:t>
      </w:r>
    </w:p>
    <w:p w:rsidR="00B22E1A" w:rsidRPr="00B22E1A" w:rsidRDefault="00B22E1A" w:rsidP="0069006E">
      <w:pPr>
        <w:pStyle w:val="af4"/>
        <w:ind w:firstLine="567"/>
        <w:jc w:val="both"/>
        <w:rPr>
          <w:rFonts w:ascii="Times New Roman" w:hAnsi="Times New Roman"/>
          <w:w w:val="0"/>
          <w:sz w:val="24"/>
          <w:szCs w:val="24"/>
        </w:rPr>
      </w:pPr>
      <w:r w:rsidRPr="00B22E1A">
        <w:rPr>
          <w:rFonts w:ascii="Times New Roman" w:hAnsi="Times New Roman"/>
          <w:w w:val="0"/>
          <w:sz w:val="24"/>
          <w:szCs w:val="24"/>
        </w:rPr>
        <w:t>-формирование культурно-гигиенических навыков;</w:t>
      </w:r>
    </w:p>
    <w:p w:rsidR="00B22E1A" w:rsidRPr="00B22E1A" w:rsidRDefault="00B22E1A" w:rsidP="0069006E">
      <w:pPr>
        <w:pStyle w:val="af4"/>
        <w:ind w:firstLine="567"/>
        <w:jc w:val="both"/>
        <w:rPr>
          <w:rFonts w:ascii="Times New Roman" w:hAnsi="Times New Roman"/>
          <w:w w:val="0"/>
          <w:sz w:val="24"/>
          <w:szCs w:val="24"/>
        </w:rPr>
      </w:pPr>
      <w:r w:rsidRPr="00B22E1A">
        <w:rPr>
          <w:rFonts w:ascii="Times New Roman" w:hAnsi="Times New Roman"/>
          <w:w w:val="0"/>
          <w:sz w:val="24"/>
          <w:szCs w:val="24"/>
        </w:rPr>
        <w:t>-эмоциональное общение в ходе выполнения режимных моментов с соблюдением культурных и этических норм общения;</w:t>
      </w:r>
    </w:p>
    <w:p w:rsidR="00B22E1A" w:rsidRPr="00B22E1A" w:rsidRDefault="00B22E1A" w:rsidP="0069006E">
      <w:pPr>
        <w:pStyle w:val="af4"/>
        <w:ind w:firstLine="567"/>
        <w:jc w:val="both"/>
        <w:rPr>
          <w:rFonts w:ascii="Times New Roman" w:hAnsi="Times New Roman"/>
          <w:w w:val="0"/>
          <w:sz w:val="24"/>
          <w:szCs w:val="24"/>
        </w:rPr>
      </w:pPr>
      <w:r w:rsidRPr="00B22E1A">
        <w:rPr>
          <w:rFonts w:ascii="Times New Roman" w:hAnsi="Times New Roman"/>
          <w:w w:val="0"/>
          <w:sz w:val="24"/>
          <w:szCs w:val="24"/>
        </w:rPr>
        <w:t>-учет потребностей воспитанников, индивидуальных особенностей каждого ребенка;</w:t>
      </w:r>
    </w:p>
    <w:p w:rsidR="00B22E1A" w:rsidRPr="00B22E1A" w:rsidRDefault="00B22E1A" w:rsidP="0069006E">
      <w:pPr>
        <w:pStyle w:val="af4"/>
        <w:ind w:firstLine="567"/>
        <w:jc w:val="both"/>
        <w:rPr>
          <w:rFonts w:ascii="Times New Roman" w:hAnsi="Times New Roman"/>
          <w:w w:val="0"/>
          <w:sz w:val="24"/>
          <w:szCs w:val="24"/>
        </w:rPr>
      </w:pPr>
      <w:r w:rsidRPr="00B22E1A">
        <w:rPr>
          <w:rFonts w:ascii="Times New Roman" w:hAnsi="Times New Roman"/>
          <w:w w:val="0"/>
          <w:sz w:val="24"/>
          <w:szCs w:val="24"/>
        </w:rPr>
        <w:t>-привлечение воспитанников к посильному участию в различных видах деятельности.</w:t>
      </w:r>
    </w:p>
    <w:p w:rsidR="00B22E1A" w:rsidRPr="00B22E1A" w:rsidRDefault="00B22E1A" w:rsidP="0069006E">
      <w:pPr>
        <w:pStyle w:val="af4"/>
        <w:ind w:firstLine="567"/>
        <w:jc w:val="both"/>
        <w:rPr>
          <w:rFonts w:ascii="Times New Roman" w:hAnsi="Times New Roman"/>
          <w:w w:val="0"/>
          <w:sz w:val="24"/>
          <w:szCs w:val="24"/>
        </w:rPr>
      </w:pP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5. Основные школьные дела.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основных школьных дел предусматривает:</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участие во всероссийских акциях, посвященных значимым событиям в России, мире;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lastRenderedPageBreak/>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разновозрастные сборы,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6. Внешкольные мероприятия.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внешкольных мероприятий предусматривает:</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экскурсии, походы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7. Организация предметно-пространственной среды.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оформление внешнего вида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w:t>
      </w:r>
      <w:r w:rsidRPr="00B22E1A">
        <w:rPr>
          <w:rFonts w:ascii="Times New Roman" w:hAnsi="Times New Roman" w:cs="Times New Roman"/>
          <w:sz w:val="24"/>
          <w:szCs w:val="24"/>
        </w:rPr>
        <w:lastRenderedPageBreak/>
        <w:t>государства в разные периоды тысячелетней истории, исторической символики региона;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разработку, оформление, поддержание и использование спортивной и игровой площадок;</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деятельность классных руководителей, воспитателей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8. Взаимодействие с родителями (законными представителями).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создание и деятельность в образовательной организации, в классах, воспитательных группах представительных органов родительского сообщества (родительского комитета), участвующих в обсуждении и решении вопросов воспитания и обучения;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тематические родительские собрания в классах, воспитательных группах,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w:t>
      </w:r>
      <w:r w:rsidRPr="00B22E1A">
        <w:rPr>
          <w:rFonts w:ascii="Times New Roman" w:hAnsi="Times New Roman" w:cs="Times New Roman"/>
          <w:sz w:val="24"/>
          <w:szCs w:val="24"/>
        </w:rPr>
        <w:lastRenderedPageBreak/>
        <w:t>опытом;</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участие родителей (законных представителей) в ППк;</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при наличии среди обучающихся приемных детей целевое взаимодействие с их законными представителями.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9. Самоуправление.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ученического самоуправления в образовательной организации предусматривает:</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организацию и деятельность органа ученического самоуправления (совет обучающихся), избранных обучающимися;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представление органом ученического самоуправления интересов обучающихся в процессе управления образовательной организацией;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защиту органом ученического самоуправления законных интересов и прав обучающихся;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участие представителей органа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10. Профилактика и безопасность.</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предупреждение, профилактику и целенаправленную деятельность в случаях </w:t>
      </w:r>
      <w:r w:rsidRPr="00B22E1A">
        <w:rPr>
          <w:rFonts w:ascii="Times New Roman" w:hAnsi="Times New Roman" w:cs="Times New Roman"/>
          <w:sz w:val="24"/>
          <w:szCs w:val="24"/>
        </w:rPr>
        <w:lastRenderedPageBreak/>
        <w:t>появления, расширения, влияния в образовательной организации групп обучающихся, оставивших обучение, с агрессивным поведением и другое;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организацию работы по формированию безопасного поведения в социуме. 11. Социальное партнерство.</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социального партнерства предусматривает:</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12. Профориентация.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Реализация воспитательного потенциала профориентационной работы образовательной организации предусматривает:</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дней открытых дверей в организациях среднего профессионального образования, высшего образования;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совместное с педагогическими работниками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участие в работе всероссийских профориентационных проектов.</w:t>
      </w:r>
    </w:p>
    <w:p w:rsidR="0069006E" w:rsidRDefault="0069006E" w:rsidP="0069006E">
      <w:pPr>
        <w:pStyle w:val="ConsPlusTitle"/>
        <w:ind w:firstLine="567"/>
        <w:jc w:val="both"/>
        <w:outlineLvl w:val="2"/>
        <w:rPr>
          <w:rFonts w:ascii="Times New Roman" w:hAnsi="Times New Roman" w:cs="Times New Roman"/>
        </w:rPr>
      </w:pPr>
    </w:p>
    <w:p w:rsidR="00B22E1A" w:rsidRPr="00B22E1A" w:rsidRDefault="00B22E1A" w:rsidP="0069006E">
      <w:pPr>
        <w:pStyle w:val="ConsPlusTitle"/>
        <w:ind w:firstLine="567"/>
        <w:jc w:val="both"/>
        <w:outlineLvl w:val="2"/>
        <w:rPr>
          <w:rFonts w:ascii="Times New Roman" w:hAnsi="Times New Roman" w:cs="Times New Roman"/>
        </w:rPr>
      </w:pPr>
      <w:bookmarkStart w:id="30" w:name="_Toc144822507"/>
      <w:r w:rsidRPr="00B22E1A">
        <w:rPr>
          <w:rFonts w:ascii="Times New Roman" w:hAnsi="Times New Roman" w:cs="Times New Roman"/>
        </w:rPr>
        <w:t>Организационный раздел.</w:t>
      </w:r>
      <w:bookmarkEnd w:id="30"/>
    </w:p>
    <w:p w:rsidR="00B22E1A" w:rsidRPr="00B22E1A" w:rsidRDefault="00B22E1A" w:rsidP="0069006E">
      <w:pPr>
        <w:pStyle w:val="ConsPlusTitle"/>
        <w:ind w:firstLine="567"/>
        <w:jc w:val="both"/>
        <w:outlineLvl w:val="3"/>
        <w:rPr>
          <w:rFonts w:ascii="Times New Roman" w:hAnsi="Times New Roman" w:cs="Times New Roman"/>
        </w:rPr>
      </w:pPr>
      <w:r w:rsidRPr="00B22E1A">
        <w:rPr>
          <w:rFonts w:ascii="Times New Roman" w:hAnsi="Times New Roman" w:cs="Times New Roman"/>
        </w:rPr>
        <w:t>Кадровое обеспечение.</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t>Кадровое обеспечение воспитательного процесса:</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sym w:font="Symbol" w:char="F02D"/>
      </w:r>
      <w:r w:rsidRPr="00B22E1A">
        <w:rPr>
          <w:rFonts w:ascii="Times New Roman" w:hAnsi="Times New Roman"/>
          <w:sz w:val="24"/>
          <w:szCs w:val="24"/>
        </w:rPr>
        <w:t xml:space="preserve"> Заместитель директора по учебно-воспитательной работе</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t>- Старший воспитатель</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sym w:font="Symbol" w:char="F02D"/>
      </w:r>
      <w:r w:rsidRPr="00B22E1A">
        <w:rPr>
          <w:rFonts w:ascii="Times New Roman" w:hAnsi="Times New Roman"/>
          <w:sz w:val="24"/>
          <w:szCs w:val="24"/>
        </w:rPr>
        <w:t xml:space="preserve"> Педагог-организатор</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sym w:font="Symbol" w:char="F02D"/>
      </w:r>
      <w:r w:rsidRPr="00B22E1A">
        <w:rPr>
          <w:rFonts w:ascii="Times New Roman" w:hAnsi="Times New Roman"/>
          <w:sz w:val="24"/>
          <w:szCs w:val="24"/>
        </w:rPr>
        <w:t xml:space="preserve"> Классные руководители</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t>- Воспитатели</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sym w:font="Symbol" w:char="F02D"/>
      </w:r>
      <w:r w:rsidRPr="00B22E1A">
        <w:rPr>
          <w:rFonts w:ascii="Times New Roman" w:hAnsi="Times New Roman"/>
          <w:sz w:val="24"/>
          <w:szCs w:val="24"/>
        </w:rPr>
        <w:t xml:space="preserve"> Педагог-психолог</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lastRenderedPageBreak/>
        <w:sym w:font="Symbol" w:char="F02D"/>
      </w:r>
      <w:r w:rsidRPr="00B22E1A">
        <w:rPr>
          <w:rFonts w:ascii="Times New Roman" w:hAnsi="Times New Roman"/>
          <w:sz w:val="24"/>
          <w:szCs w:val="24"/>
        </w:rPr>
        <w:t xml:space="preserve"> Социальный педагог</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sym w:font="Symbol" w:char="F02D"/>
      </w:r>
      <w:r w:rsidRPr="00B22E1A">
        <w:rPr>
          <w:rFonts w:ascii="Times New Roman" w:hAnsi="Times New Roman"/>
          <w:sz w:val="24"/>
          <w:szCs w:val="24"/>
        </w:rPr>
        <w:t xml:space="preserve"> Педагог-логопед</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sym w:font="Symbol" w:char="F02D"/>
      </w:r>
      <w:r w:rsidRPr="00B22E1A">
        <w:rPr>
          <w:rFonts w:ascii="Times New Roman" w:hAnsi="Times New Roman"/>
          <w:sz w:val="24"/>
          <w:szCs w:val="24"/>
        </w:rPr>
        <w:t xml:space="preserve"> Педагоги дополнительного образования</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t>Уровень квалификации педагогических работников, реализующих рабочую программу воспитания для обучающихся/воспитанников с нарушением зрения, для каждой занимаемой должности соответствует  квалификационным характеристикам по соответствующей должности.</w:t>
      </w:r>
    </w:p>
    <w:p w:rsidR="00B22E1A" w:rsidRPr="00B22E1A" w:rsidRDefault="00B22E1A" w:rsidP="0069006E">
      <w:pPr>
        <w:pStyle w:val="ConsPlusNormal"/>
        <w:ind w:firstLine="567"/>
        <w:jc w:val="both"/>
        <w:rPr>
          <w:rFonts w:ascii="Times New Roman" w:hAnsi="Times New Roman" w:cs="Times New Roman"/>
          <w:sz w:val="24"/>
          <w:szCs w:val="24"/>
        </w:rPr>
      </w:pPr>
    </w:p>
    <w:p w:rsidR="00B22E1A" w:rsidRPr="00B22E1A" w:rsidRDefault="00B22E1A" w:rsidP="0069006E">
      <w:pPr>
        <w:pStyle w:val="ConsPlusTitle"/>
        <w:ind w:firstLine="567"/>
        <w:jc w:val="both"/>
        <w:outlineLvl w:val="3"/>
        <w:rPr>
          <w:rFonts w:ascii="Times New Roman" w:hAnsi="Times New Roman" w:cs="Times New Roman"/>
        </w:rPr>
      </w:pPr>
      <w:r w:rsidRPr="00B22E1A">
        <w:rPr>
          <w:rFonts w:ascii="Times New Roman" w:hAnsi="Times New Roman" w:cs="Times New Roman"/>
        </w:rPr>
        <w:t>Нормативно-методическое обеспечение.</w:t>
      </w:r>
    </w:p>
    <w:p w:rsidR="00B22E1A" w:rsidRPr="00B22E1A" w:rsidRDefault="00B22E1A" w:rsidP="0069006E">
      <w:pPr>
        <w:pStyle w:val="af4"/>
        <w:ind w:firstLine="567"/>
        <w:jc w:val="both"/>
        <w:rPr>
          <w:rFonts w:ascii="Times New Roman" w:hAnsi="Times New Roman"/>
          <w:sz w:val="24"/>
          <w:szCs w:val="24"/>
        </w:rPr>
      </w:pPr>
      <w:r w:rsidRPr="00B22E1A">
        <w:rPr>
          <w:rFonts w:ascii="Times New Roman" w:hAnsi="Times New Roman"/>
          <w:sz w:val="24"/>
          <w:szCs w:val="24"/>
        </w:rPr>
        <w:t>Нормативно-методическое обеспечение воспитательного процесса:</w:t>
      </w:r>
    </w:p>
    <w:p w:rsidR="00B22E1A" w:rsidRPr="00B22E1A" w:rsidRDefault="004E24ED" w:rsidP="0069006E">
      <w:pPr>
        <w:pStyle w:val="af4"/>
        <w:ind w:firstLine="567"/>
        <w:jc w:val="both"/>
        <w:rPr>
          <w:rFonts w:ascii="Times New Roman" w:hAnsi="Times New Roman"/>
          <w:sz w:val="24"/>
          <w:szCs w:val="24"/>
        </w:rPr>
      </w:pPr>
      <w:hyperlink r:id="rId23" w:history="1">
        <w:r w:rsidR="00B22E1A" w:rsidRPr="00B22E1A">
          <w:rPr>
            <w:rStyle w:val="af6"/>
            <w:rFonts w:ascii="Times New Roman" w:hAnsi="Times New Roman"/>
            <w:sz w:val="24"/>
            <w:szCs w:val="24"/>
          </w:rPr>
          <w:t>https://int-</w:t>
        </w:r>
        <w:r w:rsidR="00B22E1A" w:rsidRPr="00B22E1A">
          <w:rPr>
            <w:rStyle w:val="af6"/>
            <w:rFonts w:ascii="Times New Roman" w:hAnsi="Times New Roman"/>
            <w:sz w:val="24"/>
            <w:szCs w:val="24"/>
            <w:lang w:val="en-US"/>
          </w:rPr>
          <w:t>gavr</w:t>
        </w:r>
        <w:r w:rsidR="00B22E1A" w:rsidRPr="00B22E1A">
          <w:rPr>
            <w:rStyle w:val="af6"/>
            <w:rFonts w:ascii="Times New Roman" w:hAnsi="Times New Roman"/>
            <w:sz w:val="24"/>
            <w:szCs w:val="24"/>
          </w:rPr>
          <w:t>.</w:t>
        </w:r>
        <w:r w:rsidR="00B22E1A" w:rsidRPr="00B22E1A">
          <w:rPr>
            <w:rStyle w:val="af6"/>
            <w:rFonts w:ascii="Times New Roman" w:hAnsi="Times New Roman"/>
            <w:sz w:val="24"/>
            <w:szCs w:val="24"/>
            <w:lang w:val="en-US"/>
          </w:rPr>
          <w:t>edu</w:t>
        </w:r>
        <w:r w:rsidR="00B22E1A" w:rsidRPr="00B22E1A">
          <w:rPr>
            <w:rStyle w:val="af6"/>
            <w:rFonts w:ascii="Times New Roman" w:hAnsi="Times New Roman"/>
            <w:sz w:val="24"/>
            <w:szCs w:val="24"/>
          </w:rPr>
          <w:t>.</w:t>
        </w:r>
        <w:r w:rsidR="00B22E1A" w:rsidRPr="00B22E1A">
          <w:rPr>
            <w:rStyle w:val="af6"/>
            <w:rFonts w:ascii="Times New Roman" w:hAnsi="Times New Roman"/>
            <w:sz w:val="24"/>
            <w:szCs w:val="24"/>
            <w:lang w:val="en-US"/>
          </w:rPr>
          <w:t>yar</w:t>
        </w:r>
        <w:r w:rsidR="00B22E1A" w:rsidRPr="00B22E1A">
          <w:rPr>
            <w:rStyle w:val="af6"/>
            <w:rFonts w:ascii="Times New Roman" w:hAnsi="Times New Roman"/>
            <w:sz w:val="24"/>
            <w:szCs w:val="24"/>
          </w:rPr>
          <w:t>.</w:t>
        </w:r>
        <w:r w:rsidR="00B22E1A" w:rsidRPr="00B22E1A">
          <w:rPr>
            <w:rStyle w:val="af6"/>
            <w:rFonts w:ascii="Times New Roman" w:hAnsi="Times New Roman"/>
            <w:sz w:val="24"/>
            <w:szCs w:val="24"/>
            <w:lang w:val="en-US"/>
          </w:rPr>
          <w:t>ru</w:t>
        </w:r>
        <w:r w:rsidR="00B22E1A" w:rsidRPr="00B22E1A">
          <w:rPr>
            <w:rStyle w:val="af6"/>
            <w:rFonts w:ascii="Times New Roman" w:hAnsi="Times New Roman"/>
            <w:sz w:val="24"/>
            <w:szCs w:val="24"/>
          </w:rPr>
          <w:t>/</w:t>
        </w:r>
        <w:r w:rsidR="00B22E1A" w:rsidRPr="00B22E1A">
          <w:rPr>
            <w:rStyle w:val="af6"/>
            <w:rFonts w:ascii="Times New Roman" w:hAnsi="Times New Roman"/>
            <w:sz w:val="24"/>
            <w:szCs w:val="24"/>
            <w:lang w:val="en-US"/>
          </w:rPr>
          <w:t>svedeniya</w:t>
        </w:r>
        <w:r w:rsidR="00B22E1A" w:rsidRPr="00B22E1A">
          <w:rPr>
            <w:rStyle w:val="af6"/>
            <w:rFonts w:ascii="Times New Roman" w:hAnsi="Times New Roman"/>
            <w:sz w:val="24"/>
            <w:szCs w:val="24"/>
          </w:rPr>
          <w:t>_</w:t>
        </w:r>
        <w:r w:rsidR="00B22E1A" w:rsidRPr="00B22E1A">
          <w:rPr>
            <w:rStyle w:val="af6"/>
            <w:rFonts w:ascii="Times New Roman" w:hAnsi="Times New Roman"/>
            <w:sz w:val="24"/>
            <w:szCs w:val="24"/>
            <w:lang w:val="en-US"/>
          </w:rPr>
          <w:t>ob</w:t>
        </w:r>
        <w:r w:rsidR="00B22E1A" w:rsidRPr="00B22E1A">
          <w:rPr>
            <w:rStyle w:val="af6"/>
            <w:rFonts w:ascii="Times New Roman" w:hAnsi="Times New Roman"/>
            <w:sz w:val="24"/>
            <w:szCs w:val="24"/>
          </w:rPr>
          <w:t>_</w:t>
        </w:r>
        <w:r w:rsidR="00B22E1A" w:rsidRPr="00B22E1A">
          <w:rPr>
            <w:rStyle w:val="af6"/>
            <w:rFonts w:ascii="Times New Roman" w:hAnsi="Times New Roman"/>
            <w:sz w:val="24"/>
            <w:szCs w:val="24"/>
            <w:lang w:val="en-US"/>
          </w:rPr>
          <w:t>obrazovatelnoy</w:t>
        </w:r>
        <w:r w:rsidR="00B22E1A" w:rsidRPr="00B22E1A">
          <w:rPr>
            <w:rStyle w:val="af6"/>
            <w:rFonts w:ascii="Times New Roman" w:hAnsi="Times New Roman"/>
            <w:sz w:val="24"/>
            <w:szCs w:val="24"/>
          </w:rPr>
          <w:t>_</w:t>
        </w:r>
        <w:r w:rsidR="00B22E1A" w:rsidRPr="00B22E1A">
          <w:rPr>
            <w:rStyle w:val="af6"/>
            <w:rFonts w:ascii="Times New Roman" w:hAnsi="Times New Roman"/>
            <w:sz w:val="24"/>
            <w:szCs w:val="24"/>
            <w:lang w:val="en-US"/>
          </w:rPr>
          <w:t>organizatsii</w:t>
        </w:r>
        <w:r w:rsidR="00B22E1A" w:rsidRPr="00B22E1A">
          <w:rPr>
            <w:rStyle w:val="af6"/>
            <w:rFonts w:ascii="Times New Roman" w:hAnsi="Times New Roman"/>
            <w:sz w:val="24"/>
            <w:szCs w:val="24"/>
          </w:rPr>
          <w:t>/</w:t>
        </w:r>
        <w:r w:rsidR="00B22E1A" w:rsidRPr="00B22E1A">
          <w:rPr>
            <w:rStyle w:val="af6"/>
            <w:rFonts w:ascii="Times New Roman" w:hAnsi="Times New Roman"/>
            <w:sz w:val="24"/>
            <w:szCs w:val="24"/>
            <w:lang w:val="en-US"/>
          </w:rPr>
          <w:t>dokumenti</w:t>
        </w:r>
        <w:r w:rsidR="00B22E1A" w:rsidRPr="00B22E1A">
          <w:rPr>
            <w:rStyle w:val="af6"/>
            <w:rFonts w:ascii="Times New Roman" w:hAnsi="Times New Roman"/>
            <w:sz w:val="24"/>
            <w:szCs w:val="24"/>
          </w:rPr>
          <w:t>/</w:t>
        </w:r>
        <w:r w:rsidR="00B22E1A" w:rsidRPr="00B22E1A">
          <w:rPr>
            <w:rStyle w:val="af6"/>
            <w:rFonts w:ascii="Times New Roman" w:hAnsi="Times New Roman"/>
            <w:sz w:val="24"/>
            <w:szCs w:val="24"/>
            <w:lang w:val="en-US"/>
          </w:rPr>
          <w:t>lokalnie</w:t>
        </w:r>
        <w:r w:rsidR="00B22E1A" w:rsidRPr="00B22E1A">
          <w:rPr>
            <w:rStyle w:val="af6"/>
            <w:rFonts w:ascii="Times New Roman" w:hAnsi="Times New Roman"/>
            <w:sz w:val="24"/>
            <w:szCs w:val="24"/>
          </w:rPr>
          <w:t>_</w:t>
        </w:r>
        <w:r w:rsidR="00B22E1A" w:rsidRPr="00B22E1A">
          <w:rPr>
            <w:rStyle w:val="af6"/>
            <w:rFonts w:ascii="Times New Roman" w:hAnsi="Times New Roman"/>
            <w:sz w:val="24"/>
            <w:szCs w:val="24"/>
            <w:lang w:val="en-US"/>
          </w:rPr>
          <w:t>normativnie</w:t>
        </w:r>
        <w:r w:rsidR="00B22E1A" w:rsidRPr="00B22E1A">
          <w:rPr>
            <w:rStyle w:val="af6"/>
            <w:rFonts w:ascii="Times New Roman" w:hAnsi="Times New Roman"/>
            <w:sz w:val="24"/>
            <w:szCs w:val="24"/>
          </w:rPr>
          <w:t>_</w:t>
        </w:r>
        <w:r w:rsidR="00B22E1A" w:rsidRPr="00B22E1A">
          <w:rPr>
            <w:rStyle w:val="af6"/>
            <w:rFonts w:ascii="Times New Roman" w:hAnsi="Times New Roman"/>
            <w:sz w:val="24"/>
            <w:szCs w:val="24"/>
            <w:lang w:val="en-US"/>
          </w:rPr>
          <w:t>akti</w:t>
        </w:r>
        <w:r w:rsidR="00B22E1A" w:rsidRPr="00B22E1A">
          <w:rPr>
            <w:rStyle w:val="af6"/>
            <w:rFonts w:ascii="Times New Roman" w:hAnsi="Times New Roman"/>
            <w:sz w:val="24"/>
            <w:szCs w:val="24"/>
          </w:rPr>
          <w:t>.</w:t>
        </w:r>
        <w:r w:rsidR="00B22E1A" w:rsidRPr="00B22E1A">
          <w:rPr>
            <w:rStyle w:val="af6"/>
            <w:rFonts w:ascii="Times New Roman" w:hAnsi="Times New Roman"/>
            <w:sz w:val="24"/>
            <w:szCs w:val="24"/>
            <w:lang w:val="en-US"/>
          </w:rPr>
          <w:t>html</w:t>
        </w:r>
      </w:hyperlink>
    </w:p>
    <w:p w:rsidR="0069006E" w:rsidRDefault="0069006E" w:rsidP="0069006E">
      <w:pPr>
        <w:pStyle w:val="ConsPlusTitle"/>
        <w:ind w:firstLine="567"/>
        <w:jc w:val="both"/>
        <w:outlineLvl w:val="3"/>
        <w:rPr>
          <w:rFonts w:ascii="Times New Roman" w:hAnsi="Times New Roman" w:cs="Times New Roman"/>
        </w:rPr>
      </w:pPr>
    </w:p>
    <w:p w:rsidR="00B22E1A" w:rsidRPr="00B22E1A" w:rsidRDefault="00B22E1A" w:rsidP="0069006E">
      <w:pPr>
        <w:pStyle w:val="ConsPlusTitle"/>
        <w:ind w:firstLine="567"/>
        <w:jc w:val="both"/>
        <w:outlineLvl w:val="3"/>
        <w:rPr>
          <w:rFonts w:ascii="Times New Roman" w:hAnsi="Times New Roman" w:cs="Times New Roman"/>
        </w:rPr>
      </w:pPr>
      <w:r w:rsidRPr="00B22E1A">
        <w:rPr>
          <w:rFonts w:ascii="Times New Roman" w:hAnsi="Times New Roman" w:cs="Times New Roman"/>
        </w:rPr>
        <w:t>Требования к условиям работы с обучающимися с особыми образовательными потребностями.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создаются особые условия.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построение воспитательной деятельности с учетом индивидуальных особенностей и возможностей каждого обучающегося;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B22E1A" w:rsidRPr="00B22E1A" w:rsidRDefault="00B22E1A" w:rsidP="0069006E">
      <w:pPr>
        <w:pStyle w:val="ConsPlusNormal"/>
        <w:ind w:firstLine="567"/>
        <w:jc w:val="both"/>
        <w:rPr>
          <w:rFonts w:ascii="Times New Roman" w:hAnsi="Times New Roman" w:cs="Times New Roman"/>
          <w:sz w:val="24"/>
          <w:szCs w:val="24"/>
        </w:rPr>
      </w:pPr>
    </w:p>
    <w:p w:rsidR="00B22E1A" w:rsidRPr="00B22E1A" w:rsidRDefault="00B22E1A" w:rsidP="0069006E">
      <w:pPr>
        <w:pStyle w:val="ConsPlusTitle"/>
        <w:ind w:firstLine="567"/>
        <w:jc w:val="both"/>
        <w:outlineLvl w:val="3"/>
        <w:rPr>
          <w:rFonts w:ascii="Times New Roman" w:hAnsi="Times New Roman" w:cs="Times New Roman"/>
        </w:rPr>
      </w:pPr>
      <w:r w:rsidRPr="00B22E1A">
        <w:rPr>
          <w:rFonts w:ascii="Times New Roman" w:hAnsi="Times New Roman" w:cs="Times New Roman"/>
        </w:rPr>
        <w:t>Система поощрения социальной успешности и проявлений активной жизненной позиции обучающихся.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w:t>
      </w:r>
      <w:r w:rsidRPr="00B22E1A">
        <w:rPr>
          <w:rFonts w:ascii="Times New Roman" w:hAnsi="Times New Roman" w:cs="Times New Roman"/>
          <w:sz w:val="24"/>
          <w:szCs w:val="24"/>
        </w:rPr>
        <w:lastRenderedPageBreak/>
        <w:t>обучающихся);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другое);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Ведение портфолио отражает деятельность обучающихся при ее организации и регулярном поощрении классными руководителями/воспитателями,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класса/воспитательной группы.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B22E1A" w:rsidRPr="00B22E1A" w:rsidRDefault="00B22E1A" w:rsidP="0069006E">
      <w:pPr>
        <w:pStyle w:val="ConsPlusTitle"/>
        <w:ind w:firstLine="567"/>
        <w:jc w:val="both"/>
        <w:outlineLvl w:val="3"/>
        <w:rPr>
          <w:rFonts w:ascii="Times New Roman" w:hAnsi="Times New Roman" w:cs="Times New Roman"/>
        </w:rPr>
      </w:pPr>
      <w:r w:rsidRPr="00B22E1A">
        <w:rPr>
          <w:rFonts w:ascii="Times New Roman" w:hAnsi="Times New Roman" w:cs="Times New Roman"/>
        </w:rPr>
        <w:t>Анализ воспитательного процесса.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Основные принципы самоанализа воспитательной работы: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взаимное уважение всех участников образовательных отношений;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w:t>
      </w:r>
      <w:r w:rsidRPr="00B22E1A">
        <w:rPr>
          <w:rFonts w:ascii="Times New Roman" w:hAnsi="Times New Roman" w:cs="Times New Roman"/>
          <w:sz w:val="24"/>
          <w:szCs w:val="24"/>
        </w:rPr>
        <w:lastRenderedPageBreak/>
        <w:t>работниками, обучающимися и родителями (законными представителями);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1. Результаты воспитания, социализации и саморазвития обучающихся.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 воспитательной группе.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Анализ проводится классными руководителями/воспитателем вместе со старшим воспитателем, педагогом-психологом, социальным педагогом с последующим обсуждением результатов на педагогическом совете.</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2. Состояние совместной деятельности обучающихся и взрослых.</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Анализ проводится старшим воспитателем, классными руководителям/воспитателями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реализации воспитательного потенциала урочной деятельности;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организуемой внеурочной деятельности обучающихся;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деятельности классных руководителей и их классов;</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проводимых общешкольных основных дел, мероприятий;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внешкольных мероприятий;</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создания и поддержки предметно-пространственной среды;</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взаимодействия с родительским сообществом;</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деятельности ученического самоуправления;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деятельности по профилактике и безопасности;</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реализации потенциала социального партнерства;</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деятельности по профориентации обучающихся.</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 xml:space="preserve">Итогом самоанализа является перечень выявленных проблем, над решением которых </w:t>
      </w:r>
      <w:r w:rsidRPr="00B22E1A">
        <w:rPr>
          <w:rFonts w:ascii="Times New Roman" w:hAnsi="Times New Roman" w:cs="Times New Roman"/>
          <w:sz w:val="24"/>
          <w:szCs w:val="24"/>
        </w:rPr>
        <w:lastRenderedPageBreak/>
        <w:t>предстоит работать педагогическому коллективу.</w:t>
      </w:r>
    </w:p>
    <w:p w:rsidR="00B22E1A" w:rsidRPr="00B22E1A" w:rsidRDefault="00B22E1A" w:rsidP="0069006E">
      <w:pPr>
        <w:pStyle w:val="ConsPlusNormal"/>
        <w:ind w:firstLine="567"/>
        <w:jc w:val="both"/>
        <w:rPr>
          <w:rFonts w:ascii="Times New Roman" w:hAnsi="Times New Roman" w:cs="Times New Roman"/>
          <w:sz w:val="24"/>
          <w:szCs w:val="24"/>
        </w:rPr>
      </w:pPr>
      <w:r w:rsidRPr="00B22E1A">
        <w:rPr>
          <w:rFonts w:ascii="Times New Roman" w:hAnsi="Times New Roman" w:cs="Times New Roman"/>
          <w:sz w:val="24"/>
          <w:szCs w:val="24"/>
        </w:rPr>
        <w:t>Итоги самоанализа оформляются в виде отчета, составляемого старшим воспитателем в конце учебного года.</w:t>
      </w:r>
    </w:p>
    <w:p w:rsidR="00B22E1A" w:rsidRPr="00B22E1A" w:rsidRDefault="00B22E1A" w:rsidP="0069006E">
      <w:pPr>
        <w:pStyle w:val="28"/>
        <w:shd w:val="clear" w:color="auto" w:fill="auto"/>
        <w:tabs>
          <w:tab w:val="left" w:pos="1362"/>
        </w:tabs>
        <w:spacing w:before="0" w:after="0" w:line="240" w:lineRule="auto"/>
        <w:ind w:firstLine="567"/>
        <w:rPr>
          <w:sz w:val="24"/>
          <w:szCs w:val="24"/>
        </w:rPr>
      </w:pPr>
      <w:r w:rsidRPr="00B22E1A">
        <w:rPr>
          <w:sz w:val="24"/>
          <w:szCs w:val="24"/>
        </w:rPr>
        <w:t>2.5. План внеурочной деятельности.</w:t>
      </w:r>
    </w:p>
    <w:p w:rsidR="00B22E1A" w:rsidRPr="00B22E1A" w:rsidRDefault="00B22E1A" w:rsidP="0069006E">
      <w:pPr>
        <w:pStyle w:val="28"/>
        <w:shd w:val="clear" w:color="auto" w:fill="auto"/>
        <w:tabs>
          <w:tab w:val="left" w:pos="1574"/>
        </w:tabs>
        <w:spacing w:before="0" w:after="0" w:line="240" w:lineRule="auto"/>
        <w:ind w:firstLine="567"/>
        <w:rPr>
          <w:sz w:val="24"/>
          <w:szCs w:val="24"/>
        </w:rPr>
      </w:pPr>
      <w:r w:rsidRPr="00B22E1A">
        <w:rPr>
          <w:sz w:val="24"/>
          <w:szCs w:val="24"/>
        </w:rPr>
        <w:t>Назначение плана внеурочной деятельности - психолого</w:t>
      </w:r>
      <w:r w:rsidRPr="00B22E1A">
        <w:rPr>
          <w:sz w:val="24"/>
          <w:szCs w:val="24"/>
        </w:rPr>
        <w:softHyphen/>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B22E1A" w:rsidRPr="00B22E1A" w:rsidRDefault="00B22E1A" w:rsidP="0069006E">
      <w:pPr>
        <w:pStyle w:val="28"/>
        <w:shd w:val="clear" w:color="auto" w:fill="auto"/>
        <w:tabs>
          <w:tab w:val="left" w:pos="1574"/>
        </w:tabs>
        <w:spacing w:before="0" w:after="0" w:line="240" w:lineRule="auto"/>
        <w:ind w:firstLine="567"/>
        <w:rPr>
          <w:sz w:val="24"/>
          <w:szCs w:val="24"/>
        </w:rPr>
      </w:pPr>
      <w:r w:rsidRPr="00B22E1A">
        <w:rPr>
          <w:sz w:val="24"/>
          <w:szCs w:val="24"/>
        </w:rPr>
        <w:t>Основными задачами организации внеурочной деятельности являются:</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совершенствование навыков общения со сверстниками и коммуникативных умений в разновозрастной школьной среде;</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формирование навыков организации своей жизнедеятельности с учетом правил безопасного образа жизни;</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поддержка детских объединений, формирование умений ученического самоуправления;</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формирование культуры поведения в информационной среде.</w:t>
      </w:r>
    </w:p>
    <w:p w:rsidR="00B22E1A" w:rsidRPr="00B22E1A" w:rsidRDefault="00B22E1A" w:rsidP="0069006E">
      <w:pPr>
        <w:pStyle w:val="28"/>
        <w:shd w:val="clear" w:color="auto" w:fill="auto"/>
        <w:tabs>
          <w:tab w:val="left" w:pos="1527"/>
        </w:tabs>
        <w:spacing w:before="0" w:after="0" w:line="240" w:lineRule="auto"/>
        <w:ind w:firstLine="567"/>
        <w:rPr>
          <w:sz w:val="24"/>
          <w:szCs w:val="24"/>
        </w:rPr>
      </w:pPr>
      <w:r w:rsidRPr="00B22E1A">
        <w:rPr>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особенности образовательной организации;</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результаты диагностики успеваемости и уровня развития обучающихся, проблемы и трудности их учебной деятельности;</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особенности информационно-образовательной среды образовательной организации, национальные и культурные особенности региона.</w:t>
      </w:r>
    </w:p>
    <w:p w:rsidR="00B22E1A" w:rsidRPr="00B22E1A" w:rsidRDefault="00B22E1A" w:rsidP="0069006E">
      <w:pPr>
        <w:pStyle w:val="28"/>
        <w:shd w:val="clear" w:color="auto" w:fill="auto"/>
        <w:tabs>
          <w:tab w:val="left" w:pos="1527"/>
        </w:tabs>
        <w:spacing w:before="0" w:after="0" w:line="240" w:lineRule="auto"/>
        <w:ind w:firstLine="567"/>
        <w:rPr>
          <w:sz w:val="24"/>
          <w:szCs w:val="24"/>
        </w:rPr>
      </w:pPr>
      <w:r w:rsidRPr="00B22E1A">
        <w:rPr>
          <w:sz w:val="24"/>
          <w:szCs w:val="24"/>
        </w:rPr>
        <w:t>При отборе направлений внеурочной деятельности образовательная организация ориентируется, прежде всего на психолого-педагогические характеристики обучающихся, их потребности, интересы и уровни успешности обучения.</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B22E1A" w:rsidRPr="00B22E1A" w:rsidRDefault="00B22E1A" w:rsidP="0069006E">
      <w:pPr>
        <w:pStyle w:val="28"/>
        <w:shd w:val="clear" w:color="auto" w:fill="auto"/>
        <w:tabs>
          <w:tab w:val="left" w:pos="1522"/>
        </w:tabs>
        <w:spacing w:before="0" w:after="0" w:line="240" w:lineRule="auto"/>
        <w:ind w:firstLine="567"/>
        <w:rPr>
          <w:sz w:val="24"/>
          <w:szCs w:val="24"/>
        </w:rPr>
      </w:pPr>
      <w:r w:rsidRPr="00B22E1A">
        <w:rPr>
          <w:sz w:val="24"/>
          <w:szCs w:val="24"/>
        </w:rPr>
        <w:t>Общий объём внеурочной деятельности не должен превышать 10 часов в неделю (5 часов коррекционно-развивающие занятия и 5 часов – курсы внеурочной деятельности).</w:t>
      </w:r>
    </w:p>
    <w:p w:rsidR="00B22E1A" w:rsidRPr="00B22E1A" w:rsidRDefault="00B22E1A" w:rsidP="0069006E">
      <w:pPr>
        <w:pStyle w:val="28"/>
        <w:shd w:val="clear" w:color="auto" w:fill="auto"/>
        <w:tabs>
          <w:tab w:val="left" w:pos="1522"/>
        </w:tabs>
        <w:spacing w:before="0" w:after="0" w:line="240" w:lineRule="auto"/>
        <w:ind w:left="780" w:firstLine="567"/>
        <w:rPr>
          <w:sz w:val="24"/>
          <w:szCs w:val="24"/>
        </w:rPr>
      </w:pPr>
      <w:r w:rsidRPr="00B22E1A">
        <w:rPr>
          <w:sz w:val="24"/>
          <w:szCs w:val="24"/>
        </w:rPr>
        <w:t>Один час в неделю отводится на внеурочное занятие «Разговоры о важном».</w:t>
      </w:r>
    </w:p>
    <w:p w:rsidR="00B22E1A" w:rsidRPr="00B22E1A" w:rsidRDefault="00B22E1A" w:rsidP="0069006E">
      <w:pPr>
        <w:pStyle w:val="28"/>
        <w:shd w:val="clear" w:color="auto" w:fill="auto"/>
        <w:tabs>
          <w:tab w:val="left" w:pos="1738"/>
        </w:tabs>
        <w:spacing w:before="0" w:after="0" w:line="240" w:lineRule="auto"/>
        <w:ind w:firstLine="567"/>
        <w:rPr>
          <w:sz w:val="24"/>
          <w:szCs w:val="24"/>
        </w:rPr>
      </w:pPr>
      <w:r w:rsidRPr="00B22E1A">
        <w:rPr>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w:t>
      </w:r>
      <w:r w:rsidRPr="00B22E1A">
        <w:rPr>
          <w:sz w:val="24"/>
          <w:szCs w:val="24"/>
        </w:rPr>
        <w:lastRenderedPageBreak/>
        <w:t>поведения в обществе.</w:t>
      </w:r>
    </w:p>
    <w:p w:rsidR="00B22E1A" w:rsidRPr="00B22E1A" w:rsidRDefault="00B22E1A" w:rsidP="0069006E">
      <w:pPr>
        <w:pStyle w:val="28"/>
        <w:shd w:val="clear" w:color="auto" w:fill="auto"/>
        <w:tabs>
          <w:tab w:val="left" w:pos="1738"/>
        </w:tabs>
        <w:spacing w:before="0" w:after="0" w:line="240" w:lineRule="auto"/>
        <w:ind w:firstLine="567"/>
        <w:rPr>
          <w:sz w:val="24"/>
          <w:szCs w:val="24"/>
        </w:rPr>
      </w:pPr>
      <w:r w:rsidRPr="00B22E1A">
        <w:rPr>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22E1A" w:rsidRPr="00B22E1A" w:rsidRDefault="00B22E1A" w:rsidP="0069006E">
      <w:pPr>
        <w:pStyle w:val="28"/>
        <w:shd w:val="clear" w:color="auto" w:fill="auto"/>
        <w:tabs>
          <w:tab w:val="left" w:pos="1573"/>
        </w:tabs>
        <w:spacing w:before="0" w:after="0" w:line="240" w:lineRule="auto"/>
        <w:ind w:left="780" w:firstLine="567"/>
        <w:rPr>
          <w:sz w:val="24"/>
          <w:szCs w:val="24"/>
        </w:rPr>
      </w:pPr>
      <w:r w:rsidRPr="00B22E1A">
        <w:rPr>
          <w:sz w:val="24"/>
          <w:szCs w:val="24"/>
        </w:rPr>
        <w:t>Направления и цели внеурочной деятельности.</w:t>
      </w:r>
    </w:p>
    <w:p w:rsidR="00B22E1A" w:rsidRPr="00B22E1A" w:rsidRDefault="00B22E1A" w:rsidP="0069006E">
      <w:pPr>
        <w:pStyle w:val="28"/>
        <w:shd w:val="clear" w:color="auto" w:fill="auto"/>
        <w:tabs>
          <w:tab w:val="left" w:pos="1734"/>
        </w:tabs>
        <w:spacing w:before="0" w:after="0" w:line="240" w:lineRule="auto"/>
        <w:ind w:firstLine="567"/>
        <w:rPr>
          <w:sz w:val="24"/>
          <w:szCs w:val="24"/>
        </w:rPr>
      </w:pPr>
      <w:r w:rsidRPr="00B22E1A">
        <w:rPr>
          <w:sz w:val="24"/>
          <w:szCs w:val="24"/>
        </w:rPr>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B22E1A" w:rsidRPr="00B22E1A" w:rsidRDefault="00B22E1A" w:rsidP="0069006E">
      <w:pPr>
        <w:pStyle w:val="28"/>
        <w:shd w:val="clear" w:color="auto" w:fill="auto"/>
        <w:tabs>
          <w:tab w:val="left" w:pos="1734"/>
        </w:tabs>
        <w:spacing w:before="0" w:after="0" w:line="240" w:lineRule="auto"/>
        <w:ind w:firstLine="567"/>
        <w:rPr>
          <w:sz w:val="24"/>
          <w:szCs w:val="24"/>
        </w:rPr>
      </w:pPr>
      <w:r w:rsidRPr="00B22E1A">
        <w:rPr>
          <w:sz w:val="24"/>
          <w:szCs w:val="24"/>
        </w:rPr>
        <w:t>Проектно-исследовательская</w:t>
      </w:r>
      <w:r w:rsidRPr="00B22E1A">
        <w:rPr>
          <w:sz w:val="24"/>
          <w:szCs w:val="24"/>
        </w:rPr>
        <w:tab/>
        <w:t xml:space="preserve"> деятельность</w:t>
      </w:r>
      <w:r w:rsidRPr="00B22E1A">
        <w:rPr>
          <w:sz w:val="24"/>
          <w:szCs w:val="24"/>
        </w:rPr>
        <w:tab/>
        <w:t>организуется как углубленное изучение учебных предметов в процессе совместной деятельности по выполнению проектов.</w:t>
      </w:r>
    </w:p>
    <w:p w:rsidR="00B22E1A" w:rsidRPr="00B22E1A" w:rsidRDefault="00B22E1A" w:rsidP="0069006E">
      <w:pPr>
        <w:pStyle w:val="28"/>
        <w:shd w:val="clear" w:color="auto" w:fill="auto"/>
        <w:tabs>
          <w:tab w:val="left" w:pos="1734"/>
        </w:tabs>
        <w:spacing w:before="0" w:after="0" w:line="240" w:lineRule="auto"/>
        <w:ind w:firstLine="567"/>
        <w:rPr>
          <w:sz w:val="24"/>
          <w:szCs w:val="24"/>
        </w:rPr>
      </w:pPr>
      <w:r w:rsidRPr="00B22E1A">
        <w:rPr>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B22E1A" w:rsidRPr="00B22E1A" w:rsidRDefault="00B22E1A" w:rsidP="0069006E">
      <w:pPr>
        <w:pStyle w:val="28"/>
        <w:shd w:val="clear" w:color="auto" w:fill="auto"/>
        <w:tabs>
          <w:tab w:val="left" w:pos="1734"/>
        </w:tabs>
        <w:spacing w:before="0" w:after="0" w:line="240" w:lineRule="auto"/>
        <w:ind w:firstLine="567"/>
        <w:rPr>
          <w:sz w:val="24"/>
          <w:szCs w:val="24"/>
        </w:rPr>
      </w:pPr>
      <w:r w:rsidRPr="00B22E1A">
        <w:rPr>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B22E1A" w:rsidRPr="00B22E1A" w:rsidRDefault="00B22E1A" w:rsidP="0069006E">
      <w:pPr>
        <w:pStyle w:val="28"/>
        <w:shd w:val="clear" w:color="auto" w:fill="auto"/>
        <w:tabs>
          <w:tab w:val="left" w:pos="1770"/>
        </w:tabs>
        <w:spacing w:before="0" w:after="0" w:line="240" w:lineRule="auto"/>
        <w:ind w:firstLine="567"/>
        <w:rPr>
          <w:sz w:val="24"/>
          <w:szCs w:val="24"/>
        </w:rPr>
      </w:pPr>
      <w:r w:rsidRPr="00B22E1A">
        <w:rPr>
          <w:sz w:val="24"/>
          <w:szCs w:val="24"/>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B22E1A" w:rsidRPr="00B22E1A" w:rsidRDefault="00B22E1A" w:rsidP="0069006E">
      <w:pPr>
        <w:pStyle w:val="28"/>
        <w:shd w:val="clear" w:color="auto" w:fill="auto"/>
        <w:tabs>
          <w:tab w:val="left" w:pos="1765"/>
        </w:tabs>
        <w:spacing w:before="0" w:after="0" w:line="240" w:lineRule="auto"/>
        <w:ind w:firstLine="567"/>
        <w:rPr>
          <w:sz w:val="24"/>
          <w:szCs w:val="24"/>
        </w:rPr>
      </w:pPr>
      <w:r w:rsidRPr="00B22E1A">
        <w:rPr>
          <w:sz w:val="24"/>
          <w:szCs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B22E1A" w:rsidRPr="00B22E1A" w:rsidRDefault="00B22E1A" w:rsidP="0069006E">
      <w:pPr>
        <w:pStyle w:val="28"/>
        <w:shd w:val="clear" w:color="auto" w:fill="auto"/>
        <w:tabs>
          <w:tab w:val="left" w:pos="1886"/>
        </w:tabs>
        <w:spacing w:before="0" w:after="0" w:line="240" w:lineRule="auto"/>
        <w:ind w:firstLine="567"/>
        <w:rPr>
          <w:sz w:val="24"/>
          <w:szCs w:val="24"/>
        </w:rPr>
      </w:pPr>
      <w:r w:rsidRPr="00B22E1A">
        <w:rPr>
          <w:sz w:val="24"/>
          <w:szCs w:val="24"/>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B22E1A" w:rsidRPr="00B22E1A" w:rsidRDefault="00B22E1A" w:rsidP="0069006E">
      <w:pPr>
        <w:pStyle w:val="28"/>
        <w:shd w:val="clear" w:color="auto" w:fill="auto"/>
        <w:tabs>
          <w:tab w:val="left" w:pos="1563"/>
        </w:tabs>
        <w:spacing w:before="0" w:after="0" w:line="240" w:lineRule="auto"/>
        <w:ind w:firstLine="567"/>
        <w:rPr>
          <w:sz w:val="24"/>
          <w:szCs w:val="24"/>
        </w:rPr>
      </w:pPr>
      <w:r w:rsidRPr="00B22E1A">
        <w:rPr>
          <w:sz w:val="24"/>
          <w:szCs w:val="24"/>
        </w:rPr>
        <w:t>Выбор форм организации внеурочной деятельности подчиняется следующим требованиям:</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целесообразность использования данной формы для решения поставленных задач конкретного направления;</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учет специфики коммуникативной деятельности, которая сопровождает то или иное направление внеучебной деятельности;</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использование форм организации, предполагающих использование средств информационно-коммуникационных технологий.</w:t>
      </w:r>
    </w:p>
    <w:p w:rsidR="00B22E1A" w:rsidRPr="00B22E1A" w:rsidRDefault="00B22E1A" w:rsidP="0069006E">
      <w:pPr>
        <w:pStyle w:val="28"/>
        <w:shd w:val="clear" w:color="auto" w:fill="auto"/>
        <w:tabs>
          <w:tab w:val="left" w:pos="1554"/>
        </w:tabs>
        <w:spacing w:before="0" w:after="0" w:line="240" w:lineRule="auto"/>
        <w:ind w:firstLine="567"/>
        <w:rPr>
          <w:sz w:val="24"/>
          <w:szCs w:val="24"/>
        </w:rPr>
      </w:pPr>
      <w:r w:rsidRPr="00B22E1A">
        <w:rPr>
          <w:sz w:val="24"/>
          <w:szCs w:val="24"/>
        </w:rPr>
        <w:t>Возможными формами организации внеурочной деятельности могут быть следующие:</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учебные курсы и факультативы;</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художественные, музыкальные и спортивные студии;</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соревновательные мероприятия, дискуссионные клубы, секции, экскурсии, мини-исследования;</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общественно полезные практики и другие.</w:t>
      </w:r>
    </w:p>
    <w:p w:rsidR="00B22E1A" w:rsidRPr="00B22E1A" w:rsidRDefault="00B22E1A" w:rsidP="0069006E">
      <w:pPr>
        <w:pStyle w:val="28"/>
        <w:shd w:val="clear" w:color="auto" w:fill="auto"/>
        <w:tabs>
          <w:tab w:val="left" w:pos="1690"/>
        </w:tabs>
        <w:spacing w:before="0" w:after="0" w:line="240" w:lineRule="auto"/>
        <w:ind w:firstLine="567"/>
        <w:rPr>
          <w:sz w:val="24"/>
          <w:szCs w:val="24"/>
        </w:rPr>
      </w:pPr>
      <w:r w:rsidRPr="00B22E1A">
        <w:rPr>
          <w:sz w:val="24"/>
          <w:szCs w:val="24"/>
        </w:rPr>
        <w:t xml:space="preserve">К участию во внеурочной деятельности могут привлекаться организации и </w:t>
      </w:r>
      <w:r w:rsidRPr="00B22E1A">
        <w:rPr>
          <w:sz w:val="24"/>
          <w:szCs w:val="24"/>
        </w:rPr>
        <w:lastRenderedPageBreak/>
        <w:t>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B22E1A" w:rsidRPr="00B22E1A" w:rsidRDefault="00B22E1A" w:rsidP="0069006E">
      <w:pPr>
        <w:pStyle w:val="28"/>
        <w:shd w:val="clear" w:color="auto" w:fill="auto"/>
        <w:spacing w:before="0" w:after="0" w:line="240" w:lineRule="auto"/>
        <w:ind w:firstLine="567"/>
        <w:rPr>
          <w:sz w:val="24"/>
          <w:szCs w:val="24"/>
        </w:rPr>
      </w:pPr>
      <w:r w:rsidRPr="00B22E1A">
        <w:rPr>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 предметники, социальные педагоги, педагоги-психологи, учителя-дефектологи, логопед, воспитатели, библиотекарь и другие).</w:t>
      </w:r>
    </w:p>
    <w:p w:rsidR="00B22E1A" w:rsidRPr="00B22E1A" w:rsidRDefault="00B22E1A" w:rsidP="0069006E">
      <w:pPr>
        <w:pStyle w:val="28"/>
        <w:shd w:val="clear" w:color="auto" w:fill="auto"/>
        <w:tabs>
          <w:tab w:val="left" w:pos="1694"/>
        </w:tabs>
        <w:spacing w:before="0" w:after="0" w:line="240" w:lineRule="auto"/>
        <w:ind w:firstLine="567"/>
        <w:rPr>
          <w:sz w:val="24"/>
          <w:szCs w:val="24"/>
        </w:rPr>
      </w:pPr>
      <w:r w:rsidRPr="00B22E1A">
        <w:rPr>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B22E1A" w:rsidRDefault="00B22E1A" w:rsidP="0069006E">
      <w:pPr>
        <w:pStyle w:val="28"/>
        <w:shd w:val="clear" w:color="auto" w:fill="auto"/>
        <w:tabs>
          <w:tab w:val="left" w:pos="1699"/>
        </w:tabs>
        <w:spacing w:before="0" w:after="0" w:line="240" w:lineRule="auto"/>
        <w:ind w:firstLine="567"/>
        <w:rPr>
          <w:sz w:val="24"/>
          <w:szCs w:val="24"/>
        </w:rPr>
      </w:pPr>
      <w:r w:rsidRPr="00B22E1A">
        <w:rPr>
          <w:sz w:val="24"/>
          <w:szCs w:val="24"/>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762B4F" w:rsidRPr="00762B4F" w:rsidRDefault="00762B4F" w:rsidP="0069006E">
      <w:pPr>
        <w:pStyle w:val="1"/>
      </w:pPr>
      <w:bookmarkStart w:id="31" w:name="_Toc144822508"/>
      <w:r w:rsidRPr="00762B4F">
        <w:t>3. Организационный раздел АООП НОО</w:t>
      </w:r>
      <w:r w:rsidR="0069006E">
        <w:t xml:space="preserve"> </w:t>
      </w:r>
      <w:r w:rsidRPr="00762B4F">
        <w:t>для слепых обучающихся с легкой умственной</w:t>
      </w:r>
      <w:r w:rsidR="0069006E">
        <w:t xml:space="preserve"> </w:t>
      </w:r>
      <w:r w:rsidRPr="00762B4F">
        <w:t>отсталостью (интеллектуальными нарушениями)</w:t>
      </w:r>
      <w:r w:rsidR="0069006E">
        <w:t xml:space="preserve"> </w:t>
      </w:r>
      <w:r w:rsidRPr="00762B4F">
        <w:t>(вариант 3.3)</w:t>
      </w:r>
      <w:bookmarkEnd w:id="31"/>
    </w:p>
    <w:p w:rsidR="00762B4F" w:rsidRPr="00762B4F" w:rsidRDefault="00762B4F" w:rsidP="0069006E">
      <w:pPr>
        <w:pStyle w:val="2"/>
      </w:pPr>
      <w:bookmarkStart w:id="32" w:name="_Toc144822509"/>
      <w:r w:rsidRPr="00762B4F">
        <w:t>3.1. Учебный план.</w:t>
      </w:r>
      <w:bookmarkEnd w:id="32"/>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Учебный план начального образования слепых обучающихся с легкой умственной отсталостью (интеллектуальными нарушениями)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Учебный план должен обеспечиваетть реализацию требований </w:t>
      </w:r>
      <w:hyperlink r:id="rId24" w:history="1">
        <w:r w:rsidRPr="00762B4F">
          <w:rPr>
            <w:rFonts w:ascii="Times New Roman" w:hAnsi="Times New Roman" w:cs="Times New Roman"/>
            <w:color w:val="0000FF"/>
            <w:sz w:val="24"/>
            <w:szCs w:val="24"/>
          </w:rPr>
          <w:t>ФГОС</w:t>
        </w:r>
      </w:hyperlink>
      <w:r w:rsidRPr="00762B4F">
        <w:rPr>
          <w:rFonts w:ascii="Times New Roman" w:hAnsi="Times New Roman" w:cs="Times New Roman"/>
          <w:sz w:val="24"/>
          <w:szCs w:val="24"/>
        </w:rPr>
        <w:t xml:space="preserve"> НОО обучающихся с ОВЗ, АООП НОО для слепых обучающихся и выполнение гигиенических требований к режиму образовательного процесса, которые предусмотрены Гигиеническими </w:t>
      </w:r>
      <w:hyperlink r:id="rId25" w:history="1">
        <w:r w:rsidRPr="00762B4F">
          <w:rPr>
            <w:rFonts w:ascii="Times New Roman" w:hAnsi="Times New Roman" w:cs="Times New Roman"/>
            <w:color w:val="0000FF"/>
            <w:sz w:val="24"/>
            <w:szCs w:val="24"/>
          </w:rPr>
          <w:t>нормативами</w:t>
        </w:r>
      </w:hyperlink>
      <w:r w:rsidRPr="00762B4F">
        <w:rPr>
          <w:rFonts w:ascii="Times New Roman" w:hAnsi="Times New Roman" w:cs="Times New Roman"/>
          <w:sz w:val="24"/>
          <w:szCs w:val="24"/>
        </w:rPr>
        <w:t xml:space="preserve"> и Санитарно-эпидемиологическими </w:t>
      </w:r>
      <w:hyperlink r:id="rId26" w:history="1">
        <w:r w:rsidRPr="00762B4F">
          <w:rPr>
            <w:rFonts w:ascii="Times New Roman" w:hAnsi="Times New Roman" w:cs="Times New Roman"/>
            <w:color w:val="0000FF"/>
            <w:sz w:val="24"/>
            <w:szCs w:val="24"/>
          </w:rPr>
          <w:t>требованиями</w:t>
        </w:r>
      </w:hyperlink>
      <w:r w:rsidRPr="00762B4F">
        <w:rPr>
          <w:rFonts w:ascii="Times New Roman" w:hAnsi="Times New Roman" w:cs="Times New Roman"/>
          <w:sz w:val="24"/>
          <w:szCs w:val="24"/>
        </w:rPr>
        <w:t>.</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годам обучения.</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с легкой умственной отсталостью, и учебное время, отводимое на их изучение по классам (годам) обучения.</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lastRenderedPageBreak/>
        <w:t>формирование гордости за свою страну, приобщение к общекультурным, национальным и этнокультурным ценностям;</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готовность слепых обучающихся с легкой умственной отсталостью к продолжению образования на последующем этапе обучения;</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личностное развитие слепого обучающегося с легкой умственной отсталостью в соответствии с его индивидуальностью;</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минимизацию негативного влияния отсутствия или глубокого нарушения зрения на развитие обучающегося и профилактику возникновения вторичных отклонений.</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Обязательная часть содержит перечень учебных предметов: Русский язык, Чтение, Окружающий мир, Математика, Изобразительное искусство (Тифлографика), Музыка, Ручной труд, Физическая культура (Адаптивная физическая культура).</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Часть учебного плана, формируемая участниками образовательных отношений, включает:</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факультативные курсы, обеспечивающие реализацию индивидуальных особых образовательных потребностей слепых обучающихся с легкой умственной отсталостью;</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внеурочную деятельность, реализующуюся посредством таких направлений работы, как нравственное, социальное, общеинтеллектуальное, общекультурное, спортивно-оздоровительное и другие направления, доступные для обучающихся данной группы, и обеспечивающую личностное развитие слепых обучающихся с легкой умственной отсталостью;</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коррекционно-развивающую область, коррекционные курсы которой направлены на минимизацию негативного влияния отсутствия или глубокого нарушения зрения и интеллектуальной недостаточности на результат обучения и профилактику возникновения вторичных отклонений в развитии.</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Коррекционно-развивающая область включает следующие коррекционные курсы: ритмику, сенсорное развитие, социально-бытовую ориентировку, предметно-пространственную ориентировку, которые являются обязательными и проводятся в форме групповых и индивидуальных коррекционных занятий.</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w:t>
      </w:r>
      <w:hyperlink r:id="rId27" w:history="1">
        <w:r w:rsidRPr="00762B4F">
          <w:rPr>
            <w:rFonts w:ascii="Times New Roman" w:hAnsi="Times New Roman" w:cs="Times New Roman"/>
            <w:color w:val="0000FF"/>
            <w:sz w:val="24"/>
            <w:szCs w:val="24"/>
          </w:rPr>
          <w:t>пункт 3.4.16</w:t>
        </w:r>
      </w:hyperlink>
      <w:r w:rsidRPr="00762B4F">
        <w:rPr>
          <w:rFonts w:ascii="Times New Roman" w:hAnsi="Times New Roman" w:cs="Times New Roman"/>
          <w:sz w:val="24"/>
          <w:szCs w:val="24"/>
        </w:rPr>
        <w:t xml:space="preserve"> Санитарно-эпидемиологических требований).</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Продолжительность урока во 2 </w:t>
      </w:r>
      <w:r w:rsidR="00A0185A">
        <w:rPr>
          <w:rFonts w:ascii="Times New Roman" w:hAnsi="Times New Roman" w:cs="Times New Roman"/>
          <w:sz w:val="24"/>
          <w:szCs w:val="24"/>
        </w:rPr>
        <w:t>–</w:t>
      </w:r>
      <w:r w:rsidRPr="00762B4F">
        <w:rPr>
          <w:rFonts w:ascii="Times New Roman" w:hAnsi="Times New Roman" w:cs="Times New Roman"/>
          <w:sz w:val="24"/>
          <w:szCs w:val="24"/>
        </w:rPr>
        <w:t xml:space="preserve"> </w:t>
      </w:r>
      <w:r w:rsidR="00A0185A">
        <w:rPr>
          <w:rFonts w:ascii="Times New Roman" w:hAnsi="Times New Roman" w:cs="Times New Roman"/>
          <w:sz w:val="24"/>
          <w:szCs w:val="24"/>
        </w:rPr>
        <w:t>4 доп.</w:t>
      </w:r>
      <w:r w:rsidRPr="00762B4F">
        <w:rPr>
          <w:rFonts w:ascii="Times New Roman" w:hAnsi="Times New Roman" w:cs="Times New Roman"/>
          <w:sz w:val="24"/>
          <w:szCs w:val="24"/>
        </w:rPr>
        <w:t xml:space="preserve"> классах - 40 минут, в 1-м классе - 35 минут. Продолжительность перемен между уроками 10 минут, после 2-го и 3-го уроков - по 20 минут.</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Продолжительность группового коррекционного занятия составляет в 1 классе - 35 минут, во 2 -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классах - 40 минут. Продолжительность индивидуального коррекционного занятия составляет 20 минут.</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w:t>
      </w:r>
      <w:r w:rsidRPr="00762B4F">
        <w:rPr>
          <w:rFonts w:ascii="Times New Roman" w:hAnsi="Times New Roman" w:cs="Times New Roman"/>
          <w:sz w:val="24"/>
          <w:szCs w:val="24"/>
        </w:rPr>
        <w:lastRenderedPageBreak/>
        <w:t>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осязания и остаточного зрения. Домашние задания даются с учетом индивидуальных возможностей обучающихся. В 1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 четверти возможны только задания организационного характера (приготовить и принести завтра к уроку спортивную форму, природный материал). Во 2 четверти - познавательные задания, для выполнения которых не требуется специально организованного рабочего места. С 3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28" w:history="1">
        <w:r w:rsidRPr="00762B4F">
          <w:rPr>
            <w:rFonts w:ascii="Times New Roman" w:hAnsi="Times New Roman" w:cs="Times New Roman"/>
            <w:color w:val="0000FF"/>
            <w:sz w:val="24"/>
            <w:szCs w:val="24"/>
          </w:rPr>
          <w:t>нормативами</w:t>
        </w:r>
      </w:hyperlink>
      <w:r w:rsidRPr="00762B4F">
        <w:rPr>
          <w:rFonts w:ascii="Times New Roman" w:hAnsi="Times New Roman" w:cs="Times New Roman"/>
          <w:sz w:val="24"/>
          <w:szCs w:val="24"/>
        </w:rPr>
        <w:t xml:space="preserve"> и Санитарно-эпидемиологическими </w:t>
      </w:r>
      <w:hyperlink r:id="rId29" w:history="1">
        <w:r w:rsidRPr="00762B4F">
          <w:rPr>
            <w:rFonts w:ascii="Times New Roman" w:hAnsi="Times New Roman" w:cs="Times New Roman"/>
            <w:color w:val="0000FF"/>
            <w:sz w:val="24"/>
            <w:szCs w:val="24"/>
          </w:rPr>
          <w:t>требованиями</w:t>
        </w:r>
      </w:hyperlink>
      <w:r w:rsidRPr="00762B4F">
        <w:rPr>
          <w:rFonts w:ascii="Times New Roman" w:hAnsi="Times New Roman" w:cs="Times New Roman"/>
          <w:sz w:val="24"/>
          <w:szCs w:val="24"/>
        </w:rPr>
        <w:t xml:space="preserve">. Общее время выполнения заданий по всем учебным предметам (вместе с чтением) в 3 классе - до 1,5 часов (90 минут), в 4 и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классах - до 2 часов (120 минут).</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762B4F" w:rsidRPr="00762B4F" w:rsidRDefault="00762B4F" w:rsidP="0069006E">
      <w:pPr>
        <w:pStyle w:val="ConsPlusNormal"/>
        <w:ind w:firstLine="539"/>
        <w:jc w:val="both"/>
        <w:rPr>
          <w:rFonts w:ascii="Times New Roman" w:hAnsi="Times New Roman" w:cs="Times New Roman"/>
          <w:sz w:val="24"/>
          <w:szCs w:val="24"/>
        </w:rPr>
      </w:pPr>
      <w:r w:rsidRPr="00762B4F">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w:t>
      </w:r>
      <w:hyperlink r:id="rId30" w:history="1">
        <w:r w:rsidRPr="00762B4F">
          <w:rPr>
            <w:rFonts w:ascii="Times New Roman" w:hAnsi="Times New Roman" w:cs="Times New Roman"/>
            <w:color w:val="0000FF"/>
            <w:sz w:val="24"/>
            <w:szCs w:val="24"/>
          </w:rPr>
          <w:t>пункт 3.4.16</w:t>
        </w:r>
      </w:hyperlink>
      <w:r w:rsidRPr="00762B4F">
        <w:rPr>
          <w:rFonts w:ascii="Times New Roman" w:hAnsi="Times New Roman" w:cs="Times New Roman"/>
          <w:sz w:val="24"/>
          <w:szCs w:val="24"/>
        </w:rPr>
        <w:t xml:space="preserve"> Санитарно-эпидемиологических требований).</w:t>
      </w:r>
    </w:p>
    <w:p w:rsidR="0069006E" w:rsidRDefault="0069006E" w:rsidP="00762B4F">
      <w:pPr>
        <w:pStyle w:val="ConsPlusTitle"/>
        <w:jc w:val="both"/>
        <w:outlineLvl w:val="3"/>
        <w:rPr>
          <w:rFonts w:ascii="Times New Roman" w:hAnsi="Times New Roman" w:cs="Times New Roman"/>
        </w:rPr>
      </w:pPr>
    </w:p>
    <w:p w:rsidR="00762B4F" w:rsidRPr="00762B4F" w:rsidRDefault="00762B4F" w:rsidP="0069006E">
      <w:pPr>
        <w:pStyle w:val="ConsPlusTitle"/>
        <w:jc w:val="both"/>
        <w:outlineLvl w:val="3"/>
        <w:rPr>
          <w:rFonts w:ascii="Times New Roman" w:hAnsi="Times New Roman" w:cs="Times New Roman"/>
        </w:rPr>
      </w:pPr>
      <w:r w:rsidRPr="00762B4F">
        <w:rPr>
          <w:rFonts w:ascii="Times New Roman" w:hAnsi="Times New Roman" w:cs="Times New Roman"/>
        </w:rPr>
        <w:t>Учебный план АООП НОО для слепых обучающихся с легкой умственной отсталостью (интеллектуальными нарушениями) (вариант 3.3).</w:t>
      </w:r>
    </w:p>
    <w:p w:rsidR="00762B4F" w:rsidRPr="00762B4F" w:rsidRDefault="00762B4F" w:rsidP="0069006E">
      <w:pPr>
        <w:pStyle w:val="ConsPlusTitle"/>
        <w:jc w:val="both"/>
        <w:outlineLvl w:val="3"/>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268"/>
        <w:gridCol w:w="2438"/>
        <w:gridCol w:w="708"/>
        <w:gridCol w:w="708"/>
        <w:gridCol w:w="708"/>
        <w:gridCol w:w="708"/>
        <w:gridCol w:w="708"/>
        <w:gridCol w:w="794"/>
      </w:tblGrid>
      <w:tr w:rsidR="00762B4F" w:rsidRPr="00762B4F" w:rsidTr="002E3925">
        <w:tc>
          <w:tcPr>
            <w:tcW w:w="2268" w:type="dxa"/>
            <w:vMerge w:val="restart"/>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Предметные области</w:t>
            </w:r>
          </w:p>
        </w:tc>
        <w:tc>
          <w:tcPr>
            <w:tcW w:w="2438" w:type="dxa"/>
            <w:vMerge w:val="restart"/>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Учебные предметы</w:t>
            </w:r>
          </w:p>
          <w:p w:rsidR="00762B4F" w:rsidRPr="00762B4F" w:rsidRDefault="00762B4F" w:rsidP="0069006E">
            <w:pPr>
              <w:pStyle w:val="ConsPlusNormal"/>
              <w:jc w:val="right"/>
              <w:rPr>
                <w:rFonts w:ascii="Times New Roman" w:hAnsi="Times New Roman" w:cs="Times New Roman"/>
                <w:sz w:val="24"/>
                <w:szCs w:val="24"/>
              </w:rPr>
            </w:pPr>
            <w:r w:rsidRPr="00762B4F">
              <w:rPr>
                <w:rFonts w:ascii="Times New Roman" w:hAnsi="Times New Roman" w:cs="Times New Roman"/>
                <w:sz w:val="24"/>
                <w:szCs w:val="24"/>
              </w:rPr>
              <w:t>Классы</w:t>
            </w:r>
          </w:p>
        </w:tc>
        <w:tc>
          <w:tcPr>
            <w:tcW w:w="4334" w:type="dxa"/>
            <w:gridSpan w:val="6"/>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Количество часов в неделю</w:t>
            </w:r>
          </w:p>
        </w:tc>
      </w:tr>
      <w:tr w:rsidR="00762B4F" w:rsidRPr="00762B4F" w:rsidTr="002E3925">
        <w:tc>
          <w:tcPr>
            <w:tcW w:w="2268" w:type="dxa"/>
            <w:vMerge/>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jc w:val="center"/>
              <w:rPr>
                <w:rFonts w:ascii="Times New Roman" w:hAnsi="Times New Roman" w:cs="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I</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II</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III</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IV</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IV доп.</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Всего</w:t>
            </w:r>
          </w:p>
        </w:tc>
      </w:tr>
      <w:tr w:rsidR="00762B4F" w:rsidRPr="00762B4F" w:rsidTr="002E3925">
        <w:tc>
          <w:tcPr>
            <w:tcW w:w="9040" w:type="dxa"/>
            <w:gridSpan w:val="8"/>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jc w:val="center"/>
              <w:outlineLvl w:val="4"/>
              <w:rPr>
                <w:rFonts w:ascii="Times New Roman" w:hAnsi="Times New Roman" w:cs="Times New Roman"/>
                <w:sz w:val="24"/>
                <w:szCs w:val="24"/>
              </w:rPr>
            </w:pPr>
            <w:r w:rsidRPr="00762B4F">
              <w:rPr>
                <w:rFonts w:ascii="Times New Roman" w:hAnsi="Times New Roman" w:cs="Times New Roman"/>
                <w:sz w:val="24"/>
                <w:szCs w:val="24"/>
              </w:rPr>
              <w:t>Обязательная часть</w:t>
            </w:r>
          </w:p>
        </w:tc>
      </w:tr>
      <w:tr w:rsidR="00762B4F" w:rsidRPr="00762B4F" w:rsidTr="002E3925">
        <w:tc>
          <w:tcPr>
            <w:tcW w:w="2268" w:type="dxa"/>
            <w:vMerge w:val="restart"/>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Язык и речевая практика.</w:t>
            </w:r>
          </w:p>
        </w:tc>
        <w:tc>
          <w:tcPr>
            <w:tcW w:w="2438" w:type="dxa"/>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25</w:t>
            </w:r>
          </w:p>
        </w:tc>
      </w:tr>
      <w:tr w:rsidR="00762B4F" w:rsidRPr="00762B4F" w:rsidTr="002E3925">
        <w:tc>
          <w:tcPr>
            <w:tcW w:w="2268" w:type="dxa"/>
            <w:vMerge/>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jc w:val="cente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Чтение</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20</w:t>
            </w:r>
          </w:p>
        </w:tc>
      </w:tr>
      <w:tr w:rsidR="00762B4F" w:rsidRPr="00762B4F" w:rsidTr="002E3925">
        <w:tc>
          <w:tcPr>
            <w:tcW w:w="2268" w:type="dxa"/>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Математика</w:t>
            </w:r>
          </w:p>
        </w:tc>
        <w:tc>
          <w:tcPr>
            <w:tcW w:w="2438" w:type="dxa"/>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20</w:t>
            </w:r>
          </w:p>
        </w:tc>
      </w:tr>
      <w:tr w:rsidR="00762B4F" w:rsidRPr="00762B4F" w:rsidTr="002E3925">
        <w:tc>
          <w:tcPr>
            <w:tcW w:w="2268" w:type="dxa"/>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Естествознание</w:t>
            </w:r>
          </w:p>
        </w:tc>
        <w:tc>
          <w:tcPr>
            <w:tcW w:w="2438" w:type="dxa"/>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10</w:t>
            </w:r>
          </w:p>
        </w:tc>
      </w:tr>
      <w:tr w:rsidR="00762B4F" w:rsidRPr="00762B4F" w:rsidTr="002E3925">
        <w:tc>
          <w:tcPr>
            <w:tcW w:w="2268" w:type="dxa"/>
            <w:vMerge w:val="restart"/>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Искусство</w:t>
            </w:r>
          </w:p>
        </w:tc>
        <w:tc>
          <w:tcPr>
            <w:tcW w:w="243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Изобразительное</w:t>
            </w:r>
          </w:p>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искусство</w:t>
            </w:r>
          </w:p>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(Тифлографика)</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r>
      <w:tr w:rsidR="00762B4F" w:rsidRPr="00762B4F" w:rsidTr="002E3925">
        <w:tc>
          <w:tcPr>
            <w:tcW w:w="2268" w:type="dxa"/>
            <w:vMerge/>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jc w:val="cente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r>
      <w:tr w:rsidR="00762B4F" w:rsidRPr="00762B4F" w:rsidTr="002E3925">
        <w:tc>
          <w:tcPr>
            <w:tcW w:w="226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Технология</w:t>
            </w:r>
          </w:p>
        </w:tc>
        <w:tc>
          <w:tcPr>
            <w:tcW w:w="243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Ручной труд</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9</w:t>
            </w:r>
          </w:p>
        </w:tc>
      </w:tr>
      <w:tr w:rsidR="00762B4F" w:rsidRPr="00762B4F" w:rsidTr="002E3925">
        <w:tc>
          <w:tcPr>
            <w:tcW w:w="2268" w:type="dxa"/>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Физическая культура</w:t>
            </w:r>
          </w:p>
        </w:tc>
        <w:tc>
          <w:tcPr>
            <w:tcW w:w="2438" w:type="dxa"/>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Физическая культура (Адаптивная 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15</w:t>
            </w:r>
          </w:p>
        </w:tc>
      </w:tr>
      <w:tr w:rsidR="00762B4F" w:rsidRPr="00762B4F" w:rsidTr="002E3925">
        <w:tc>
          <w:tcPr>
            <w:tcW w:w="4706" w:type="dxa"/>
            <w:gridSpan w:val="2"/>
            <w:tcBorders>
              <w:top w:val="single" w:sz="4" w:space="0" w:color="auto"/>
              <w:left w:val="single" w:sz="4" w:space="0" w:color="auto"/>
              <w:bottom w:val="single" w:sz="4" w:space="0" w:color="auto"/>
              <w:right w:val="single" w:sz="4" w:space="0" w:color="auto"/>
            </w:tcBorders>
            <w:vAlign w:val="bottom"/>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w:t>
            </w:r>
          </w:p>
        </w:tc>
      </w:tr>
      <w:tr w:rsidR="00762B4F" w:rsidRPr="00762B4F" w:rsidTr="002E3925">
        <w:tc>
          <w:tcPr>
            <w:tcW w:w="4706" w:type="dxa"/>
            <w:gridSpan w:val="2"/>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Учебная неделя</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34</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169</w:t>
            </w:r>
          </w:p>
        </w:tc>
      </w:tr>
      <w:tr w:rsidR="00762B4F" w:rsidRPr="00762B4F" w:rsidTr="002E3925">
        <w:tc>
          <w:tcPr>
            <w:tcW w:w="4706" w:type="dxa"/>
            <w:gridSpan w:val="2"/>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23</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113</w:t>
            </w:r>
          </w:p>
        </w:tc>
      </w:tr>
      <w:tr w:rsidR="00762B4F" w:rsidRPr="00762B4F" w:rsidTr="002E3925">
        <w:tc>
          <w:tcPr>
            <w:tcW w:w="4706" w:type="dxa"/>
            <w:gridSpan w:val="2"/>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Внеурочная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10</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50</w:t>
            </w:r>
          </w:p>
        </w:tc>
      </w:tr>
      <w:tr w:rsidR="00762B4F" w:rsidRPr="00762B4F" w:rsidTr="002E3925">
        <w:tc>
          <w:tcPr>
            <w:tcW w:w="4706" w:type="dxa"/>
            <w:gridSpan w:val="2"/>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Обязательные занятия по программе коррекционной работы</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25</w:t>
            </w:r>
          </w:p>
        </w:tc>
      </w:tr>
      <w:tr w:rsidR="00762B4F" w:rsidRPr="00762B4F" w:rsidTr="002E3925">
        <w:tc>
          <w:tcPr>
            <w:tcW w:w="4706" w:type="dxa"/>
            <w:gridSpan w:val="2"/>
            <w:tcBorders>
              <w:top w:val="single" w:sz="4" w:space="0" w:color="auto"/>
              <w:left w:val="single" w:sz="4" w:space="0" w:color="auto"/>
              <w:bottom w:val="single" w:sz="4" w:space="0" w:color="auto"/>
              <w:right w:val="single" w:sz="4" w:space="0" w:color="auto"/>
            </w:tcBorders>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Коррекционно-развивающие занятия и другие направления внеурочной 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5</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25</w:t>
            </w:r>
          </w:p>
        </w:tc>
      </w:tr>
      <w:tr w:rsidR="00762B4F" w:rsidRPr="00762B4F" w:rsidTr="002E3925">
        <w:tc>
          <w:tcPr>
            <w:tcW w:w="4706" w:type="dxa"/>
            <w:gridSpan w:val="2"/>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rPr>
                <w:rFonts w:ascii="Times New Roman" w:hAnsi="Times New Roman" w:cs="Times New Roman"/>
                <w:sz w:val="24"/>
                <w:szCs w:val="24"/>
              </w:rPr>
            </w:pPr>
            <w:r w:rsidRPr="00762B4F">
              <w:rPr>
                <w:rFonts w:ascii="Times New Roman" w:hAnsi="Times New Roman" w:cs="Times New Roman"/>
                <w:sz w:val="24"/>
                <w:szCs w:val="24"/>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31</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33</w:t>
            </w:r>
          </w:p>
        </w:tc>
        <w:tc>
          <w:tcPr>
            <w:tcW w:w="794" w:type="dxa"/>
            <w:tcBorders>
              <w:top w:val="single" w:sz="4" w:space="0" w:color="auto"/>
              <w:left w:val="single" w:sz="4" w:space="0" w:color="auto"/>
              <w:bottom w:val="single" w:sz="4" w:space="0" w:color="auto"/>
              <w:right w:val="single" w:sz="4" w:space="0" w:color="auto"/>
            </w:tcBorders>
            <w:vAlign w:val="center"/>
          </w:tcPr>
          <w:p w:rsidR="00762B4F" w:rsidRPr="00762B4F" w:rsidRDefault="00762B4F" w:rsidP="0069006E">
            <w:pPr>
              <w:pStyle w:val="ConsPlusNormal"/>
              <w:jc w:val="center"/>
              <w:rPr>
                <w:rFonts w:ascii="Times New Roman" w:hAnsi="Times New Roman" w:cs="Times New Roman"/>
                <w:sz w:val="24"/>
                <w:szCs w:val="24"/>
              </w:rPr>
            </w:pPr>
            <w:r w:rsidRPr="00762B4F">
              <w:rPr>
                <w:rFonts w:ascii="Times New Roman" w:hAnsi="Times New Roman" w:cs="Times New Roman"/>
                <w:sz w:val="24"/>
                <w:szCs w:val="24"/>
              </w:rPr>
              <w:t>163</w:t>
            </w:r>
          </w:p>
        </w:tc>
      </w:tr>
    </w:tbl>
    <w:p w:rsidR="00762B4F" w:rsidRPr="00762B4F" w:rsidRDefault="00762B4F" w:rsidP="0069006E">
      <w:pPr>
        <w:pStyle w:val="ConsPlusNormal"/>
        <w:jc w:val="both"/>
        <w:rPr>
          <w:rFonts w:ascii="Times New Roman" w:hAnsi="Times New Roman" w:cs="Times New Roman"/>
          <w:sz w:val="24"/>
          <w:szCs w:val="24"/>
        </w:rPr>
      </w:pP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учебном плане количество часов в неделю на коррекционно-развивающие курсы указано на одного обучающегося.</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При реализации данной АООП НОО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762B4F" w:rsidRPr="00762B4F" w:rsidRDefault="00762B4F" w:rsidP="0069006E">
      <w:pPr>
        <w:pStyle w:val="2"/>
      </w:pPr>
      <w:bookmarkStart w:id="33" w:name="_Toc144822510"/>
      <w:r w:rsidRPr="00762B4F">
        <w:t>3.2.Календарный учебный график.</w:t>
      </w:r>
      <w:bookmarkEnd w:id="33"/>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дополнительном и 1 классе - 33 недели.</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Продолжительность учебных четвертей составляет: 1 четверть - 8 учебных недель (для 1 -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классов); 2 четверть - 8 учебных недель (для 1 -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классов); 3 четверть - 10 учебных недель (для 2 -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классов), 9 учебных недель (для 1 классов); 4 четверть - 8 учебных недель (для 1 -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классов).</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Продолжительность каникул составляет:</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по окончании 1 четверти (осенние каникулы) - 9 календарных дней (для 1 -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классов);</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по окончании 2 четверти (зимние каникулы) - 9 календарных дней (для 1 -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классов);</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lastRenderedPageBreak/>
        <w:t>дополнительные каникулы - 9 календарных дней (для 1 классов);</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по окончании 3 четверти (весенние каникулы) - 9 календарных дней (для 1 -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классов);</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по окончании учебного года (летние каникулы) - не менее 8 недель.</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Продолжительность урока не должна превышать 40 минут.</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w:t>
      </w:r>
    </w:p>
    <w:p w:rsidR="00762B4F" w:rsidRPr="00762B4F" w:rsidRDefault="00762B4F" w:rsidP="0069006E">
      <w:pPr>
        <w:pStyle w:val="ConsPlusNormal"/>
        <w:jc w:val="both"/>
        <w:rPr>
          <w:rFonts w:ascii="Times New Roman" w:hAnsi="Times New Roman" w:cs="Times New Roman"/>
          <w:sz w:val="24"/>
          <w:szCs w:val="24"/>
        </w:rPr>
      </w:pPr>
      <w:r w:rsidRPr="00762B4F">
        <w:rPr>
          <w:rFonts w:ascii="Times New Roman" w:hAnsi="Times New Roman" w:cs="Times New Roman"/>
          <w:sz w:val="24"/>
          <w:szCs w:val="24"/>
        </w:rPr>
        <w:t xml:space="preserve">75.3.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1" w:history="1">
        <w:r w:rsidRPr="00762B4F">
          <w:rPr>
            <w:rFonts w:ascii="Times New Roman" w:hAnsi="Times New Roman" w:cs="Times New Roman"/>
            <w:color w:val="0000FF"/>
            <w:sz w:val="24"/>
            <w:szCs w:val="24"/>
          </w:rPr>
          <w:t>нормативами</w:t>
        </w:r>
      </w:hyperlink>
      <w:r w:rsidRPr="00762B4F">
        <w:rPr>
          <w:rFonts w:ascii="Times New Roman" w:hAnsi="Times New Roman" w:cs="Times New Roman"/>
          <w:sz w:val="24"/>
          <w:szCs w:val="24"/>
        </w:rPr>
        <w:t>.</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 xml:space="preserve">для обучающихся 2 - </w:t>
      </w:r>
      <w:r w:rsidR="00A0185A">
        <w:rPr>
          <w:rFonts w:ascii="Times New Roman" w:hAnsi="Times New Roman" w:cs="Times New Roman"/>
          <w:sz w:val="24"/>
          <w:szCs w:val="24"/>
        </w:rPr>
        <w:t>4 доп.</w:t>
      </w:r>
      <w:r w:rsidR="00A0185A" w:rsidRPr="00762B4F">
        <w:rPr>
          <w:rFonts w:ascii="Times New Roman" w:hAnsi="Times New Roman" w:cs="Times New Roman"/>
          <w:sz w:val="24"/>
          <w:szCs w:val="24"/>
        </w:rPr>
        <w:t xml:space="preserve"> </w:t>
      </w:r>
      <w:r w:rsidRPr="00762B4F">
        <w:rPr>
          <w:rFonts w:ascii="Times New Roman" w:hAnsi="Times New Roman" w:cs="Times New Roman"/>
          <w:sz w:val="24"/>
          <w:szCs w:val="24"/>
        </w:rPr>
        <w:t xml:space="preserve"> классов - не более 5 уроков и один раз в неделю 6 уроков за счет урока физической культуры.</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Обучение в 1 классе осуществляется с соблюдением следующих требований:</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Занятия начинаются не ранее 8 часов утра и заканчиваются не позднее 19 часов.</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762B4F" w:rsidRPr="00762B4F" w:rsidRDefault="00762B4F" w:rsidP="0069006E">
      <w:pPr>
        <w:pStyle w:val="ConsPlusNormal"/>
        <w:ind w:firstLine="540"/>
        <w:jc w:val="both"/>
        <w:rPr>
          <w:rFonts w:ascii="Times New Roman" w:hAnsi="Times New Roman" w:cs="Times New Roman"/>
          <w:sz w:val="24"/>
          <w:szCs w:val="24"/>
        </w:rPr>
      </w:pPr>
      <w:r w:rsidRPr="00762B4F">
        <w:rPr>
          <w:rFonts w:ascii="Times New Roman" w:hAnsi="Times New Roman" w:cs="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22E1A" w:rsidRPr="00B40FF4" w:rsidRDefault="00762B4F" w:rsidP="0069006E">
      <w:pPr>
        <w:pStyle w:val="2"/>
      </w:pPr>
      <w:r w:rsidRPr="00762B4F">
        <w:rPr>
          <w:spacing w:val="-15"/>
          <w:lang w:eastAsia="en-US"/>
        </w:rPr>
        <w:t xml:space="preserve"> </w:t>
      </w:r>
      <w:bookmarkStart w:id="34" w:name="_Toc144822511"/>
      <w:r w:rsidR="0069006E">
        <w:rPr>
          <w:spacing w:val="-15"/>
          <w:lang w:eastAsia="en-US"/>
        </w:rPr>
        <w:t>3</w:t>
      </w:r>
      <w:r w:rsidR="00B22E1A">
        <w:t>.3. К</w:t>
      </w:r>
      <w:r w:rsidR="00B22E1A" w:rsidRPr="00B40FF4">
        <w:t>алендарный план воспитательной работы.</w:t>
      </w:r>
      <w:bookmarkEnd w:id="34"/>
    </w:p>
    <w:p w:rsidR="00B22E1A" w:rsidRPr="00B40FF4" w:rsidRDefault="00B22E1A" w:rsidP="0069006E">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B40FF4">
        <w:rPr>
          <w:rFonts w:ascii="Times New Roman" w:hAnsi="Times New Roman" w:cs="Times New Roman"/>
          <w:sz w:val="24"/>
          <w:szCs w:val="24"/>
        </w:rPr>
        <w:t>алендарный план воспитательной работы является единым для образовательных организаций.</w:t>
      </w:r>
    </w:p>
    <w:p w:rsidR="00B22E1A" w:rsidRPr="00B40FF4" w:rsidRDefault="00B22E1A" w:rsidP="0069006E">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B40FF4">
        <w:rPr>
          <w:rFonts w:ascii="Times New Roman" w:hAnsi="Times New Roman" w:cs="Times New Roman"/>
          <w:sz w:val="24"/>
          <w:szCs w:val="24"/>
        </w:rPr>
        <w:t>алендарный план воспитательной работы может быть реализован в рамках урочной и внеурочной деятельности.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 xml:space="preserve">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Сентябрь: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 сентября: День знаний;</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lastRenderedPageBreak/>
        <w:t>3 сентября: День окончания Второй мировой войны, День солидарности в борьбе с терроризмом;</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8 сентября: Международный день распространения грамотности.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Октябрь: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 октября: Международный день пожилых людей; Международный день музыки;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4 октября: День защиты животных;</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5 октября: День учителя;</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25 октября: Международный день школьных библиотек;</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Третье воскресенье октября: День отца.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Ноябрь: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4 ноября: День народного единства;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Последнее воскресенье ноября: День Матери;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30 ноября: День Государственного герба Российской Федерации.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Декабрь: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3 декабря: День неизвестного солдата; Международный день инвалидов;</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5 декабря: День добровольца (волонтера) в России;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9 декабря: День Героев Отечества;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12 декабря: День Конституции Российской Федерации.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Январь: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25 января: День российского студенчества;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Февраль: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8 февраля: День российской науки;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21 февраля: Международный день родного языка;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23 февраля: День защитника Отечества.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Март:</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8 марта: Международный женский день;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 xml:space="preserve">18 марта: День воссоединения Крыма с Россией </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27 марта: Всемирный день театра.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Апрель: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12 апреля: День космонавтики.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Май:</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 мая: Праздник Весны и Труда;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9 мая: День Победы;</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19 мая: День детских общественных организаций России;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24 мая: День славянской письменности и культуры.</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Июнь: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 июня: День защиты детей;</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6 июня: День русского языка;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12 июня: День России;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22 июня: День памяти и скорби;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27 июня: День молодежи.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Июль:</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8 июля: День семьи, любви и верности.</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lastRenderedPageBreak/>
        <w:t>Август:</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12 августа: День физкультурника;</w:t>
      </w:r>
    </w:p>
    <w:p w:rsidR="00B22E1A" w:rsidRPr="00B40FF4"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22 августа: День Государственного флага Российской Федерации;</w:t>
      </w:r>
    </w:p>
    <w:p w:rsidR="00762B4F" w:rsidRPr="0069006E" w:rsidRDefault="00B22E1A" w:rsidP="0069006E">
      <w:pPr>
        <w:spacing w:after="0" w:line="240" w:lineRule="auto"/>
        <w:rPr>
          <w:rFonts w:ascii="Times New Roman" w:hAnsi="Times New Roman" w:cs="Times New Roman"/>
          <w:sz w:val="24"/>
          <w:szCs w:val="24"/>
        </w:rPr>
      </w:pPr>
      <w:r w:rsidRPr="00B40FF4">
        <w:rPr>
          <w:rFonts w:ascii="Times New Roman" w:hAnsi="Times New Roman" w:cs="Times New Roman"/>
          <w:sz w:val="24"/>
          <w:szCs w:val="24"/>
        </w:rPr>
        <w:t>27 августа: День российского кино.</w:t>
      </w:r>
    </w:p>
    <w:p w:rsidR="003977CB" w:rsidRPr="0069006E" w:rsidRDefault="00A129B8" w:rsidP="0069006E">
      <w:pPr>
        <w:pStyle w:val="1"/>
        <w:rPr>
          <w:rStyle w:val="afff7"/>
          <w:i w:val="0"/>
          <w:iCs w:val="0"/>
          <w:color w:val="00000A"/>
        </w:rPr>
      </w:pPr>
      <w:bookmarkStart w:id="35" w:name="_Toc144822512"/>
      <w:r w:rsidRPr="0069006E">
        <w:rPr>
          <w:rStyle w:val="afff7"/>
          <w:i w:val="0"/>
          <w:iCs w:val="0"/>
          <w:color w:val="00000A"/>
        </w:rPr>
        <w:t>4.</w:t>
      </w:r>
      <w:r w:rsidR="003977CB" w:rsidRPr="0069006E">
        <w:rPr>
          <w:rStyle w:val="afff7"/>
          <w:i w:val="0"/>
          <w:iCs w:val="0"/>
          <w:color w:val="00000A"/>
        </w:rPr>
        <w:t xml:space="preserve"> Система условий реализации адаптированной основной общеобразовательной программы начального общего образования слепых обучающихся с легкой умственной отсталостью (интеллектуальными нарушениями)</w:t>
      </w:r>
      <w:bookmarkEnd w:id="35"/>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Система условий реализации АООП НОО в соответствии </w:t>
      </w:r>
      <w:r w:rsidRPr="00762B4F">
        <w:rPr>
          <w:rFonts w:ascii="Times New Roman" w:hAnsi="Times New Roman" w:cs="Times New Roman"/>
          <w:sz w:val="24"/>
          <w:szCs w:val="24"/>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Система условий должна содержать:</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контроль состояния системы условий.</w:t>
      </w:r>
    </w:p>
    <w:p w:rsidR="003977CB" w:rsidRPr="00762B4F" w:rsidRDefault="003977CB" w:rsidP="00762B4F">
      <w:pPr>
        <w:shd w:val="clear" w:color="auto" w:fill="FFFFFF"/>
        <w:tabs>
          <w:tab w:val="left" w:pos="0"/>
        </w:tabs>
        <w:autoSpaceDE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762B4F">
        <w:rPr>
          <w:rFonts w:ascii="Times New Roman" w:hAnsi="Times New Roman" w:cs="Times New Roman"/>
          <w:spacing w:val="2"/>
          <w:sz w:val="24"/>
          <w:szCs w:val="24"/>
        </w:rPr>
        <w:t>НОО</w:t>
      </w:r>
      <w:r w:rsidRPr="00762B4F">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w:t>
      </w:r>
      <w:r w:rsidR="0069006E">
        <w:rPr>
          <w:rFonts w:ascii="Times New Roman" w:hAnsi="Times New Roman" w:cs="Times New Roman"/>
          <w:sz w:val="24"/>
          <w:szCs w:val="24"/>
        </w:rPr>
        <w:t xml:space="preserve"> </w:t>
      </w:r>
      <w:r w:rsidRPr="00762B4F">
        <w:rPr>
          <w:rFonts w:ascii="Times New Roman" w:hAnsi="Times New Roman" w:cs="Times New Roman"/>
          <w:sz w:val="24"/>
          <w:szCs w:val="24"/>
        </w:rP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3977CB" w:rsidRPr="00762B4F" w:rsidRDefault="003977CB" w:rsidP="00762B4F">
      <w:pPr>
        <w:shd w:val="clear" w:color="auto" w:fill="FFFFFF"/>
        <w:autoSpaceDE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Организация создает условия для реализации АООП </w:t>
      </w:r>
      <w:r w:rsidRPr="00762B4F">
        <w:rPr>
          <w:rFonts w:ascii="Times New Roman" w:hAnsi="Times New Roman" w:cs="Times New Roman"/>
          <w:spacing w:val="2"/>
          <w:sz w:val="24"/>
          <w:szCs w:val="24"/>
        </w:rPr>
        <w:t>НОО</w:t>
      </w:r>
      <w:r w:rsidRPr="00762B4F">
        <w:rPr>
          <w:rFonts w:ascii="Times New Roman" w:hAnsi="Times New Roman" w:cs="Times New Roman"/>
          <w:sz w:val="24"/>
          <w:szCs w:val="24"/>
        </w:rPr>
        <w:t>, обеспечивающие возможность</w:t>
      </w:r>
      <w:r w:rsidRPr="00762B4F">
        <w:rPr>
          <w:rFonts w:ascii="Times New Roman" w:hAnsi="Times New Roman" w:cs="Times New Roman"/>
          <w:sz w:val="24"/>
          <w:szCs w:val="24"/>
          <w:vertAlign w:val="superscript"/>
        </w:rPr>
        <w:footnoteReference w:id="2"/>
      </w:r>
      <w:r w:rsidRPr="00762B4F">
        <w:rPr>
          <w:rFonts w:ascii="Times New Roman" w:hAnsi="Times New Roman" w:cs="Times New Roman"/>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достижения планируемых результатов освоения обучающимися с ОВЗ АООП </w:t>
      </w:r>
      <w:r w:rsidRPr="00762B4F">
        <w:rPr>
          <w:rFonts w:ascii="Times New Roman" w:hAnsi="Times New Roman" w:cs="Times New Roman"/>
          <w:caps/>
          <w:spacing w:val="2"/>
          <w:sz w:val="24"/>
          <w:szCs w:val="24"/>
        </w:rPr>
        <w:t>НОО</w:t>
      </w:r>
      <w:r w:rsidRPr="00762B4F">
        <w:rPr>
          <w:rFonts w:ascii="Times New Roman" w:hAnsi="Times New Roman" w:cs="Times New Roman"/>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учета особых образовательных потребностей – общих  для всех обучающихся с ОВЗ и специфических для отдельных групп;</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участия педагогических работников, родителей (законных представителей) обучающихся и общественности в разработке АООП </w:t>
      </w:r>
      <w:r w:rsidRPr="00762B4F">
        <w:rPr>
          <w:rFonts w:ascii="Times New Roman" w:hAnsi="Times New Roman" w:cs="Times New Roman"/>
          <w:caps/>
          <w:spacing w:val="2"/>
          <w:sz w:val="24"/>
          <w:szCs w:val="24"/>
        </w:rPr>
        <w:t>НОО</w:t>
      </w:r>
      <w:r w:rsidRPr="00762B4F">
        <w:rPr>
          <w:rFonts w:ascii="Times New Roman" w:hAnsi="Times New Roman" w:cs="Times New Roman"/>
          <w:sz w:val="24"/>
          <w:szCs w:val="24"/>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 xml:space="preserve">эффективного использования времени, отведенного на реализацию обязательной части АООП </w:t>
      </w:r>
      <w:r w:rsidRPr="00762B4F">
        <w:rPr>
          <w:rFonts w:ascii="Times New Roman" w:hAnsi="Times New Roman" w:cs="Times New Roman"/>
          <w:caps/>
          <w:spacing w:val="2"/>
          <w:sz w:val="24"/>
          <w:szCs w:val="24"/>
        </w:rPr>
        <w:t xml:space="preserve">НОО </w:t>
      </w:r>
      <w:r w:rsidRPr="00762B4F">
        <w:rPr>
          <w:rFonts w:ascii="Times New Roman" w:hAnsi="Times New Roman" w:cs="Times New Roman"/>
          <w:sz w:val="24"/>
          <w:szCs w:val="24"/>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обновления содержания АООП</w:t>
      </w:r>
      <w:r w:rsidRPr="00762B4F">
        <w:rPr>
          <w:rFonts w:ascii="Times New Roman" w:hAnsi="Times New Roman" w:cs="Times New Roman"/>
          <w:caps/>
          <w:spacing w:val="2"/>
          <w:sz w:val="24"/>
          <w:szCs w:val="24"/>
        </w:rPr>
        <w:t xml:space="preserve"> НОО</w:t>
      </w:r>
      <w:r w:rsidRPr="00762B4F">
        <w:rPr>
          <w:rFonts w:ascii="Times New Roman" w:hAnsi="Times New Roman" w:cs="Times New Roman"/>
          <w:sz w:val="24"/>
          <w:szCs w:val="24"/>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3977CB" w:rsidRPr="00762B4F" w:rsidRDefault="003977CB" w:rsidP="00762B4F">
      <w:pPr>
        <w:tabs>
          <w:tab w:val="right" w:leader="dot" w:pos="6350"/>
        </w:tabs>
        <w:spacing w:after="0" w:line="240" w:lineRule="auto"/>
        <w:ind w:firstLine="709"/>
        <w:contextualSpacing/>
        <w:jc w:val="both"/>
        <w:rPr>
          <w:rFonts w:ascii="Times New Roman" w:hAnsi="Times New Roman" w:cs="Times New Roman"/>
          <w:b/>
          <w:sz w:val="24"/>
          <w:szCs w:val="24"/>
        </w:rPr>
      </w:pPr>
      <w:r w:rsidRPr="00762B4F">
        <w:rPr>
          <w:rFonts w:ascii="Times New Roman" w:hAnsi="Times New Roman" w:cs="Times New Roman"/>
          <w:b/>
          <w:sz w:val="24"/>
          <w:szCs w:val="24"/>
        </w:rPr>
        <w:tab/>
        <w:t xml:space="preserve">Требования к кадровым условиям реализации </w:t>
      </w:r>
      <w:r w:rsidRPr="00762B4F">
        <w:rPr>
          <w:rFonts w:ascii="Times New Roman" w:hAnsi="Times New Roman" w:cs="Times New Roman"/>
          <w:b/>
          <w:sz w:val="24"/>
          <w:szCs w:val="24"/>
          <w:lang w:eastAsia="en-US"/>
        </w:rPr>
        <w:t>адаптированной основной общеобразовательной программы начального общего образования.</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Уровень квалификации педагогических работников, реализующих АООП НОО для слепых обучающихся с </w:t>
      </w:r>
      <w:r w:rsidRPr="00762B4F">
        <w:rPr>
          <w:rFonts w:ascii="Times New Roman" w:hAnsi="Times New Roman" w:cs="Times New Roman"/>
          <w:kern w:val="3"/>
          <w:sz w:val="24"/>
          <w:szCs w:val="24"/>
        </w:rPr>
        <w:t>легкой умственной отсталостью (интеллектуальными нарушениями)</w:t>
      </w:r>
      <w:r w:rsidRPr="00762B4F">
        <w:rPr>
          <w:rFonts w:ascii="Times New Roman" w:hAnsi="Times New Roman" w:cs="Times New Roman"/>
          <w:i/>
          <w:sz w:val="24"/>
          <w:szCs w:val="24"/>
        </w:rPr>
        <w:t xml:space="preserve">, </w:t>
      </w:r>
      <w:r w:rsidRPr="00762B4F">
        <w:rPr>
          <w:rFonts w:ascii="Times New Roman" w:hAnsi="Times New Roman" w:cs="Times New Roman"/>
          <w:sz w:val="24"/>
          <w:szCs w:val="24"/>
        </w:rPr>
        <w:t xml:space="preserve">для каждой занимаемой должности должен соответствовать квалификационным характеристикам по соответствующей должности. </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i/>
          <w:sz w:val="24"/>
          <w:szCs w:val="24"/>
        </w:rPr>
        <w:tab/>
        <w:t xml:space="preserve">Требования к кадровым условиям реализации АООП НОО для слепых обучающихсяс </w:t>
      </w:r>
      <w:r w:rsidRPr="00762B4F">
        <w:rPr>
          <w:rFonts w:ascii="Times New Roman" w:hAnsi="Times New Roman" w:cs="Times New Roman"/>
          <w:i/>
          <w:kern w:val="3"/>
          <w:sz w:val="24"/>
          <w:szCs w:val="24"/>
        </w:rPr>
        <w:t>легкой умственной отсталостью (интеллектуальными нарушениями)</w:t>
      </w:r>
      <w:r w:rsidRPr="00762B4F">
        <w:rPr>
          <w:rFonts w:ascii="Times New Roman" w:hAnsi="Times New Roman" w:cs="Times New Roman"/>
          <w:i/>
          <w:sz w:val="24"/>
          <w:szCs w:val="24"/>
        </w:rPr>
        <w:t>, осуществляющейся в условиях отдельных образовательных организаций и отдельных классах</w:t>
      </w:r>
      <w:r w:rsidRPr="00762B4F">
        <w:rPr>
          <w:rFonts w:ascii="Times New Roman" w:hAnsi="Times New Roman" w:cs="Times New Roman"/>
          <w:sz w:val="24"/>
          <w:szCs w:val="24"/>
        </w:rPr>
        <w:t>.</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t xml:space="preserve">Педагогические работники – </w:t>
      </w:r>
      <w:r w:rsidRPr="00762B4F">
        <w:rPr>
          <w:rFonts w:ascii="Times New Roman" w:hAnsi="Times New Roman" w:cs="Times New Roman"/>
          <w:i/>
          <w:sz w:val="24"/>
          <w:szCs w:val="24"/>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762B4F">
        <w:rPr>
          <w:rFonts w:ascii="Times New Roman" w:hAnsi="Times New Roman" w:cs="Times New Roman"/>
          <w:sz w:val="24"/>
          <w:szCs w:val="24"/>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62B4F">
        <w:rPr>
          <w:rFonts w:ascii="Times New Roman" w:hAnsi="Times New Roman" w:cs="Times New Roman"/>
          <w:sz w:val="24"/>
          <w:szCs w:val="24"/>
        </w:rPr>
        <w:tab/>
        <w:t>в области тифлопедагогики и олигофренопедагогики.</w:t>
      </w:r>
    </w:p>
    <w:p w:rsidR="003977CB" w:rsidRPr="00762B4F" w:rsidRDefault="003977CB" w:rsidP="00762B4F">
      <w:pPr>
        <w:pStyle w:val="Textbody"/>
        <w:spacing w:after="0"/>
        <w:ind w:firstLine="708"/>
        <w:contextualSpacing/>
        <w:jc w:val="both"/>
        <w:rPr>
          <w:sz w:val="24"/>
          <w:szCs w:val="24"/>
        </w:rPr>
      </w:pPr>
      <w:r w:rsidRPr="00762B4F">
        <w:rPr>
          <w:i/>
          <w:sz w:val="24"/>
          <w:szCs w:val="24"/>
        </w:rPr>
        <w:t>Учитель-дефектолог</w:t>
      </w:r>
      <w:r w:rsidRPr="00762B4F">
        <w:rPr>
          <w:sz w:val="24"/>
          <w:szCs w:val="24"/>
        </w:rPr>
        <w:t xml:space="preserve"> (тифлопедагог),</w:t>
      </w:r>
      <w:r w:rsidRPr="00762B4F">
        <w:rPr>
          <w:i/>
          <w:sz w:val="24"/>
          <w:szCs w:val="24"/>
        </w:rPr>
        <w:t xml:space="preserve"> реализующий курсы коррекционно-развивающей области,</w:t>
      </w:r>
      <w:r w:rsidRPr="00762B4F">
        <w:rPr>
          <w:sz w:val="24"/>
          <w:szCs w:val="24"/>
        </w:rPr>
        <w:t xml:space="preserve"> должен иметь </w:t>
      </w:r>
      <w:r w:rsidRPr="00762B4F">
        <w:rPr>
          <w:kern w:val="2"/>
          <w:sz w:val="24"/>
          <w:szCs w:val="24"/>
        </w:rPr>
        <w:t xml:space="preserve">высшее профессиональное образование в области тифлопедагогики: </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ab/>
        <w:t>по профилю «Коррекционная педагогика и специальная психология» по направлению «Педагогика»;</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ab/>
        <w:t>по программе «Специальное педагогическое образование» по направлению «Педагогика»;</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ab/>
        <w:t>по профилю «Тифлопедагогика. Начальное обучение детей с нарушениями зрения» по направлению «Специальное (дефектологическое) образование»;</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ab/>
        <w:t>по профилю «Специальное педагогическое образование»;</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ab/>
        <w:t>по специальности "Тифлопедагогика".</w:t>
      </w:r>
    </w:p>
    <w:p w:rsidR="003977CB" w:rsidRPr="00762B4F" w:rsidRDefault="003977CB" w:rsidP="00762B4F">
      <w:pPr>
        <w:pStyle w:val="Textbody"/>
        <w:spacing w:after="0"/>
        <w:ind w:firstLine="708"/>
        <w:contextualSpacing/>
        <w:jc w:val="both"/>
        <w:rPr>
          <w:sz w:val="24"/>
          <w:szCs w:val="24"/>
        </w:rPr>
      </w:pPr>
      <w:r w:rsidRPr="00762B4F">
        <w:rPr>
          <w:sz w:val="24"/>
          <w:szCs w:val="24"/>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r>
      <w:r w:rsidRPr="00762B4F">
        <w:rPr>
          <w:rFonts w:ascii="Times New Roman" w:hAnsi="Times New Roman" w:cs="Times New Roman"/>
          <w:i/>
          <w:sz w:val="24"/>
          <w:szCs w:val="24"/>
        </w:rPr>
        <w:t>Воспитатель</w:t>
      </w:r>
      <w:r w:rsidRPr="00762B4F">
        <w:rPr>
          <w:rFonts w:ascii="Times New Roman" w:hAnsi="Times New Roman" w:cs="Times New Roman"/>
          <w:sz w:val="24"/>
          <w:szCs w:val="24"/>
        </w:rPr>
        <w:t xml:space="preserve"> должен иметь:</w:t>
      </w:r>
    </w:p>
    <w:p w:rsidR="003977CB" w:rsidRPr="00762B4F" w:rsidRDefault="003977CB" w:rsidP="00762B4F">
      <w:pPr>
        <w:numPr>
          <w:ilvl w:val="0"/>
          <w:numId w:val="7"/>
        </w:numPr>
        <w:tabs>
          <w:tab w:val="left" w:pos="1418"/>
        </w:tabs>
        <w:spacing w:after="0" w:line="240" w:lineRule="auto"/>
        <w:ind w:left="0" w:firstLine="709"/>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 xml:space="preserve">высшее профессиональное образование в области тифлопедагогики: </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ab/>
        <w:t>по профилю «Коррекционная педагогика и специальная психология» по направлению «Педагогика»;</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lastRenderedPageBreak/>
        <w:tab/>
        <w:t>по программе «Специальное педагогическое образование» по направлению «Педагогика»;</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ab/>
        <w:t>по профилю «Тифлопедагогика. Начальное обучение детей с нарушениями зрения» по направлению «Специальное (дефектологическое) образование»;</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ab/>
        <w:t>по профилю «Специальное педагогическое образование»;</w:t>
      </w:r>
    </w:p>
    <w:p w:rsidR="003977CB" w:rsidRPr="00762B4F" w:rsidRDefault="003977CB" w:rsidP="00762B4F">
      <w:pPr>
        <w:spacing w:after="0" w:line="240" w:lineRule="auto"/>
        <w:contextualSpacing/>
        <w:jc w:val="both"/>
        <w:rPr>
          <w:rFonts w:ascii="Times New Roman" w:hAnsi="Times New Roman" w:cs="Times New Roman"/>
          <w:kern w:val="2"/>
          <w:sz w:val="24"/>
          <w:szCs w:val="24"/>
        </w:rPr>
      </w:pPr>
      <w:r w:rsidRPr="00762B4F">
        <w:rPr>
          <w:rFonts w:ascii="Times New Roman" w:hAnsi="Times New Roman" w:cs="Times New Roman"/>
          <w:kern w:val="2"/>
          <w:sz w:val="24"/>
          <w:szCs w:val="24"/>
        </w:rPr>
        <w:tab/>
        <w:t>по специальности "Тифлопедагогика";</w:t>
      </w:r>
    </w:p>
    <w:p w:rsidR="003977CB" w:rsidRPr="00762B4F" w:rsidRDefault="003977CB" w:rsidP="00762B4F">
      <w:pPr>
        <w:pStyle w:val="Textbody"/>
        <w:numPr>
          <w:ilvl w:val="0"/>
          <w:numId w:val="7"/>
        </w:numPr>
        <w:spacing w:after="0"/>
        <w:ind w:left="0" w:firstLine="709"/>
        <w:contextualSpacing/>
        <w:jc w:val="both"/>
        <w:rPr>
          <w:sz w:val="24"/>
          <w:szCs w:val="24"/>
        </w:rPr>
      </w:pPr>
      <w:r w:rsidRPr="00762B4F">
        <w:rPr>
          <w:sz w:val="24"/>
          <w:szCs w:val="24"/>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762B4F">
        <w:rPr>
          <w:i/>
          <w:sz w:val="24"/>
          <w:szCs w:val="24"/>
        </w:rPr>
        <w:t>.</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i/>
          <w:sz w:val="24"/>
          <w:szCs w:val="24"/>
        </w:rPr>
        <w:t xml:space="preserve">Руководящие работники (административный персонал) </w:t>
      </w:r>
      <w:r w:rsidRPr="00762B4F">
        <w:rPr>
          <w:rFonts w:ascii="Times New Roman" w:hAnsi="Times New Roman" w:cs="Times New Roman"/>
          <w:sz w:val="24"/>
          <w:szCs w:val="24"/>
        </w:rPr>
        <w:t>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r>
      <w:r w:rsidRPr="00762B4F">
        <w:rPr>
          <w:rFonts w:ascii="Times New Roman" w:hAnsi="Times New Roman" w:cs="Times New Roman"/>
          <w:i/>
          <w:sz w:val="24"/>
          <w:szCs w:val="24"/>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762B4F">
        <w:rPr>
          <w:rFonts w:ascii="Times New Roman" w:hAnsi="Times New Roman" w:cs="Times New Roman"/>
          <w:sz w:val="24"/>
          <w:szCs w:val="24"/>
        </w:rPr>
        <w:t>.</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t xml:space="preserve">Педагогические работники - </w:t>
      </w:r>
      <w:r w:rsidRPr="00762B4F">
        <w:rPr>
          <w:rFonts w:ascii="Times New Roman" w:hAnsi="Times New Roman" w:cs="Times New Roman"/>
          <w:i/>
          <w:sz w:val="24"/>
          <w:szCs w:val="24"/>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762B4F">
        <w:rPr>
          <w:rFonts w:ascii="Times New Roman" w:hAnsi="Times New Roman" w:cs="Times New Roman"/>
          <w:sz w:val="24"/>
          <w:szCs w:val="24"/>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r>
      <w:r w:rsidRPr="00762B4F">
        <w:rPr>
          <w:rFonts w:ascii="Times New Roman" w:hAnsi="Times New Roman" w:cs="Times New Roman"/>
          <w:i/>
          <w:sz w:val="24"/>
          <w:szCs w:val="24"/>
        </w:rPr>
        <w:t xml:space="preserve">Учитель-дефектолог </w:t>
      </w:r>
      <w:r w:rsidRPr="00762B4F">
        <w:rPr>
          <w:rFonts w:ascii="Times New Roman" w:hAnsi="Times New Roman" w:cs="Times New Roman"/>
          <w:sz w:val="24"/>
          <w:szCs w:val="24"/>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3977CB" w:rsidRPr="00762B4F" w:rsidRDefault="003977CB" w:rsidP="00762B4F">
      <w:p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ab/>
      </w:r>
      <w:r w:rsidRPr="00762B4F">
        <w:rPr>
          <w:rFonts w:ascii="Times New Roman" w:hAnsi="Times New Roman" w:cs="Times New Roman"/>
          <w:i/>
          <w:sz w:val="24"/>
          <w:szCs w:val="24"/>
        </w:rPr>
        <w:t xml:space="preserve">Руководящие работники (административный персонал) </w:t>
      </w:r>
      <w:r w:rsidRPr="00762B4F">
        <w:rPr>
          <w:rFonts w:ascii="Times New Roman" w:hAnsi="Times New Roman" w:cs="Times New Roman"/>
          <w:sz w:val="24"/>
          <w:szCs w:val="24"/>
        </w:rPr>
        <w:t>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3977CB" w:rsidRPr="00762B4F" w:rsidRDefault="003977CB" w:rsidP="00762B4F">
      <w:pPr>
        <w:pStyle w:val="Textbody"/>
        <w:spacing w:after="0"/>
        <w:ind w:firstLine="708"/>
        <w:contextualSpacing/>
        <w:jc w:val="both"/>
        <w:rPr>
          <w:sz w:val="24"/>
          <w:szCs w:val="24"/>
        </w:rPr>
      </w:pPr>
      <w:r w:rsidRPr="00762B4F">
        <w:rPr>
          <w:sz w:val="24"/>
          <w:szCs w:val="24"/>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762B4F">
        <w:rPr>
          <w:i/>
          <w:sz w:val="24"/>
          <w:szCs w:val="24"/>
        </w:rPr>
        <w:t>тьютора</w:t>
      </w:r>
      <w:r w:rsidRPr="00762B4F">
        <w:rPr>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977CB" w:rsidRPr="00762B4F" w:rsidRDefault="003977CB" w:rsidP="00762B4F">
      <w:pPr>
        <w:pStyle w:val="Textbody"/>
        <w:spacing w:after="0"/>
        <w:ind w:firstLine="708"/>
        <w:contextualSpacing/>
        <w:jc w:val="both"/>
        <w:rPr>
          <w:sz w:val="24"/>
          <w:szCs w:val="24"/>
        </w:rPr>
      </w:pPr>
      <w:r w:rsidRPr="00762B4F">
        <w:rPr>
          <w:sz w:val="24"/>
          <w:szCs w:val="24"/>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762B4F">
        <w:rPr>
          <w:i/>
          <w:sz w:val="24"/>
          <w:szCs w:val="24"/>
        </w:rPr>
        <w:t>ассистента (помощника</w:t>
      </w:r>
      <w:r w:rsidRPr="00762B4F">
        <w:rPr>
          <w:sz w:val="24"/>
          <w:szCs w:val="24"/>
        </w:rPr>
        <w:t xml:space="preserve">), который должен иметь образование не ниже общего среднего и пройти соответствующую программу подготовки.  </w:t>
      </w:r>
    </w:p>
    <w:p w:rsidR="003977CB" w:rsidRPr="00762B4F" w:rsidRDefault="003977CB" w:rsidP="00762B4F">
      <w:pPr>
        <w:pStyle w:val="Textbody"/>
        <w:spacing w:after="0"/>
        <w:ind w:firstLine="708"/>
        <w:contextualSpacing/>
        <w:jc w:val="both"/>
        <w:rPr>
          <w:sz w:val="24"/>
          <w:szCs w:val="24"/>
        </w:rPr>
      </w:pPr>
      <w:r w:rsidRPr="00762B4F">
        <w:rPr>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977CB" w:rsidRPr="00762B4F" w:rsidRDefault="003977CB" w:rsidP="00762B4F">
      <w:pPr>
        <w:tabs>
          <w:tab w:val="left" w:pos="-567"/>
          <w:tab w:val="right" w:leader="dot" w:pos="9639"/>
        </w:tabs>
        <w:spacing w:after="0" w:line="240" w:lineRule="auto"/>
        <w:ind w:right="139" w:firstLine="709"/>
        <w:contextualSpacing/>
        <w:jc w:val="both"/>
        <w:rPr>
          <w:rFonts w:ascii="Times New Roman" w:hAnsi="Times New Roman" w:cs="Times New Roman"/>
          <w:b/>
          <w:sz w:val="24"/>
          <w:szCs w:val="24"/>
        </w:rPr>
      </w:pPr>
      <w:r w:rsidRPr="00762B4F">
        <w:rPr>
          <w:rFonts w:ascii="Times New Roman" w:hAnsi="Times New Roman" w:cs="Times New Roman"/>
          <w:b/>
          <w:sz w:val="24"/>
          <w:szCs w:val="24"/>
        </w:rPr>
        <w:t xml:space="preserve">Требования к финансовым условиям реализации </w:t>
      </w:r>
      <w:r w:rsidRPr="00762B4F">
        <w:rPr>
          <w:rFonts w:ascii="Times New Roman" w:hAnsi="Times New Roman" w:cs="Times New Roman"/>
          <w:b/>
          <w:sz w:val="24"/>
          <w:szCs w:val="24"/>
          <w:lang w:eastAsia="en-US"/>
        </w:rPr>
        <w:t>адаптированной основной общеобразовательной программы начального общего образования</w:t>
      </w:r>
      <w:r w:rsidRPr="00762B4F">
        <w:rPr>
          <w:rFonts w:ascii="Times New Roman" w:hAnsi="Times New Roman" w:cs="Times New Roman"/>
          <w:b/>
          <w:sz w:val="24"/>
          <w:szCs w:val="24"/>
        </w:rPr>
        <w:t xml:space="preserve"> для слепых обучающихся с </w:t>
      </w:r>
      <w:r w:rsidRPr="00762B4F">
        <w:rPr>
          <w:rFonts w:ascii="Times New Roman" w:hAnsi="Times New Roman" w:cs="Times New Roman"/>
          <w:b/>
          <w:kern w:val="3"/>
          <w:sz w:val="24"/>
          <w:szCs w:val="24"/>
        </w:rPr>
        <w:t>легкой умственной отсталостью (интеллектуальными нарушениями)</w:t>
      </w:r>
    </w:p>
    <w:p w:rsidR="003977CB" w:rsidRPr="00762B4F" w:rsidRDefault="003977CB" w:rsidP="00762B4F">
      <w:pPr>
        <w:shd w:val="clear" w:color="auto" w:fill="FFFFFF"/>
        <w:tabs>
          <w:tab w:val="left" w:pos="0"/>
        </w:tabs>
        <w:autoSpaceDE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762B4F">
        <w:rPr>
          <w:rFonts w:ascii="Times New Roman" w:hAnsi="Times New Roman" w:cs="Times New Roman"/>
          <w:spacing w:val="2"/>
          <w:sz w:val="24"/>
          <w:szCs w:val="24"/>
        </w:rPr>
        <w:t>НОО</w:t>
      </w:r>
      <w:r w:rsidRPr="00762B4F">
        <w:rPr>
          <w:rFonts w:ascii="Times New Roman" w:hAnsi="Times New Roman" w:cs="Times New Roman"/>
          <w:sz w:val="24"/>
          <w:szCs w:val="24"/>
        </w:rPr>
        <w:t xml:space="preserve"> в соответствии со Стандартом.</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 xml:space="preserve">Финансовые условия реализации АООП </w:t>
      </w:r>
      <w:r w:rsidRPr="00762B4F">
        <w:rPr>
          <w:rFonts w:ascii="Times New Roman" w:hAnsi="Times New Roman" w:cs="Times New Roman"/>
          <w:spacing w:val="2"/>
          <w:sz w:val="24"/>
          <w:szCs w:val="24"/>
        </w:rPr>
        <w:t>НОО</w:t>
      </w:r>
      <w:r w:rsidRPr="00762B4F">
        <w:rPr>
          <w:rFonts w:ascii="Times New Roman" w:hAnsi="Times New Roman" w:cs="Times New Roman"/>
          <w:sz w:val="24"/>
          <w:szCs w:val="24"/>
        </w:rPr>
        <w:t xml:space="preserve"> должны</w:t>
      </w:r>
      <w:r w:rsidRPr="00762B4F">
        <w:rPr>
          <w:rFonts w:ascii="Times New Roman" w:hAnsi="Times New Roman" w:cs="Times New Roman"/>
          <w:sz w:val="24"/>
          <w:szCs w:val="24"/>
          <w:vertAlign w:val="superscript"/>
        </w:rPr>
        <w:footnoteReference w:id="3"/>
      </w:r>
      <w:r w:rsidRPr="00762B4F">
        <w:rPr>
          <w:rFonts w:ascii="Times New Roman" w:hAnsi="Times New Roman" w:cs="Times New Roman"/>
          <w:sz w:val="24"/>
          <w:szCs w:val="24"/>
        </w:rPr>
        <w:t>:</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1) обеспечивать возможность выполнения требований Стандарта </w:t>
      </w:r>
      <w:r w:rsidRPr="00762B4F">
        <w:rPr>
          <w:rFonts w:ascii="Times New Roman" w:hAnsi="Times New Roman" w:cs="Times New Roman"/>
          <w:sz w:val="24"/>
          <w:szCs w:val="24"/>
        </w:rPr>
        <w:br/>
        <w:t xml:space="preserve">к условиям реализации и структуре АООП </w:t>
      </w:r>
      <w:r w:rsidRPr="00762B4F">
        <w:rPr>
          <w:rFonts w:ascii="Times New Roman" w:hAnsi="Times New Roman" w:cs="Times New Roman"/>
          <w:spacing w:val="2"/>
          <w:sz w:val="24"/>
          <w:szCs w:val="24"/>
        </w:rPr>
        <w:t>НОО</w:t>
      </w:r>
      <w:r w:rsidRPr="00762B4F">
        <w:rPr>
          <w:rFonts w:ascii="Times New Roman" w:hAnsi="Times New Roman" w:cs="Times New Roman"/>
          <w:sz w:val="24"/>
          <w:szCs w:val="24"/>
        </w:rPr>
        <w:t>;</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2) обеспечивать реализацию обязательной части АООП </w:t>
      </w:r>
      <w:r w:rsidRPr="00762B4F">
        <w:rPr>
          <w:rFonts w:ascii="Times New Roman" w:hAnsi="Times New Roman" w:cs="Times New Roman"/>
          <w:spacing w:val="2"/>
          <w:sz w:val="24"/>
          <w:szCs w:val="24"/>
        </w:rPr>
        <w:t>НОО</w:t>
      </w:r>
      <w:r w:rsidRPr="00762B4F">
        <w:rPr>
          <w:rFonts w:ascii="Times New Roman" w:hAnsi="Times New Roman" w:cs="Times New Roman"/>
          <w:sz w:val="24"/>
          <w:szCs w:val="24"/>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3) отражать структуру и объем расходов, необходимых для реализации АООП </w:t>
      </w:r>
      <w:r w:rsidRPr="00762B4F">
        <w:rPr>
          <w:rFonts w:ascii="Times New Roman" w:hAnsi="Times New Roman" w:cs="Times New Roman"/>
          <w:spacing w:val="2"/>
          <w:sz w:val="24"/>
          <w:szCs w:val="24"/>
        </w:rPr>
        <w:t>НОО</w:t>
      </w:r>
      <w:r w:rsidRPr="00762B4F">
        <w:rPr>
          <w:rFonts w:ascii="Times New Roman" w:hAnsi="Times New Roman" w:cs="Times New Roman"/>
          <w:sz w:val="24"/>
          <w:szCs w:val="24"/>
        </w:rPr>
        <w:t>, а также механизм их формирования.</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Финансирование реализации АООП </w:t>
      </w:r>
      <w:r w:rsidRPr="00762B4F">
        <w:rPr>
          <w:rFonts w:ascii="Times New Roman" w:hAnsi="Times New Roman" w:cs="Times New Roman"/>
          <w:spacing w:val="2"/>
          <w:sz w:val="24"/>
          <w:szCs w:val="24"/>
        </w:rPr>
        <w:t xml:space="preserve">НОО </w:t>
      </w:r>
      <w:r w:rsidRPr="00762B4F">
        <w:rPr>
          <w:rFonts w:ascii="Times New Roman" w:hAnsi="Times New Roman" w:cs="Times New Roman"/>
          <w:sz w:val="24"/>
          <w:szCs w:val="24"/>
        </w:rPr>
        <w:t xml:space="preserve">должно осуществляться </w:t>
      </w:r>
      <w:r w:rsidRPr="00762B4F">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специальными условиями получения образования (кадровыми, материально-техническими);</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расходами на оплату труда работников, реализующих АООП </w:t>
      </w:r>
      <w:r w:rsidRPr="00762B4F">
        <w:rPr>
          <w:rFonts w:ascii="Times New Roman" w:hAnsi="Times New Roman" w:cs="Times New Roman"/>
          <w:spacing w:val="2"/>
          <w:sz w:val="24"/>
          <w:szCs w:val="24"/>
        </w:rPr>
        <w:t>НОО</w:t>
      </w:r>
      <w:r w:rsidRPr="00762B4F">
        <w:rPr>
          <w:rFonts w:ascii="Times New Roman" w:hAnsi="Times New Roman" w:cs="Times New Roman"/>
          <w:sz w:val="24"/>
          <w:szCs w:val="24"/>
        </w:rPr>
        <w:t>;</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иными расходами, связанными с реализацией и обеспечением реализации АООП </w:t>
      </w:r>
      <w:r w:rsidRPr="00762B4F">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762B4F">
        <w:rPr>
          <w:rFonts w:ascii="Times New Roman" w:hAnsi="Times New Roman" w:cs="Times New Roman"/>
          <w:sz w:val="24"/>
          <w:szCs w:val="24"/>
        </w:rPr>
        <w:t>.</w:t>
      </w:r>
    </w:p>
    <w:p w:rsidR="003977CB" w:rsidRPr="00762B4F" w:rsidRDefault="003977CB" w:rsidP="00762B4F">
      <w:pPr>
        <w:shd w:val="clear" w:color="auto" w:fill="FFFFFF"/>
        <w:tabs>
          <w:tab w:val="left" w:pos="0"/>
        </w:tabs>
        <w:autoSpaceDE w:val="0"/>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762B4F">
        <w:rPr>
          <w:rFonts w:ascii="Times New Roman" w:hAnsi="Times New Roman" w:cs="Times New Roman"/>
          <w:spacing w:val="2"/>
          <w:sz w:val="24"/>
          <w:szCs w:val="24"/>
        </w:rPr>
        <w:t>НОО</w:t>
      </w:r>
      <w:r w:rsidRPr="00762B4F">
        <w:rPr>
          <w:rFonts w:ascii="Times New Roman" w:hAnsi="Times New Roman" w:cs="Times New Roman"/>
          <w:sz w:val="24"/>
          <w:szCs w:val="24"/>
        </w:rPr>
        <w:t xml:space="preserve"> для разных групп обучающихся с ОВЗ.</w:t>
      </w:r>
    </w:p>
    <w:p w:rsidR="003977CB" w:rsidRPr="00762B4F" w:rsidRDefault="003977CB" w:rsidP="00762B4F">
      <w:pPr>
        <w:shd w:val="clear" w:color="auto" w:fill="FFFFFF"/>
        <w:spacing w:after="0" w:line="240" w:lineRule="auto"/>
        <w:contextualSpacing/>
        <w:jc w:val="center"/>
        <w:rPr>
          <w:rFonts w:ascii="Times New Roman" w:hAnsi="Times New Roman" w:cs="Times New Roman"/>
          <w:sz w:val="24"/>
          <w:szCs w:val="24"/>
        </w:rPr>
      </w:pPr>
      <w:r w:rsidRPr="00762B4F">
        <w:rPr>
          <w:rFonts w:ascii="Times New Roman" w:hAnsi="Times New Roman" w:cs="Times New Roman"/>
          <w:b/>
          <w:bCs/>
          <w:spacing w:val="-3"/>
          <w:sz w:val="24"/>
          <w:szCs w:val="24"/>
        </w:rPr>
        <w:t xml:space="preserve">Определение нормативных затрат на оказание </w:t>
      </w:r>
    </w:p>
    <w:p w:rsidR="003977CB" w:rsidRPr="00762B4F" w:rsidRDefault="003977CB" w:rsidP="00762B4F">
      <w:pPr>
        <w:shd w:val="clear" w:color="auto" w:fill="FFFFFF"/>
        <w:spacing w:after="0" w:line="240" w:lineRule="auto"/>
        <w:contextualSpacing/>
        <w:jc w:val="center"/>
        <w:rPr>
          <w:rFonts w:ascii="Times New Roman" w:hAnsi="Times New Roman" w:cs="Times New Roman"/>
          <w:b/>
          <w:bCs/>
          <w:spacing w:val="-3"/>
          <w:sz w:val="24"/>
          <w:szCs w:val="24"/>
        </w:rPr>
      </w:pPr>
      <w:r w:rsidRPr="00762B4F">
        <w:rPr>
          <w:rFonts w:ascii="Times New Roman" w:hAnsi="Times New Roman" w:cs="Times New Roman"/>
          <w:b/>
          <w:bCs/>
          <w:spacing w:val="-3"/>
          <w:sz w:val="24"/>
          <w:szCs w:val="24"/>
        </w:rPr>
        <w:t>государственной услуги</w:t>
      </w:r>
    </w:p>
    <w:p w:rsidR="003977CB" w:rsidRPr="00762B4F" w:rsidRDefault="003977CB" w:rsidP="00762B4F">
      <w:pPr>
        <w:shd w:val="clear" w:color="auto" w:fill="FFFFFF"/>
        <w:tabs>
          <w:tab w:val="left" w:pos="1087"/>
        </w:tabs>
        <w:spacing w:after="0" w:line="240" w:lineRule="auto"/>
        <w:ind w:right="22" w:firstLine="677"/>
        <w:contextualSpacing/>
        <w:jc w:val="both"/>
        <w:rPr>
          <w:rFonts w:ascii="Times New Roman" w:hAnsi="Times New Roman" w:cs="Times New Roman"/>
          <w:spacing w:val="-2"/>
          <w:sz w:val="24"/>
          <w:szCs w:val="24"/>
        </w:rPr>
      </w:pPr>
      <w:r w:rsidRPr="00762B4F">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977CB" w:rsidRPr="00762B4F" w:rsidRDefault="003977CB" w:rsidP="00762B4F">
      <w:pPr>
        <w:shd w:val="clear" w:color="auto" w:fill="FFFFFF"/>
        <w:tabs>
          <w:tab w:val="left" w:pos="1087"/>
        </w:tabs>
        <w:spacing w:after="0" w:line="240" w:lineRule="auto"/>
        <w:ind w:right="22" w:firstLine="677"/>
        <w:contextualSpacing/>
        <w:jc w:val="both"/>
        <w:rPr>
          <w:rFonts w:ascii="Times New Roman" w:hAnsi="Times New Roman" w:cs="Times New Roman"/>
          <w:sz w:val="24"/>
          <w:szCs w:val="24"/>
        </w:rPr>
      </w:pPr>
      <w:r w:rsidRPr="00762B4F">
        <w:rPr>
          <w:rFonts w:ascii="Times New Roman" w:hAnsi="Times New Roman" w:cs="Times New Roman"/>
          <w:spacing w:val="-2"/>
          <w:sz w:val="24"/>
          <w:szCs w:val="24"/>
        </w:rPr>
        <w:t xml:space="preserve">Нормативные затраты на оказание </w:t>
      </w:r>
      <w:r w:rsidRPr="00762B4F">
        <w:rPr>
          <w:rFonts w:ascii="Times New Roman" w:hAnsi="Times New Roman" w:cs="Times New Roman"/>
          <w:spacing w:val="-2"/>
          <w:sz w:val="24"/>
          <w:szCs w:val="24"/>
          <w:lang w:val="en-US"/>
        </w:rPr>
        <w:t>i</w:t>
      </w:r>
      <w:r w:rsidRPr="00762B4F">
        <w:rPr>
          <w:rFonts w:ascii="Times New Roman" w:hAnsi="Times New Roman" w:cs="Times New Roman"/>
          <w:spacing w:val="-2"/>
          <w:sz w:val="24"/>
          <w:szCs w:val="24"/>
        </w:rPr>
        <w:t xml:space="preserve">-той государственной услуги на </w:t>
      </w:r>
      <w:r w:rsidRPr="00762B4F">
        <w:rPr>
          <w:rFonts w:ascii="Times New Roman" w:hAnsi="Times New Roman" w:cs="Times New Roman"/>
          <w:sz w:val="24"/>
          <w:szCs w:val="24"/>
        </w:rPr>
        <w:t>соответствующий финансовый год определяются по формуле:</w:t>
      </w:r>
    </w:p>
    <w:p w:rsidR="003977CB" w:rsidRPr="00762B4F" w:rsidRDefault="003977CB" w:rsidP="00762B4F">
      <w:pPr>
        <w:shd w:val="clear" w:color="auto" w:fill="FFFFFF"/>
        <w:spacing w:after="0" w:line="240" w:lineRule="auto"/>
        <w:ind w:left="1416" w:firstLine="708"/>
        <w:contextualSpacing/>
        <w:jc w:val="both"/>
        <w:rPr>
          <w:rFonts w:ascii="Times New Roman" w:hAnsi="Times New Roman" w:cs="Times New Roman"/>
          <w:b/>
          <w:sz w:val="24"/>
          <w:szCs w:val="24"/>
        </w:rPr>
      </w:pPr>
      <w:r w:rsidRPr="00762B4F">
        <w:rPr>
          <w:rFonts w:ascii="Times New Roman" w:hAnsi="Times New Roman" w:cs="Times New Roman"/>
          <w:b/>
          <w:i/>
          <w:sz w:val="24"/>
          <w:szCs w:val="24"/>
        </w:rPr>
        <w:t xml:space="preserve">      З </w:t>
      </w:r>
      <w:r w:rsidRPr="00762B4F">
        <w:rPr>
          <w:rFonts w:ascii="Times New Roman" w:hAnsi="Times New Roman" w:cs="Times New Roman"/>
          <w:i/>
          <w:sz w:val="24"/>
          <w:szCs w:val="24"/>
          <w:vertAlign w:val="superscript"/>
          <w:lang w:val="en-US"/>
        </w:rPr>
        <w:t>i</w:t>
      </w:r>
      <w:r w:rsidRPr="00762B4F">
        <w:rPr>
          <w:rFonts w:ascii="Times New Roman" w:hAnsi="Times New Roman" w:cs="Times New Roman"/>
          <w:i/>
          <w:sz w:val="24"/>
          <w:szCs w:val="24"/>
          <w:vertAlign w:val="subscript"/>
        </w:rPr>
        <w:t>гу</w:t>
      </w:r>
      <w:r w:rsidRPr="00762B4F">
        <w:rPr>
          <w:rFonts w:ascii="Times New Roman" w:hAnsi="Times New Roman" w:cs="Times New Roman"/>
          <w:b/>
          <w:bCs/>
          <w:spacing w:val="-4"/>
          <w:sz w:val="24"/>
          <w:szCs w:val="24"/>
        </w:rPr>
        <w:t xml:space="preserve"> = </w:t>
      </w:r>
      <w:r w:rsidRPr="00762B4F">
        <w:rPr>
          <w:rFonts w:ascii="Times New Roman" w:hAnsi="Times New Roman" w:cs="Times New Roman"/>
          <w:b/>
          <w:bCs/>
          <w:i/>
          <w:spacing w:val="-4"/>
          <w:sz w:val="24"/>
          <w:szCs w:val="24"/>
        </w:rPr>
        <w:t>НЗ</w:t>
      </w:r>
      <w:r w:rsidRPr="00762B4F">
        <w:rPr>
          <w:rFonts w:ascii="Times New Roman" w:hAnsi="Times New Roman" w:cs="Times New Roman"/>
          <w:i/>
          <w:sz w:val="24"/>
          <w:szCs w:val="24"/>
          <w:vertAlign w:val="superscript"/>
          <w:lang w:val="en-US"/>
        </w:rPr>
        <w:t>i</w:t>
      </w:r>
      <w:r w:rsidRPr="00762B4F">
        <w:rPr>
          <w:rFonts w:ascii="Times New Roman" w:hAnsi="Times New Roman" w:cs="Times New Roman"/>
          <w:i/>
          <w:sz w:val="24"/>
          <w:szCs w:val="24"/>
          <w:vertAlign w:val="subscript"/>
        </w:rPr>
        <w:t xml:space="preserve">очр </w:t>
      </w:r>
      <w:r w:rsidRPr="00762B4F">
        <w:rPr>
          <w:rFonts w:ascii="Times New Roman" w:hAnsi="Times New Roman" w:cs="Times New Roman"/>
          <w:b/>
          <w:i/>
          <w:sz w:val="24"/>
          <w:szCs w:val="24"/>
          <w:vertAlign w:val="subscript"/>
        </w:rPr>
        <w:t>*</w:t>
      </w:r>
      <w:r w:rsidRPr="00762B4F">
        <w:rPr>
          <w:rFonts w:ascii="Times New Roman" w:hAnsi="Times New Roman" w:cs="Times New Roman"/>
          <w:b/>
          <w:i/>
          <w:sz w:val="24"/>
          <w:szCs w:val="24"/>
          <w:vertAlign w:val="subscript"/>
          <w:lang w:val="en-US"/>
        </w:rPr>
        <w:t>k</w:t>
      </w:r>
      <w:r w:rsidRPr="00762B4F">
        <w:rPr>
          <w:rFonts w:ascii="Times New Roman" w:hAnsi="Times New Roman" w:cs="Times New Roman"/>
          <w:i/>
          <w:sz w:val="24"/>
          <w:szCs w:val="24"/>
          <w:vertAlign w:val="subscript"/>
          <w:lang w:val="en-US"/>
        </w:rPr>
        <w:t>i</w:t>
      </w:r>
      <w:r w:rsidRPr="00762B4F">
        <w:rPr>
          <w:rFonts w:ascii="Times New Roman" w:hAnsi="Times New Roman" w:cs="Times New Roman"/>
          <w:i/>
          <w:iCs/>
          <w:sz w:val="24"/>
          <w:szCs w:val="24"/>
        </w:rPr>
        <w:t>,</w:t>
      </w:r>
      <w:r w:rsidRPr="00762B4F">
        <w:rPr>
          <w:rFonts w:ascii="Times New Roman" w:hAnsi="Times New Roman" w:cs="Times New Roman"/>
          <w:sz w:val="24"/>
          <w:szCs w:val="24"/>
        </w:rPr>
        <w:t>где</w:t>
      </w:r>
    </w:p>
    <w:p w:rsidR="003977CB" w:rsidRPr="00762B4F" w:rsidRDefault="003977CB" w:rsidP="00762B4F">
      <w:pPr>
        <w:shd w:val="clear" w:color="auto" w:fill="FFFFFF"/>
        <w:spacing w:after="0" w:line="240" w:lineRule="auto"/>
        <w:ind w:right="22" w:firstLine="677"/>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З </w:t>
      </w:r>
      <w:r w:rsidRPr="00762B4F">
        <w:rPr>
          <w:rFonts w:ascii="Times New Roman" w:hAnsi="Times New Roman" w:cs="Times New Roman"/>
          <w:i/>
          <w:sz w:val="24"/>
          <w:szCs w:val="24"/>
          <w:vertAlign w:val="superscript"/>
          <w:lang w:val="en-US"/>
        </w:rPr>
        <w:t>i</w:t>
      </w:r>
      <w:r w:rsidRPr="00762B4F">
        <w:rPr>
          <w:rFonts w:ascii="Times New Roman" w:hAnsi="Times New Roman" w:cs="Times New Roman"/>
          <w:i/>
          <w:sz w:val="24"/>
          <w:szCs w:val="24"/>
          <w:vertAlign w:val="subscript"/>
        </w:rPr>
        <w:t>гу</w:t>
      </w:r>
      <w:r w:rsidRPr="00762B4F">
        <w:rPr>
          <w:rFonts w:ascii="Times New Roman" w:hAnsi="Times New Roman" w:cs="Times New Roman"/>
          <w:b/>
          <w:bCs/>
          <w:spacing w:val="-4"/>
          <w:sz w:val="24"/>
          <w:szCs w:val="24"/>
        </w:rPr>
        <w:t xml:space="preserve"> - </w:t>
      </w:r>
      <w:r w:rsidRPr="00762B4F">
        <w:rPr>
          <w:rFonts w:ascii="Times New Roman" w:hAnsi="Times New Roman" w:cs="Times New Roman"/>
          <w:bCs/>
          <w:spacing w:val="-4"/>
          <w:sz w:val="24"/>
          <w:szCs w:val="24"/>
        </w:rPr>
        <w:t>н</w:t>
      </w:r>
      <w:r w:rsidRPr="00762B4F">
        <w:rPr>
          <w:rFonts w:ascii="Times New Roman" w:hAnsi="Times New Roman" w:cs="Times New Roman"/>
          <w:spacing w:val="-2"/>
          <w:sz w:val="24"/>
          <w:szCs w:val="24"/>
        </w:rPr>
        <w:t xml:space="preserve">ормативные затраты на оказание </w:t>
      </w:r>
      <w:r w:rsidRPr="00762B4F">
        <w:rPr>
          <w:rFonts w:ascii="Times New Roman" w:hAnsi="Times New Roman" w:cs="Times New Roman"/>
          <w:spacing w:val="-2"/>
          <w:sz w:val="24"/>
          <w:szCs w:val="24"/>
          <w:lang w:val="en-US"/>
        </w:rPr>
        <w:t>i</w:t>
      </w:r>
      <w:r w:rsidRPr="00762B4F">
        <w:rPr>
          <w:rFonts w:ascii="Times New Roman" w:hAnsi="Times New Roman" w:cs="Times New Roman"/>
          <w:spacing w:val="-2"/>
          <w:sz w:val="24"/>
          <w:szCs w:val="24"/>
        </w:rPr>
        <w:t xml:space="preserve">-той государственной услуги на </w:t>
      </w:r>
      <w:r w:rsidRPr="00762B4F">
        <w:rPr>
          <w:rFonts w:ascii="Times New Roman" w:hAnsi="Times New Roman" w:cs="Times New Roman"/>
          <w:sz w:val="24"/>
          <w:szCs w:val="24"/>
        </w:rPr>
        <w:t>соответствующий финансовый год;</w:t>
      </w:r>
    </w:p>
    <w:p w:rsidR="003977CB" w:rsidRPr="00762B4F" w:rsidRDefault="003977CB" w:rsidP="00762B4F">
      <w:pPr>
        <w:shd w:val="clear" w:color="auto" w:fill="FFFFFF"/>
        <w:spacing w:after="0" w:line="240" w:lineRule="auto"/>
        <w:ind w:right="22" w:firstLine="677"/>
        <w:contextualSpacing/>
        <w:jc w:val="both"/>
        <w:rPr>
          <w:rFonts w:ascii="Times New Roman" w:hAnsi="Times New Roman" w:cs="Times New Roman"/>
          <w:sz w:val="24"/>
          <w:szCs w:val="24"/>
        </w:rPr>
      </w:pPr>
      <w:r w:rsidRPr="00762B4F">
        <w:rPr>
          <w:rFonts w:ascii="Times New Roman" w:hAnsi="Times New Roman" w:cs="Times New Roman"/>
          <w:bCs/>
          <w:spacing w:val="-4"/>
          <w:sz w:val="24"/>
          <w:szCs w:val="24"/>
        </w:rPr>
        <w:t>НЗ</w:t>
      </w:r>
      <w:r w:rsidRPr="00762B4F">
        <w:rPr>
          <w:rFonts w:ascii="Times New Roman" w:hAnsi="Times New Roman" w:cs="Times New Roman"/>
          <w:sz w:val="24"/>
          <w:szCs w:val="24"/>
          <w:vertAlign w:val="superscript"/>
          <w:lang w:val="en-US"/>
        </w:rPr>
        <w:t>i</w:t>
      </w:r>
      <w:r w:rsidRPr="00762B4F">
        <w:rPr>
          <w:rFonts w:ascii="Times New Roman" w:hAnsi="Times New Roman" w:cs="Times New Roman"/>
          <w:sz w:val="24"/>
          <w:szCs w:val="24"/>
          <w:vertAlign w:val="subscript"/>
        </w:rPr>
        <w:t>очр</w:t>
      </w:r>
      <w:r w:rsidRPr="00762B4F">
        <w:rPr>
          <w:rFonts w:ascii="Times New Roman" w:hAnsi="Times New Roman" w:cs="Times New Roman"/>
          <w:sz w:val="24"/>
          <w:szCs w:val="24"/>
          <w:vertAlign w:val="superscript"/>
        </w:rPr>
        <w:t>_</w:t>
      </w:r>
      <w:r w:rsidRPr="00762B4F">
        <w:rPr>
          <w:rFonts w:ascii="Times New Roman" w:hAnsi="Times New Roman" w:cs="Times New Roman"/>
          <w:spacing w:val="-2"/>
          <w:sz w:val="24"/>
          <w:szCs w:val="24"/>
        </w:rPr>
        <w:t xml:space="preserve">нормативные затраты на оказание единицы </w:t>
      </w:r>
      <w:r w:rsidRPr="00762B4F">
        <w:rPr>
          <w:rFonts w:ascii="Times New Roman" w:hAnsi="Times New Roman" w:cs="Times New Roman"/>
          <w:spacing w:val="-2"/>
          <w:sz w:val="24"/>
          <w:szCs w:val="24"/>
          <w:lang w:val="en-US"/>
        </w:rPr>
        <w:t>i</w:t>
      </w:r>
      <w:r w:rsidRPr="00762B4F">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3977CB" w:rsidRPr="00762B4F" w:rsidRDefault="003977CB" w:rsidP="00762B4F">
      <w:pPr>
        <w:shd w:val="clear" w:color="auto" w:fill="FFFFFF"/>
        <w:spacing w:after="0" w:line="240" w:lineRule="auto"/>
        <w:ind w:right="22" w:firstLine="677"/>
        <w:contextualSpacing/>
        <w:jc w:val="both"/>
        <w:rPr>
          <w:rFonts w:ascii="Times New Roman" w:hAnsi="Times New Roman" w:cs="Times New Roman"/>
          <w:sz w:val="24"/>
          <w:szCs w:val="24"/>
        </w:rPr>
      </w:pPr>
      <w:r w:rsidRPr="00762B4F">
        <w:rPr>
          <w:rFonts w:ascii="Times New Roman" w:hAnsi="Times New Roman" w:cs="Times New Roman"/>
          <w:i/>
          <w:iCs/>
          <w:sz w:val="24"/>
          <w:szCs w:val="24"/>
          <w:lang w:val="en-US"/>
        </w:rPr>
        <w:t>K</w:t>
      </w:r>
      <w:r w:rsidRPr="00762B4F">
        <w:rPr>
          <w:rFonts w:ascii="Times New Roman" w:hAnsi="Times New Roman" w:cs="Times New Roman"/>
          <w:i/>
          <w:iCs/>
          <w:sz w:val="24"/>
          <w:szCs w:val="24"/>
          <w:vertAlign w:val="subscript"/>
          <w:lang w:val="en-US"/>
        </w:rPr>
        <w:t>i</w:t>
      </w:r>
      <w:r w:rsidRPr="00762B4F">
        <w:rPr>
          <w:rFonts w:ascii="Times New Roman" w:hAnsi="Times New Roman" w:cs="Times New Roman"/>
          <w:sz w:val="24"/>
          <w:szCs w:val="24"/>
        </w:rPr>
        <w:t xml:space="preserve">- объем </w:t>
      </w:r>
      <w:r w:rsidRPr="00762B4F">
        <w:rPr>
          <w:rFonts w:ascii="Times New Roman" w:hAnsi="Times New Roman" w:cs="Times New Roman"/>
          <w:sz w:val="24"/>
          <w:szCs w:val="24"/>
          <w:lang w:val="en-US"/>
        </w:rPr>
        <w:t>i</w:t>
      </w:r>
      <w:r w:rsidRPr="00762B4F">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3977CB" w:rsidRPr="00762B4F" w:rsidRDefault="003977CB" w:rsidP="00762B4F">
      <w:pPr>
        <w:shd w:val="clear" w:color="auto" w:fill="FFFFFF"/>
        <w:tabs>
          <w:tab w:val="left" w:pos="994"/>
        </w:tabs>
        <w:spacing w:after="0" w:line="240" w:lineRule="auto"/>
        <w:ind w:right="14" w:firstLine="698"/>
        <w:contextualSpacing/>
        <w:jc w:val="both"/>
        <w:rPr>
          <w:rFonts w:ascii="Times New Roman" w:hAnsi="Times New Roman" w:cs="Times New Roman"/>
          <w:spacing w:val="-4"/>
          <w:sz w:val="24"/>
          <w:szCs w:val="24"/>
        </w:rPr>
      </w:pPr>
      <w:r w:rsidRPr="00762B4F">
        <w:rPr>
          <w:rFonts w:ascii="Times New Roman" w:hAnsi="Times New Roman" w:cs="Times New Roman"/>
          <w:spacing w:val="-2"/>
          <w:sz w:val="24"/>
          <w:szCs w:val="24"/>
        </w:rPr>
        <w:lastRenderedPageBreak/>
        <w:t xml:space="preserve">Нормативные затраты на оказание единицы </w:t>
      </w:r>
      <w:r w:rsidRPr="00762B4F">
        <w:rPr>
          <w:rFonts w:ascii="Times New Roman" w:hAnsi="Times New Roman" w:cs="Times New Roman"/>
          <w:spacing w:val="-2"/>
          <w:sz w:val="24"/>
          <w:szCs w:val="24"/>
          <w:lang w:val="en-US"/>
        </w:rPr>
        <w:t>i</w:t>
      </w:r>
      <w:r w:rsidRPr="00762B4F">
        <w:rPr>
          <w:rFonts w:ascii="Times New Roman" w:hAnsi="Times New Roman" w:cs="Times New Roman"/>
          <w:spacing w:val="-2"/>
          <w:sz w:val="24"/>
          <w:szCs w:val="24"/>
        </w:rPr>
        <w:t xml:space="preserve">-той государственной услуги образовательной </w:t>
      </w:r>
      <w:r w:rsidRPr="00762B4F">
        <w:rPr>
          <w:rFonts w:ascii="Times New Roman" w:hAnsi="Times New Roman" w:cs="Times New Roman"/>
          <w:spacing w:val="-4"/>
          <w:sz w:val="24"/>
          <w:szCs w:val="24"/>
        </w:rPr>
        <w:t>организации на соответствующий финансовый год определяются по формуле:</w:t>
      </w:r>
    </w:p>
    <w:p w:rsidR="003977CB" w:rsidRPr="00762B4F" w:rsidRDefault="003977CB" w:rsidP="00762B4F">
      <w:pPr>
        <w:shd w:val="clear" w:color="auto" w:fill="FFFFFF"/>
        <w:tabs>
          <w:tab w:val="left" w:pos="994"/>
        </w:tabs>
        <w:spacing w:after="0" w:line="240" w:lineRule="auto"/>
        <w:ind w:right="14" w:firstLine="698"/>
        <w:contextualSpacing/>
        <w:jc w:val="both"/>
        <w:rPr>
          <w:rFonts w:ascii="Times New Roman" w:hAnsi="Times New Roman" w:cs="Times New Roman"/>
          <w:sz w:val="24"/>
          <w:szCs w:val="24"/>
        </w:rPr>
      </w:pPr>
      <w:r w:rsidRPr="00762B4F">
        <w:rPr>
          <w:rFonts w:ascii="Times New Roman" w:hAnsi="Times New Roman" w:cs="Times New Roman"/>
          <w:b/>
          <w:bCs/>
          <w:i/>
          <w:spacing w:val="-4"/>
          <w:sz w:val="24"/>
          <w:szCs w:val="24"/>
        </w:rPr>
        <w:tab/>
        <w:t>НЗ</w:t>
      </w:r>
      <w:r w:rsidRPr="00762B4F">
        <w:rPr>
          <w:rFonts w:ascii="Times New Roman" w:hAnsi="Times New Roman" w:cs="Times New Roman"/>
          <w:i/>
          <w:sz w:val="24"/>
          <w:szCs w:val="24"/>
          <w:vertAlign w:val="superscript"/>
          <w:lang w:val="en-US"/>
        </w:rPr>
        <w:t>i</w:t>
      </w:r>
      <w:r w:rsidRPr="00762B4F">
        <w:rPr>
          <w:rFonts w:ascii="Times New Roman" w:hAnsi="Times New Roman" w:cs="Times New Roman"/>
          <w:i/>
          <w:sz w:val="24"/>
          <w:szCs w:val="24"/>
          <w:vertAlign w:val="subscript"/>
        </w:rPr>
        <w:t>очр=</w:t>
      </w:r>
      <w:r w:rsidRPr="00762B4F">
        <w:rPr>
          <w:rFonts w:ascii="Times New Roman" w:hAnsi="Times New Roman" w:cs="Times New Roman"/>
          <w:b/>
          <w:bCs/>
          <w:i/>
          <w:spacing w:val="-4"/>
          <w:sz w:val="24"/>
          <w:szCs w:val="24"/>
        </w:rPr>
        <w:t xml:space="preserve"> НЗ</w:t>
      </w:r>
      <w:r w:rsidRPr="00762B4F">
        <w:rPr>
          <w:rFonts w:ascii="Times New Roman" w:hAnsi="Times New Roman" w:cs="Times New Roman"/>
          <w:i/>
          <w:sz w:val="24"/>
          <w:szCs w:val="24"/>
          <w:vertAlign w:val="subscript"/>
        </w:rPr>
        <w:t xml:space="preserve"> гу+</w:t>
      </w:r>
      <w:r w:rsidRPr="00762B4F">
        <w:rPr>
          <w:rFonts w:ascii="Times New Roman" w:hAnsi="Times New Roman" w:cs="Times New Roman"/>
          <w:b/>
          <w:bCs/>
          <w:i/>
          <w:spacing w:val="-4"/>
          <w:sz w:val="24"/>
          <w:szCs w:val="24"/>
        </w:rPr>
        <w:t xml:space="preserve"> НЗ</w:t>
      </w:r>
      <w:r w:rsidRPr="00762B4F">
        <w:rPr>
          <w:rFonts w:ascii="Times New Roman" w:hAnsi="Times New Roman" w:cs="Times New Roman"/>
          <w:i/>
          <w:sz w:val="24"/>
          <w:szCs w:val="24"/>
          <w:vertAlign w:val="subscript"/>
        </w:rPr>
        <w:t xml:space="preserve">он    </w:t>
      </w:r>
      <w:r w:rsidRPr="00762B4F">
        <w:rPr>
          <w:rFonts w:ascii="Times New Roman" w:hAnsi="Times New Roman" w:cs="Times New Roman"/>
          <w:i/>
          <w:iCs/>
          <w:sz w:val="24"/>
          <w:szCs w:val="24"/>
        </w:rPr>
        <w:t>,</w:t>
      </w:r>
      <w:r w:rsidRPr="00762B4F">
        <w:rPr>
          <w:rFonts w:ascii="Times New Roman" w:hAnsi="Times New Roman" w:cs="Times New Roman"/>
          <w:sz w:val="24"/>
          <w:szCs w:val="24"/>
        </w:rPr>
        <w:t>где</w:t>
      </w:r>
    </w:p>
    <w:p w:rsidR="003977CB" w:rsidRPr="00762B4F" w:rsidRDefault="003977CB" w:rsidP="00762B4F">
      <w:pPr>
        <w:shd w:val="clear" w:color="auto" w:fill="FFFFFF"/>
        <w:spacing w:after="0" w:line="240" w:lineRule="auto"/>
        <w:ind w:right="14" w:firstLine="670"/>
        <w:contextualSpacing/>
        <w:jc w:val="both"/>
        <w:rPr>
          <w:rFonts w:ascii="Times New Roman" w:hAnsi="Times New Roman" w:cs="Times New Roman"/>
          <w:b/>
          <w:bCs/>
          <w:spacing w:val="-4"/>
          <w:sz w:val="24"/>
          <w:szCs w:val="24"/>
        </w:rPr>
      </w:pPr>
      <w:r w:rsidRPr="00762B4F">
        <w:rPr>
          <w:rFonts w:ascii="Times New Roman" w:hAnsi="Times New Roman" w:cs="Times New Roman"/>
          <w:bCs/>
          <w:spacing w:val="-4"/>
          <w:sz w:val="24"/>
          <w:szCs w:val="24"/>
        </w:rPr>
        <w:t>НЗ</w:t>
      </w:r>
      <w:r w:rsidRPr="00762B4F">
        <w:rPr>
          <w:rFonts w:ascii="Times New Roman" w:hAnsi="Times New Roman" w:cs="Times New Roman"/>
          <w:i/>
          <w:sz w:val="24"/>
          <w:szCs w:val="24"/>
          <w:vertAlign w:val="superscript"/>
          <w:lang w:val="en-US"/>
        </w:rPr>
        <w:t>i</w:t>
      </w:r>
      <w:r w:rsidRPr="00762B4F">
        <w:rPr>
          <w:rFonts w:ascii="Times New Roman" w:hAnsi="Times New Roman" w:cs="Times New Roman"/>
          <w:i/>
          <w:sz w:val="24"/>
          <w:szCs w:val="24"/>
          <w:vertAlign w:val="subscript"/>
        </w:rPr>
        <w:t>очр -</w:t>
      </w:r>
      <w:r w:rsidRPr="00762B4F">
        <w:rPr>
          <w:rFonts w:ascii="Times New Roman" w:hAnsi="Times New Roman" w:cs="Times New Roman"/>
          <w:spacing w:val="-2"/>
          <w:sz w:val="24"/>
          <w:szCs w:val="24"/>
        </w:rPr>
        <w:t xml:space="preserve"> нормативные затраты на оказание единицы </w:t>
      </w:r>
      <w:r w:rsidRPr="00762B4F">
        <w:rPr>
          <w:rFonts w:ascii="Times New Roman" w:hAnsi="Times New Roman" w:cs="Times New Roman"/>
          <w:spacing w:val="-2"/>
          <w:sz w:val="24"/>
          <w:szCs w:val="24"/>
          <w:lang w:val="en-US"/>
        </w:rPr>
        <w:t>i</w:t>
      </w:r>
      <w:r w:rsidRPr="00762B4F">
        <w:rPr>
          <w:rFonts w:ascii="Times New Roman" w:hAnsi="Times New Roman" w:cs="Times New Roman"/>
          <w:spacing w:val="-2"/>
          <w:sz w:val="24"/>
          <w:szCs w:val="24"/>
        </w:rPr>
        <w:t xml:space="preserve">-той государственной услуги образовательной </w:t>
      </w:r>
      <w:r w:rsidRPr="00762B4F">
        <w:rPr>
          <w:rFonts w:ascii="Times New Roman" w:hAnsi="Times New Roman" w:cs="Times New Roman"/>
          <w:spacing w:val="-4"/>
          <w:sz w:val="24"/>
          <w:szCs w:val="24"/>
        </w:rPr>
        <w:t>организации на соответствующий финансовый год;</w:t>
      </w:r>
    </w:p>
    <w:p w:rsidR="003977CB" w:rsidRPr="00762B4F" w:rsidRDefault="003977CB" w:rsidP="00762B4F">
      <w:pPr>
        <w:shd w:val="clear" w:color="auto" w:fill="FFFFFF"/>
        <w:spacing w:after="0" w:line="240" w:lineRule="auto"/>
        <w:ind w:right="14" w:firstLine="670"/>
        <w:contextualSpacing/>
        <w:jc w:val="both"/>
        <w:rPr>
          <w:rFonts w:ascii="Times New Roman" w:hAnsi="Times New Roman" w:cs="Times New Roman"/>
          <w:sz w:val="24"/>
          <w:szCs w:val="24"/>
        </w:rPr>
      </w:pPr>
      <w:r w:rsidRPr="00762B4F">
        <w:rPr>
          <w:rFonts w:ascii="Times New Roman" w:hAnsi="Times New Roman" w:cs="Times New Roman"/>
          <w:bCs/>
          <w:spacing w:val="-4"/>
          <w:sz w:val="24"/>
          <w:szCs w:val="24"/>
        </w:rPr>
        <w:t>НЗ</w:t>
      </w:r>
      <w:r w:rsidRPr="00762B4F">
        <w:rPr>
          <w:rFonts w:ascii="Times New Roman" w:hAnsi="Times New Roman" w:cs="Times New Roman"/>
          <w:sz w:val="24"/>
          <w:szCs w:val="24"/>
          <w:vertAlign w:val="subscript"/>
        </w:rPr>
        <w:t>гу</w:t>
      </w:r>
      <w:r w:rsidRPr="00762B4F">
        <w:rPr>
          <w:rFonts w:ascii="Times New Roman" w:hAnsi="Times New Roman" w:cs="Times New Roman"/>
          <w:spacing w:val="-3"/>
          <w:sz w:val="24"/>
          <w:szCs w:val="24"/>
        </w:rPr>
        <w:t xml:space="preserve"> - нормативные затраты, непосредственно связанные с оказанием </w:t>
      </w:r>
      <w:r w:rsidRPr="00762B4F">
        <w:rPr>
          <w:rFonts w:ascii="Times New Roman" w:hAnsi="Times New Roman" w:cs="Times New Roman"/>
          <w:sz w:val="24"/>
          <w:szCs w:val="24"/>
        </w:rPr>
        <w:t>государственной услуги;</w:t>
      </w:r>
    </w:p>
    <w:p w:rsidR="003977CB" w:rsidRPr="00762B4F" w:rsidRDefault="003977CB" w:rsidP="00762B4F">
      <w:pPr>
        <w:shd w:val="clear" w:color="auto" w:fill="FFFFFF"/>
        <w:spacing w:after="0" w:line="240" w:lineRule="auto"/>
        <w:ind w:right="7" w:firstLine="670"/>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НЗ </w:t>
      </w:r>
      <w:r w:rsidRPr="00762B4F">
        <w:rPr>
          <w:rFonts w:ascii="Times New Roman" w:hAnsi="Times New Roman" w:cs="Times New Roman"/>
          <w:sz w:val="24"/>
          <w:szCs w:val="24"/>
          <w:vertAlign w:val="subscript"/>
        </w:rPr>
        <w:t>он</w:t>
      </w:r>
      <w:r w:rsidRPr="00762B4F">
        <w:rPr>
          <w:rFonts w:ascii="Times New Roman" w:hAnsi="Times New Roman" w:cs="Times New Roman"/>
          <w:sz w:val="24"/>
          <w:szCs w:val="24"/>
        </w:rPr>
        <w:t xml:space="preserve"> - нормативные затраты на общехозяйственные нужды.</w:t>
      </w:r>
    </w:p>
    <w:p w:rsidR="003977CB" w:rsidRPr="00762B4F" w:rsidRDefault="003977CB" w:rsidP="00762B4F">
      <w:pPr>
        <w:shd w:val="clear" w:color="auto" w:fill="FFFFFF"/>
        <w:tabs>
          <w:tab w:val="left" w:pos="1058"/>
        </w:tabs>
        <w:spacing w:after="0" w:line="240" w:lineRule="auto"/>
        <w:ind w:right="7" w:firstLine="684"/>
        <w:contextualSpacing/>
        <w:jc w:val="both"/>
        <w:rPr>
          <w:rFonts w:ascii="Times New Roman" w:hAnsi="Times New Roman" w:cs="Times New Roman"/>
          <w:sz w:val="24"/>
          <w:szCs w:val="24"/>
        </w:rPr>
      </w:pPr>
      <w:r w:rsidRPr="00762B4F">
        <w:rPr>
          <w:rFonts w:ascii="Times New Roman" w:hAnsi="Times New Roman" w:cs="Times New Roman"/>
          <w:spacing w:val="-4"/>
          <w:sz w:val="24"/>
          <w:szCs w:val="24"/>
        </w:rPr>
        <w:t>Нормативные затраты, непосредственно связанные с оказанием</w:t>
      </w:r>
      <w:r w:rsidRPr="00762B4F">
        <w:rPr>
          <w:rFonts w:ascii="Times New Roman" w:hAnsi="Times New Roman" w:cs="Times New Roman"/>
          <w:spacing w:val="-4"/>
          <w:sz w:val="24"/>
          <w:szCs w:val="24"/>
        </w:rPr>
        <w:br/>
      </w:r>
      <w:r w:rsidRPr="00762B4F">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762B4F">
        <w:rPr>
          <w:rFonts w:ascii="Times New Roman" w:hAnsi="Times New Roman" w:cs="Times New Roman"/>
          <w:sz w:val="24"/>
          <w:szCs w:val="24"/>
        </w:rPr>
        <w:t>по формуле:</w:t>
      </w:r>
    </w:p>
    <w:p w:rsidR="003977CB" w:rsidRPr="00762B4F" w:rsidRDefault="003977CB" w:rsidP="00762B4F">
      <w:pPr>
        <w:shd w:val="clear" w:color="auto" w:fill="FFFFFF"/>
        <w:spacing w:after="0" w:line="240" w:lineRule="auto"/>
        <w:ind w:left="851" w:firstLine="1282"/>
        <w:contextualSpacing/>
        <w:jc w:val="both"/>
        <w:rPr>
          <w:rFonts w:ascii="Times New Roman" w:hAnsi="Times New Roman" w:cs="Times New Roman"/>
          <w:i/>
          <w:iCs/>
          <w:sz w:val="24"/>
          <w:szCs w:val="24"/>
        </w:rPr>
      </w:pPr>
      <w:r w:rsidRPr="00762B4F">
        <w:rPr>
          <w:rFonts w:ascii="Times New Roman" w:hAnsi="Times New Roman" w:cs="Times New Roman"/>
          <w:b/>
          <w:bCs/>
          <w:i/>
          <w:spacing w:val="-4"/>
          <w:sz w:val="24"/>
          <w:szCs w:val="24"/>
        </w:rPr>
        <w:t>НЗ</w:t>
      </w:r>
      <w:r w:rsidRPr="00762B4F">
        <w:rPr>
          <w:rFonts w:ascii="Times New Roman" w:hAnsi="Times New Roman" w:cs="Times New Roman"/>
          <w:b/>
          <w:sz w:val="24"/>
          <w:szCs w:val="24"/>
          <w:vertAlign w:val="subscript"/>
        </w:rPr>
        <w:t>гу</w:t>
      </w:r>
      <w:r w:rsidRPr="00762B4F">
        <w:rPr>
          <w:rFonts w:ascii="Times New Roman" w:hAnsi="Times New Roman" w:cs="Times New Roman"/>
          <w:i/>
          <w:iCs/>
          <w:sz w:val="24"/>
          <w:szCs w:val="24"/>
        </w:rPr>
        <w:t xml:space="preserve">= </w:t>
      </w:r>
      <w:r w:rsidRPr="00762B4F">
        <w:rPr>
          <w:rFonts w:ascii="Times New Roman" w:hAnsi="Times New Roman" w:cs="Times New Roman"/>
          <w:b/>
          <w:i/>
          <w:iCs/>
          <w:sz w:val="24"/>
          <w:szCs w:val="24"/>
        </w:rPr>
        <w:t>НЗ</w:t>
      </w:r>
      <w:r w:rsidRPr="00762B4F">
        <w:rPr>
          <w:rFonts w:ascii="Times New Roman" w:hAnsi="Times New Roman" w:cs="Times New Roman"/>
          <w:b/>
          <w:i/>
          <w:iCs/>
          <w:sz w:val="24"/>
          <w:szCs w:val="24"/>
          <w:vertAlign w:val="subscript"/>
          <w:lang w:val="en-US"/>
        </w:rPr>
        <w:t>o</w:t>
      </w:r>
      <w:r w:rsidRPr="00762B4F">
        <w:rPr>
          <w:rFonts w:ascii="Times New Roman" w:hAnsi="Times New Roman" w:cs="Times New Roman"/>
          <w:b/>
          <w:i/>
          <w:iCs/>
          <w:sz w:val="24"/>
          <w:szCs w:val="24"/>
          <w:vertAlign w:val="subscript"/>
        </w:rPr>
        <w:t>тгу +</w:t>
      </w:r>
      <w:r w:rsidRPr="00762B4F">
        <w:rPr>
          <w:rFonts w:ascii="Times New Roman" w:hAnsi="Times New Roman" w:cs="Times New Roman"/>
          <w:b/>
          <w:i/>
          <w:iCs/>
          <w:sz w:val="24"/>
          <w:szCs w:val="24"/>
        </w:rPr>
        <w:t xml:space="preserve"> НЗ </w:t>
      </w:r>
      <w:r w:rsidRPr="00762B4F">
        <w:rPr>
          <w:rFonts w:ascii="Times New Roman" w:hAnsi="Times New Roman" w:cs="Times New Roman"/>
          <w:b/>
          <w:i/>
          <w:iCs/>
          <w:sz w:val="24"/>
          <w:szCs w:val="24"/>
          <w:vertAlign w:val="superscript"/>
          <w:lang w:val="en-US"/>
        </w:rPr>
        <w:t>j</w:t>
      </w:r>
      <w:r w:rsidRPr="00762B4F">
        <w:rPr>
          <w:rFonts w:ascii="Times New Roman" w:hAnsi="Times New Roman" w:cs="Times New Roman"/>
          <w:b/>
          <w:i/>
          <w:iCs/>
          <w:sz w:val="24"/>
          <w:szCs w:val="24"/>
          <w:vertAlign w:val="subscript"/>
        </w:rPr>
        <w:t>м</w:t>
      </w:r>
      <w:r w:rsidRPr="00762B4F">
        <w:rPr>
          <w:rFonts w:ascii="Times New Roman" w:hAnsi="Times New Roman" w:cs="Times New Roman"/>
          <w:b/>
          <w:i/>
          <w:iCs/>
          <w:sz w:val="24"/>
          <w:szCs w:val="24"/>
          <w:vertAlign w:val="subscript"/>
          <w:lang w:val="en-US"/>
        </w:rPr>
        <w:t>p</w:t>
      </w:r>
      <w:r w:rsidRPr="00762B4F">
        <w:rPr>
          <w:rFonts w:ascii="Times New Roman" w:hAnsi="Times New Roman" w:cs="Times New Roman"/>
          <w:b/>
          <w:i/>
          <w:iCs/>
          <w:sz w:val="24"/>
          <w:szCs w:val="24"/>
          <w:vertAlign w:val="subscript"/>
        </w:rPr>
        <w:t xml:space="preserve"> +  </w:t>
      </w:r>
      <w:r w:rsidRPr="00762B4F">
        <w:rPr>
          <w:rFonts w:ascii="Times New Roman" w:hAnsi="Times New Roman" w:cs="Times New Roman"/>
          <w:b/>
          <w:i/>
          <w:iCs/>
          <w:sz w:val="24"/>
          <w:szCs w:val="24"/>
        </w:rPr>
        <w:t xml:space="preserve">НЗ </w:t>
      </w:r>
      <w:r w:rsidRPr="00762B4F">
        <w:rPr>
          <w:rFonts w:ascii="Times New Roman" w:hAnsi="Times New Roman" w:cs="Times New Roman"/>
          <w:b/>
          <w:i/>
          <w:iCs/>
          <w:sz w:val="24"/>
          <w:szCs w:val="24"/>
          <w:vertAlign w:val="superscript"/>
          <w:lang w:val="en-US"/>
        </w:rPr>
        <w:t>j</w:t>
      </w:r>
      <w:r w:rsidRPr="00762B4F">
        <w:rPr>
          <w:rFonts w:ascii="Times New Roman" w:hAnsi="Times New Roman" w:cs="Times New Roman"/>
          <w:b/>
          <w:i/>
          <w:iCs/>
          <w:sz w:val="24"/>
          <w:szCs w:val="24"/>
          <w:vertAlign w:val="subscript"/>
        </w:rPr>
        <w:t xml:space="preserve">пп     </w:t>
      </w:r>
      <w:r w:rsidRPr="00762B4F">
        <w:rPr>
          <w:rFonts w:ascii="Times New Roman" w:hAnsi="Times New Roman" w:cs="Times New Roman"/>
          <w:i/>
          <w:iCs/>
          <w:sz w:val="24"/>
          <w:szCs w:val="24"/>
        </w:rPr>
        <w:t>,</w:t>
      </w:r>
      <w:r w:rsidRPr="00762B4F">
        <w:rPr>
          <w:rFonts w:ascii="Times New Roman" w:hAnsi="Times New Roman" w:cs="Times New Roman"/>
          <w:sz w:val="24"/>
          <w:szCs w:val="24"/>
        </w:rPr>
        <w:t>где</w:t>
      </w:r>
    </w:p>
    <w:p w:rsidR="003977CB" w:rsidRPr="00762B4F" w:rsidRDefault="003977CB" w:rsidP="00762B4F">
      <w:pPr>
        <w:shd w:val="clear" w:color="auto" w:fill="FFFFFF"/>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pacing w:val="-4"/>
          <w:sz w:val="24"/>
          <w:szCs w:val="24"/>
        </w:rPr>
        <w:t>НЗ</w:t>
      </w:r>
      <w:r w:rsidRPr="00762B4F">
        <w:rPr>
          <w:rFonts w:ascii="Times New Roman" w:hAnsi="Times New Roman" w:cs="Times New Roman"/>
          <w:spacing w:val="-4"/>
          <w:sz w:val="24"/>
          <w:szCs w:val="24"/>
          <w:vertAlign w:val="subscript"/>
        </w:rPr>
        <w:t xml:space="preserve">гу </w:t>
      </w:r>
      <w:r w:rsidRPr="00762B4F">
        <w:rPr>
          <w:rFonts w:ascii="Times New Roman" w:hAnsi="Times New Roman" w:cs="Times New Roman"/>
          <w:sz w:val="24"/>
          <w:szCs w:val="24"/>
        </w:rPr>
        <w:t>- н</w:t>
      </w:r>
      <w:r w:rsidRPr="00762B4F">
        <w:rPr>
          <w:rFonts w:ascii="Times New Roman" w:hAnsi="Times New Roman" w:cs="Times New Roman"/>
          <w:spacing w:val="-4"/>
          <w:sz w:val="24"/>
          <w:szCs w:val="24"/>
        </w:rPr>
        <w:t>ормативные затраты, непосредственно связанные с оказанием</w:t>
      </w:r>
      <w:r w:rsidRPr="00762B4F">
        <w:rPr>
          <w:rFonts w:ascii="Times New Roman" w:hAnsi="Times New Roman" w:cs="Times New Roman"/>
          <w:spacing w:val="-4"/>
          <w:sz w:val="24"/>
          <w:szCs w:val="24"/>
        </w:rPr>
        <w:br/>
      </w:r>
      <w:r w:rsidRPr="00762B4F">
        <w:rPr>
          <w:rFonts w:ascii="Times New Roman" w:hAnsi="Times New Roman" w:cs="Times New Roman"/>
          <w:spacing w:val="-1"/>
          <w:sz w:val="24"/>
          <w:szCs w:val="24"/>
        </w:rPr>
        <w:t>государственной услуги на соответствующий финансовый год;</w:t>
      </w:r>
    </w:p>
    <w:p w:rsidR="003977CB" w:rsidRPr="00762B4F" w:rsidRDefault="003977CB" w:rsidP="00762B4F">
      <w:pPr>
        <w:shd w:val="clear" w:color="auto" w:fill="FFFFFF"/>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iCs/>
          <w:spacing w:val="-3"/>
          <w:sz w:val="24"/>
          <w:szCs w:val="24"/>
        </w:rPr>
        <w:t>НЗ</w:t>
      </w:r>
      <w:r w:rsidRPr="00762B4F">
        <w:rPr>
          <w:rFonts w:ascii="Times New Roman" w:hAnsi="Times New Roman" w:cs="Times New Roman"/>
          <w:iCs/>
          <w:spacing w:val="-3"/>
          <w:sz w:val="24"/>
          <w:szCs w:val="24"/>
          <w:vertAlign w:val="subscript"/>
          <w:lang w:val="en-US"/>
        </w:rPr>
        <w:t>om</w:t>
      </w:r>
      <w:r w:rsidRPr="00762B4F">
        <w:rPr>
          <w:rFonts w:ascii="Times New Roman" w:hAnsi="Times New Roman" w:cs="Times New Roman"/>
          <w:iCs/>
          <w:spacing w:val="-3"/>
          <w:sz w:val="24"/>
          <w:szCs w:val="24"/>
          <w:vertAlign w:val="subscript"/>
        </w:rPr>
        <w:t>г</w:t>
      </w:r>
      <w:r w:rsidRPr="00762B4F">
        <w:rPr>
          <w:rFonts w:ascii="Times New Roman" w:hAnsi="Times New Roman" w:cs="Times New Roman"/>
          <w:iCs/>
          <w:spacing w:val="-3"/>
          <w:sz w:val="24"/>
          <w:szCs w:val="24"/>
          <w:vertAlign w:val="subscript"/>
          <w:lang w:val="en-US"/>
        </w:rPr>
        <w:t>y</w:t>
      </w:r>
      <w:r w:rsidRPr="00762B4F">
        <w:rPr>
          <w:rFonts w:ascii="Times New Roman" w:hAnsi="Times New Roman" w:cs="Times New Roman"/>
          <w:spacing w:val="-3"/>
          <w:sz w:val="24"/>
          <w:szCs w:val="24"/>
        </w:rPr>
        <w:t xml:space="preserve">- нормативные затраты  на оплату труда и начисления на </w:t>
      </w:r>
      <w:r w:rsidRPr="00762B4F">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3977CB" w:rsidRPr="00762B4F" w:rsidRDefault="003977CB" w:rsidP="00762B4F">
      <w:pPr>
        <w:shd w:val="clear" w:color="auto" w:fill="FFFFFF"/>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pacing w:val="-4"/>
          <w:sz w:val="24"/>
          <w:szCs w:val="24"/>
        </w:rPr>
        <w:t xml:space="preserve">НЗ </w:t>
      </w:r>
      <w:r w:rsidRPr="00762B4F">
        <w:rPr>
          <w:rFonts w:ascii="Times New Roman" w:hAnsi="Times New Roman" w:cs="Times New Roman"/>
          <w:spacing w:val="-4"/>
          <w:sz w:val="24"/>
          <w:szCs w:val="24"/>
          <w:vertAlign w:val="superscript"/>
          <w:lang w:val="en-US"/>
        </w:rPr>
        <w:t>j</w:t>
      </w:r>
      <w:r w:rsidRPr="00762B4F">
        <w:rPr>
          <w:rFonts w:ascii="Times New Roman" w:hAnsi="Times New Roman" w:cs="Times New Roman"/>
          <w:spacing w:val="-4"/>
          <w:sz w:val="24"/>
          <w:szCs w:val="24"/>
          <w:vertAlign w:val="subscript"/>
        </w:rPr>
        <w:t>м</w:t>
      </w:r>
      <w:r w:rsidRPr="00762B4F">
        <w:rPr>
          <w:rFonts w:ascii="Times New Roman" w:hAnsi="Times New Roman" w:cs="Times New Roman"/>
          <w:spacing w:val="-4"/>
          <w:sz w:val="24"/>
          <w:szCs w:val="24"/>
          <w:vertAlign w:val="subscript"/>
          <w:lang w:val="en-US"/>
        </w:rPr>
        <w:t>p</w:t>
      </w:r>
      <w:r w:rsidRPr="00762B4F">
        <w:rPr>
          <w:rFonts w:ascii="Times New Roman" w:hAnsi="Times New Roman" w:cs="Times New Roman"/>
          <w:spacing w:val="-4"/>
          <w:sz w:val="24"/>
          <w:szCs w:val="24"/>
        </w:rPr>
        <w:t xml:space="preserve"> - </w:t>
      </w:r>
      <w:r w:rsidRPr="00762B4F">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762B4F">
        <w:rPr>
          <w:rFonts w:ascii="Times New Roman" w:hAnsi="Times New Roman" w:cs="Times New Roman"/>
          <w:sz w:val="24"/>
          <w:szCs w:val="24"/>
        </w:rPr>
        <w:t>на</w:t>
      </w:r>
      <w:r w:rsidRPr="00762B4F">
        <w:rPr>
          <w:rFonts w:ascii="Times New Roman" w:hAnsi="Times New Roman" w:cs="Times New Roman"/>
          <w:spacing w:val="-1"/>
          <w:sz w:val="24"/>
          <w:szCs w:val="24"/>
        </w:rPr>
        <w:t xml:space="preserve"> учебники, учебные пособия, учебно-методические материалы, </w:t>
      </w:r>
      <w:r w:rsidRPr="00762B4F">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762B4F">
        <w:rPr>
          <w:rFonts w:ascii="Times New Roman" w:hAnsi="Times New Roman" w:cs="Times New Roman"/>
          <w:spacing w:val="-1"/>
          <w:sz w:val="24"/>
          <w:szCs w:val="24"/>
        </w:rPr>
        <w:t>средства обучения и воспитания по АООП типа j (в соответствии</w:t>
      </w:r>
      <w:r w:rsidRPr="00762B4F">
        <w:rPr>
          <w:rFonts w:ascii="Times New Roman" w:hAnsi="Times New Roman" w:cs="Times New Roman"/>
          <w:sz w:val="24"/>
          <w:szCs w:val="24"/>
        </w:rPr>
        <w:t xml:space="preserve"> с материально-техническими условиями с учетом специфики обучающихся);</w:t>
      </w:r>
    </w:p>
    <w:p w:rsidR="003977CB" w:rsidRPr="00762B4F" w:rsidRDefault="003977CB" w:rsidP="00762B4F">
      <w:pPr>
        <w:shd w:val="clear" w:color="auto" w:fill="FFFFFF"/>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pacing w:val="-4"/>
          <w:sz w:val="24"/>
          <w:szCs w:val="24"/>
        </w:rPr>
        <w:t xml:space="preserve">НЗ </w:t>
      </w:r>
      <w:r w:rsidRPr="00762B4F">
        <w:rPr>
          <w:rFonts w:ascii="Times New Roman" w:hAnsi="Times New Roman" w:cs="Times New Roman"/>
          <w:spacing w:val="-4"/>
          <w:sz w:val="24"/>
          <w:szCs w:val="24"/>
          <w:vertAlign w:val="superscript"/>
          <w:lang w:val="en-US"/>
        </w:rPr>
        <w:t>j</w:t>
      </w:r>
      <w:r w:rsidRPr="00762B4F">
        <w:rPr>
          <w:rFonts w:ascii="Times New Roman" w:hAnsi="Times New Roman" w:cs="Times New Roman"/>
          <w:spacing w:val="-4"/>
          <w:sz w:val="24"/>
          <w:szCs w:val="24"/>
          <w:vertAlign w:val="subscript"/>
        </w:rPr>
        <w:t>пп</w:t>
      </w:r>
      <w:r w:rsidRPr="00762B4F">
        <w:rPr>
          <w:rFonts w:ascii="Times New Roman" w:hAnsi="Times New Roman" w:cs="Times New Roman"/>
          <w:spacing w:val="-4"/>
          <w:sz w:val="24"/>
          <w:szCs w:val="24"/>
        </w:rPr>
        <w:t xml:space="preserve"> - </w:t>
      </w:r>
      <w:r w:rsidRPr="00762B4F">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762B4F">
        <w:rPr>
          <w:rFonts w:ascii="Times New Roman" w:hAnsi="Times New Roman" w:cs="Times New Roman"/>
          <w:sz w:val="24"/>
          <w:szCs w:val="24"/>
        </w:rPr>
        <w:t xml:space="preserve">  с материально-техническими условиями с учетом специфики обучающихся </w:t>
      </w:r>
      <w:r w:rsidRPr="00762B4F">
        <w:rPr>
          <w:rFonts w:ascii="Times New Roman" w:hAnsi="Times New Roman" w:cs="Times New Roman"/>
          <w:spacing w:val="-1"/>
          <w:sz w:val="24"/>
          <w:szCs w:val="24"/>
        </w:rPr>
        <w:t>по АООП типа j</w:t>
      </w:r>
      <w:r w:rsidRPr="00762B4F">
        <w:rPr>
          <w:rFonts w:ascii="Times New Roman" w:hAnsi="Times New Roman" w:cs="Times New Roman"/>
          <w:sz w:val="24"/>
          <w:szCs w:val="24"/>
        </w:rPr>
        <w:t>).</w:t>
      </w:r>
    </w:p>
    <w:p w:rsidR="003977CB" w:rsidRPr="00762B4F" w:rsidRDefault="003977CB" w:rsidP="00762B4F">
      <w:pPr>
        <w:shd w:val="clear" w:color="auto" w:fill="FFFFFF"/>
        <w:spacing w:after="0" w:line="240" w:lineRule="auto"/>
        <w:ind w:right="-1" w:firstLine="708"/>
        <w:contextualSpacing/>
        <w:jc w:val="both"/>
        <w:rPr>
          <w:rFonts w:ascii="Times New Roman" w:hAnsi="Times New Roman" w:cs="Times New Roman"/>
          <w:sz w:val="24"/>
          <w:szCs w:val="24"/>
        </w:rPr>
      </w:pPr>
      <w:r w:rsidRPr="00762B4F">
        <w:rPr>
          <w:rFonts w:ascii="Times New Roman" w:hAnsi="Times New Roman" w:cs="Times New Roman"/>
          <w:spacing w:val="-4"/>
          <w:sz w:val="24"/>
          <w:szCs w:val="24"/>
        </w:rPr>
        <w:t xml:space="preserve">При расчете нормативных затрат на оплату труда и начисления на </w:t>
      </w:r>
      <w:r w:rsidRPr="00762B4F">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62B4F">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3977CB" w:rsidRPr="00762B4F" w:rsidRDefault="003977CB" w:rsidP="00762B4F">
      <w:pPr>
        <w:shd w:val="clear" w:color="auto" w:fill="FFFFFF"/>
        <w:spacing w:after="0" w:line="240" w:lineRule="auto"/>
        <w:ind w:right="-1"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Нормативные затраты на оплату труда и начисления на выплаты по </w:t>
      </w:r>
      <w:r w:rsidRPr="00762B4F">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62B4F">
        <w:rPr>
          <w:rFonts w:ascii="Times New Roman" w:hAnsi="Times New Roman" w:cs="Times New Roman"/>
          <w:sz w:val="24"/>
          <w:szCs w:val="24"/>
        </w:rPr>
        <w:t xml:space="preserve">времени персонала на количество единиц времени, необходимых для </w:t>
      </w:r>
      <w:r w:rsidRPr="00762B4F">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62B4F">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62B4F">
        <w:rPr>
          <w:rFonts w:ascii="Times New Roman" w:hAnsi="Times New Roman" w:cs="Times New Roman"/>
          <w:spacing w:val="-1"/>
          <w:sz w:val="24"/>
          <w:szCs w:val="24"/>
        </w:rPr>
        <w:t xml:space="preserve">работу в районах Крайнего Севера и приравненных к ним местностях, </w:t>
      </w:r>
      <w:r w:rsidRPr="00762B4F">
        <w:rPr>
          <w:rFonts w:ascii="Times New Roman" w:hAnsi="Times New Roman" w:cs="Times New Roman"/>
          <w:sz w:val="24"/>
          <w:szCs w:val="24"/>
        </w:rPr>
        <w:t>установленных законодательством.</w:t>
      </w:r>
    </w:p>
    <w:p w:rsidR="003977CB" w:rsidRPr="00762B4F" w:rsidRDefault="003977CB" w:rsidP="00762B4F">
      <w:pPr>
        <w:shd w:val="clear" w:color="auto" w:fill="FFFFFF"/>
        <w:tabs>
          <w:tab w:val="left" w:pos="709"/>
          <w:tab w:val="left" w:pos="1224"/>
        </w:tabs>
        <w:spacing w:after="0" w:line="240" w:lineRule="auto"/>
        <w:ind w:right="-1" w:firstLine="567"/>
        <w:contextualSpacing/>
        <w:jc w:val="both"/>
        <w:rPr>
          <w:rFonts w:ascii="Times New Roman" w:hAnsi="Times New Roman" w:cs="Times New Roman"/>
          <w:sz w:val="24"/>
          <w:szCs w:val="24"/>
        </w:rPr>
      </w:pPr>
      <w:r w:rsidRPr="00762B4F">
        <w:rPr>
          <w:rFonts w:ascii="Times New Roman" w:hAnsi="Times New Roman" w:cs="Times New Roman"/>
          <w:spacing w:val="-2"/>
          <w:sz w:val="24"/>
          <w:szCs w:val="24"/>
        </w:rPr>
        <w:t>Нормативные затраты на расходные материалы в соответствии со</w:t>
      </w:r>
      <w:r w:rsidRPr="00762B4F">
        <w:rPr>
          <w:rFonts w:ascii="Times New Roman" w:hAnsi="Times New Roman" w:cs="Times New Roman"/>
          <w:spacing w:val="-2"/>
          <w:sz w:val="24"/>
          <w:szCs w:val="24"/>
        </w:rPr>
        <w:br/>
        <w:t>стандартами качества оказания услуги рассчитываются как произведение</w:t>
      </w:r>
      <w:r w:rsidRPr="00762B4F">
        <w:rPr>
          <w:rFonts w:ascii="Times New Roman" w:hAnsi="Times New Roman" w:cs="Times New Roman"/>
          <w:spacing w:val="-2"/>
          <w:sz w:val="24"/>
          <w:szCs w:val="24"/>
        </w:rPr>
        <w:br/>
        <w:t>стоимости учебных материалов на их количество, необходимое для оказания</w:t>
      </w:r>
      <w:r w:rsidRPr="00762B4F">
        <w:rPr>
          <w:rFonts w:ascii="Times New Roman" w:hAnsi="Times New Roman" w:cs="Times New Roman"/>
          <w:spacing w:val="-2"/>
          <w:sz w:val="24"/>
          <w:szCs w:val="24"/>
        </w:rPr>
        <w:br/>
      </w:r>
      <w:r w:rsidRPr="00762B4F">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62B4F">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977CB" w:rsidRPr="00762B4F" w:rsidRDefault="003977CB" w:rsidP="00762B4F">
      <w:pPr>
        <w:spacing w:after="0" w:line="240" w:lineRule="auto"/>
        <w:ind w:firstLine="540"/>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762B4F">
        <w:rPr>
          <w:rFonts w:ascii="Times New Roman" w:hAnsi="Times New Roman" w:cs="Times New Roman"/>
          <w:spacing w:val="-2"/>
          <w:sz w:val="24"/>
          <w:szCs w:val="24"/>
        </w:rPr>
        <w:t>слепых</w:t>
      </w:r>
      <w:r w:rsidRPr="00762B4F">
        <w:rPr>
          <w:rFonts w:ascii="Times New Roman" w:hAnsi="Times New Roman" w:cs="Times New Roman"/>
          <w:sz w:val="24"/>
          <w:szCs w:val="24"/>
        </w:rPr>
        <w:t xml:space="preserve"> обучающихся:</w:t>
      </w:r>
    </w:p>
    <w:p w:rsidR="003977CB" w:rsidRPr="00762B4F" w:rsidRDefault="003977CB" w:rsidP="00762B4F">
      <w:pPr>
        <w:spacing w:after="0" w:line="240" w:lineRule="auto"/>
        <w:ind w:firstLine="540"/>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реализация АООП начального общего образования </w:t>
      </w:r>
      <w:r w:rsidRPr="00762B4F">
        <w:rPr>
          <w:rFonts w:ascii="Times New Roman" w:hAnsi="Times New Roman" w:cs="Times New Roman"/>
          <w:spacing w:val="-2"/>
          <w:sz w:val="24"/>
          <w:szCs w:val="24"/>
        </w:rPr>
        <w:t>слепых</w:t>
      </w:r>
      <w:r w:rsidRPr="00762B4F">
        <w:rPr>
          <w:rFonts w:ascii="Times New Roman" w:hAnsi="Times New Roman" w:cs="Times New Roman"/>
          <w:sz w:val="24"/>
          <w:szCs w:val="24"/>
        </w:rPr>
        <w:t xml:space="preserve"> обучающихся может определяться по формуле:</w:t>
      </w:r>
    </w:p>
    <w:p w:rsidR="003977CB" w:rsidRPr="00762B4F" w:rsidRDefault="003977CB" w:rsidP="00762B4F">
      <w:pPr>
        <w:spacing w:after="0" w:line="240" w:lineRule="auto"/>
        <w:ind w:firstLine="540"/>
        <w:contextualSpacing/>
        <w:jc w:val="both"/>
        <w:rPr>
          <w:rFonts w:ascii="Times New Roman" w:hAnsi="Times New Roman" w:cs="Times New Roman"/>
          <w:b/>
          <w:i/>
          <w:sz w:val="24"/>
          <w:szCs w:val="24"/>
        </w:rPr>
      </w:pPr>
      <w:r w:rsidRPr="00762B4F">
        <w:rPr>
          <w:rFonts w:ascii="Times New Roman" w:hAnsi="Times New Roman" w:cs="Times New Roman"/>
          <w:b/>
          <w:bCs/>
          <w:i/>
          <w:sz w:val="24"/>
          <w:szCs w:val="24"/>
        </w:rPr>
        <w:lastRenderedPageBreak/>
        <w:t>НЗ</w:t>
      </w:r>
      <w:r w:rsidRPr="00762B4F">
        <w:rPr>
          <w:rFonts w:ascii="Times New Roman" w:hAnsi="Times New Roman" w:cs="Times New Roman"/>
          <w:b/>
          <w:bCs/>
          <w:i/>
          <w:sz w:val="24"/>
          <w:szCs w:val="24"/>
          <w:vertAlign w:val="subscript"/>
        </w:rPr>
        <w:t>отгу</w:t>
      </w:r>
      <w:r w:rsidRPr="00762B4F">
        <w:rPr>
          <w:rFonts w:ascii="Times New Roman" w:hAnsi="Times New Roman" w:cs="Times New Roman"/>
          <w:b/>
          <w:bCs/>
          <w:i/>
          <w:sz w:val="24"/>
          <w:szCs w:val="24"/>
        </w:rPr>
        <w:t xml:space="preserve"> = ЗП</w:t>
      </w:r>
      <w:r w:rsidRPr="00762B4F">
        <w:rPr>
          <w:rFonts w:ascii="Times New Roman" w:hAnsi="Times New Roman" w:cs="Times New Roman"/>
          <w:b/>
          <w:bCs/>
          <w:i/>
          <w:sz w:val="24"/>
          <w:szCs w:val="24"/>
          <w:vertAlign w:val="superscript"/>
        </w:rPr>
        <w:t xml:space="preserve"> рег</w:t>
      </w:r>
      <w:r w:rsidRPr="00762B4F">
        <w:rPr>
          <w:rFonts w:ascii="Times New Roman" w:hAnsi="Times New Roman" w:cs="Times New Roman"/>
          <w:b/>
          <w:bCs/>
          <w:i/>
          <w:sz w:val="24"/>
          <w:szCs w:val="24"/>
          <w:vertAlign w:val="subscript"/>
        </w:rPr>
        <w:t>-1</w:t>
      </w:r>
      <w:r w:rsidRPr="00762B4F">
        <w:rPr>
          <w:rFonts w:ascii="Times New Roman" w:hAnsi="Times New Roman" w:cs="Times New Roman"/>
          <w:b/>
          <w:bCs/>
          <w:i/>
          <w:sz w:val="24"/>
          <w:szCs w:val="24"/>
        </w:rPr>
        <w:t xml:space="preserve"> * 12 * К</w:t>
      </w:r>
      <w:r w:rsidRPr="00762B4F">
        <w:rPr>
          <w:rFonts w:ascii="Times New Roman" w:hAnsi="Times New Roman" w:cs="Times New Roman"/>
          <w:b/>
          <w:bCs/>
          <w:i/>
          <w:sz w:val="24"/>
          <w:szCs w:val="24"/>
          <w:vertAlign w:val="superscript"/>
        </w:rPr>
        <w:t>овз</w:t>
      </w:r>
      <w:r w:rsidRPr="00762B4F">
        <w:rPr>
          <w:rFonts w:ascii="Times New Roman" w:hAnsi="Times New Roman" w:cs="Times New Roman"/>
          <w:b/>
          <w:bCs/>
          <w:i/>
          <w:sz w:val="24"/>
          <w:szCs w:val="24"/>
        </w:rPr>
        <w:t xml:space="preserve"> * К</w:t>
      </w:r>
      <w:r w:rsidRPr="00762B4F">
        <w:rPr>
          <w:rFonts w:ascii="Times New Roman" w:hAnsi="Times New Roman" w:cs="Times New Roman"/>
          <w:b/>
          <w:bCs/>
          <w:i/>
          <w:sz w:val="24"/>
          <w:szCs w:val="24"/>
          <w:vertAlign w:val="superscript"/>
        </w:rPr>
        <w:t>1</w:t>
      </w:r>
      <w:r w:rsidRPr="00762B4F">
        <w:rPr>
          <w:rFonts w:ascii="Times New Roman" w:hAnsi="Times New Roman" w:cs="Times New Roman"/>
          <w:b/>
          <w:bCs/>
          <w:i/>
          <w:sz w:val="24"/>
          <w:szCs w:val="24"/>
        </w:rPr>
        <w:t xml:space="preserve"> * К</w:t>
      </w:r>
      <w:r w:rsidRPr="00762B4F">
        <w:rPr>
          <w:rFonts w:ascii="Times New Roman" w:hAnsi="Times New Roman" w:cs="Times New Roman"/>
          <w:b/>
          <w:bCs/>
          <w:i/>
          <w:sz w:val="24"/>
          <w:szCs w:val="24"/>
          <w:vertAlign w:val="superscript"/>
        </w:rPr>
        <w:t>2</w:t>
      </w:r>
      <w:r w:rsidRPr="00762B4F">
        <w:rPr>
          <w:rFonts w:ascii="Times New Roman" w:hAnsi="Times New Roman" w:cs="Times New Roman"/>
          <w:b/>
          <w:i/>
          <w:sz w:val="24"/>
          <w:szCs w:val="24"/>
        </w:rPr>
        <w:t>,</w:t>
      </w:r>
      <w:r w:rsidRPr="00762B4F">
        <w:rPr>
          <w:rFonts w:ascii="Times New Roman" w:hAnsi="Times New Roman" w:cs="Times New Roman"/>
          <w:b/>
          <w:bCs/>
          <w:i/>
          <w:iCs/>
          <w:sz w:val="24"/>
          <w:szCs w:val="24"/>
        </w:rPr>
        <w:t>где:</w:t>
      </w:r>
    </w:p>
    <w:p w:rsidR="003977CB" w:rsidRPr="00762B4F" w:rsidRDefault="003977CB" w:rsidP="00762B4F">
      <w:pPr>
        <w:spacing w:after="0" w:line="240" w:lineRule="auto"/>
        <w:ind w:firstLine="540"/>
        <w:contextualSpacing/>
        <w:jc w:val="both"/>
        <w:rPr>
          <w:rFonts w:ascii="Times New Roman" w:hAnsi="Times New Roman" w:cs="Times New Roman"/>
          <w:i/>
          <w:sz w:val="24"/>
          <w:szCs w:val="24"/>
        </w:rPr>
      </w:pPr>
      <w:r w:rsidRPr="00762B4F">
        <w:rPr>
          <w:rFonts w:ascii="Times New Roman" w:hAnsi="Times New Roman" w:cs="Times New Roman"/>
          <w:b/>
          <w:bCs/>
          <w:i/>
          <w:sz w:val="24"/>
          <w:szCs w:val="24"/>
        </w:rPr>
        <w:t>НЗ</w:t>
      </w:r>
      <w:r w:rsidRPr="00762B4F">
        <w:rPr>
          <w:rFonts w:ascii="Times New Roman" w:hAnsi="Times New Roman" w:cs="Times New Roman"/>
          <w:b/>
          <w:bCs/>
          <w:i/>
          <w:sz w:val="24"/>
          <w:szCs w:val="24"/>
          <w:vertAlign w:val="subscript"/>
        </w:rPr>
        <w:t xml:space="preserve">отгу </w:t>
      </w:r>
      <w:r w:rsidRPr="00762B4F">
        <w:rPr>
          <w:rFonts w:ascii="Times New Roman" w:hAnsi="Times New Roman" w:cs="Times New Roman"/>
          <w:b/>
          <w:bCs/>
          <w:i/>
          <w:sz w:val="24"/>
          <w:szCs w:val="24"/>
        </w:rPr>
        <w:t xml:space="preserve">- </w:t>
      </w:r>
      <w:r w:rsidRPr="00762B4F">
        <w:rPr>
          <w:rFonts w:ascii="Times New Roman" w:hAnsi="Times New Roman" w:cs="Times New Roman"/>
          <w:bCs/>
          <w:sz w:val="24"/>
          <w:szCs w:val="24"/>
        </w:rPr>
        <w:t>н</w:t>
      </w:r>
      <w:r w:rsidRPr="00762B4F">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762B4F">
        <w:rPr>
          <w:rFonts w:ascii="Times New Roman" w:hAnsi="Times New Roman" w:cs="Times New Roman"/>
          <w:spacing w:val="-2"/>
          <w:sz w:val="24"/>
          <w:szCs w:val="24"/>
        </w:rPr>
        <w:t>слепым</w:t>
      </w:r>
      <w:r w:rsidRPr="00762B4F">
        <w:rPr>
          <w:rFonts w:ascii="Times New Roman" w:hAnsi="Times New Roman" w:cs="Times New Roman"/>
          <w:sz w:val="24"/>
          <w:szCs w:val="24"/>
        </w:rPr>
        <w:t xml:space="preserve"> обучающимся;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ЗП</w:t>
      </w:r>
      <w:r w:rsidRPr="00762B4F">
        <w:rPr>
          <w:rFonts w:ascii="Times New Roman" w:hAnsi="Times New Roman" w:cs="Times New Roman"/>
          <w:b/>
          <w:bCs/>
          <w:i/>
          <w:sz w:val="24"/>
          <w:szCs w:val="24"/>
          <w:vertAlign w:val="superscript"/>
        </w:rPr>
        <w:t xml:space="preserve"> рег</w:t>
      </w:r>
      <w:r w:rsidRPr="00762B4F">
        <w:rPr>
          <w:rFonts w:ascii="Times New Roman" w:hAnsi="Times New Roman" w:cs="Times New Roman"/>
          <w:b/>
          <w:bCs/>
          <w:i/>
          <w:sz w:val="24"/>
          <w:szCs w:val="24"/>
          <w:vertAlign w:val="subscript"/>
        </w:rPr>
        <w:t>-1</w:t>
      </w:r>
      <w:r w:rsidRPr="00762B4F">
        <w:rPr>
          <w:rFonts w:ascii="Times New Roman" w:hAnsi="Times New Roman" w:cs="Times New Roman"/>
          <w:i/>
          <w:sz w:val="24"/>
          <w:szCs w:val="24"/>
        </w:rPr>
        <w:t xml:space="preserve">– </w:t>
      </w:r>
      <w:r w:rsidRPr="00762B4F">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Cs/>
          <w:i/>
          <w:sz w:val="24"/>
          <w:szCs w:val="24"/>
        </w:rPr>
        <w:t xml:space="preserve">12 </w:t>
      </w:r>
      <w:r w:rsidRPr="00762B4F">
        <w:rPr>
          <w:rFonts w:ascii="Times New Roman" w:hAnsi="Times New Roman" w:cs="Times New Roman"/>
          <w:i/>
          <w:sz w:val="24"/>
          <w:szCs w:val="24"/>
        </w:rPr>
        <w:t xml:space="preserve">– </w:t>
      </w:r>
      <w:r w:rsidRPr="00762B4F">
        <w:rPr>
          <w:rFonts w:ascii="Times New Roman" w:hAnsi="Times New Roman" w:cs="Times New Roman"/>
          <w:sz w:val="24"/>
          <w:szCs w:val="24"/>
        </w:rPr>
        <w:t>количество месяцев в году;</w:t>
      </w:r>
    </w:p>
    <w:p w:rsidR="003977CB" w:rsidRPr="00762B4F" w:rsidRDefault="003977CB" w:rsidP="00762B4F">
      <w:pPr>
        <w:tabs>
          <w:tab w:val="left" w:pos="709"/>
        </w:tabs>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i/>
          <w:sz w:val="24"/>
          <w:szCs w:val="24"/>
        </w:rPr>
        <w:t>K</w:t>
      </w:r>
      <w:r w:rsidRPr="00762B4F">
        <w:rPr>
          <w:rFonts w:ascii="Times New Roman" w:hAnsi="Times New Roman" w:cs="Times New Roman"/>
          <w:i/>
          <w:sz w:val="24"/>
          <w:szCs w:val="24"/>
          <w:vertAlign w:val="superscript"/>
        </w:rPr>
        <w:t>ОВЗ</w:t>
      </w:r>
      <w:r w:rsidRPr="00762B4F">
        <w:rPr>
          <w:rFonts w:ascii="Times New Roman" w:hAnsi="Times New Roman" w:cs="Times New Roman"/>
          <w:i/>
          <w:sz w:val="24"/>
          <w:szCs w:val="24"/>
        </w:rPr>
        <w:t xml:space="preserve"> – </w:t>
      </w:r>
      <w:r w:rsidRPr="00762B4F">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3977CB" w:rsidRPr="00762B4F" w:rsidRDefault="003977CB" w:rsidP="00762B4F">
      <w:pPr>
        <w:spacing w:after="0" w:line="240" w:lineRule="auto"/>
        <w:ind w:firstLine="709"/>
        <w:contextualSpacing/>
        <w:jc w:val="both"/>
        <w:rPr>
          <w:rFonts w:ascii="Times New Roman" w:hAnsi="Times New Roman" w:cs="Times New Roman"/>
          <w:i/>
          <w:sz w:val="24"/>
          <w:szCs w:val="24"/>
        </w:rPr>
      </w:pPr>
      <w:r w:rsidRPr="00762B4F">
        <w:rPr>
          <w:rFonts w:ascii="Times New Roman" w:hAnsi="Times New Roman" w:cs="Times New Roman"/>
          <w:bCs/>
          <w:i/>
          <w:iCs/>
          <w:sz w:val="24"/>
          <w:szCs w:val="24"/>
          <w:lang w:val="en-US"/>
        </w:rPr>
        <w:t>K</w:t>
      </w:r>
      <w:r w:rsidRPr="00762B4F">
        <w:rPr>
          <w:rFonts w:ascii="Times New Roman" w:hAnsi="Times New Roman" w:cs="Times New Roman"/>
          <w:bCs/>
          <w:i/>
          <w:iCs/>
          <w:sz w:val="24"/>
          <w:szCs w:val="24"/>
          <w:vertAlign w:val="superscript"/>
        </w:rPr>
        <w:t>1</w:t>
      </w:r>
      <w:r w:rsidRPr="00762B4F">
        <w:rPr>
          <w:rFonts w:ascii="Times New Roman" w:hAnsi="Times New Roman" w:cs="Times New Roman"/>
          <w:i/>
          <w:sz w:val="24"/>
          <w:szCs w:val="24"/>
        </w:rPr>
        <w:t xml:space="preserve">– </w:t>
      </w:r>
      <w:r w:rsidRPr="00762B4F">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Cs/>
          <w:i/>
          <w:iCs/>
          <w:sz w:val="24"/>
          <w:szCs w:val="24"/>
          <w:lang w:val="en-US"/>
        </w:rPr>
        <w:t>K</w:t>
      </w:r>
      <w:r w:rsidRPr="00762B4F">
        <w:rPr>
          <w:rFonts w:ascii="Times New Roman" w:hAnsi="Times New Roman" w:cs="Times New Roman"/>
          <w:bCs/>
          <w:i/>
          <w:iCs/>
          <w:sz w:val="24"/>
          <w:szCs w:val="24"/>
          <w:vertAlign w:val="superscript"/>
        </w:rPr>
        <w:t>2</w:t>
      </w:r>
      <w:r w:rsidRPr="00762B4F">
        <w:rPr>
          <w:rFonts w:ascii="Times New Roman" w:hAnsi="Times New Roman" w:cs="Times New Roman"/>
          <w:i/>
          <w:sz w:val="24"/>
          <w:szCs w:val="24"/>
        </w:rPr>
        <w:t xml:space="preserve">– </w:t>
      </w:r>
      <w:r w:rsidRPr="00762B4F">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НЗ</w:t>
      </w:r>
      <w:r w:rsidRPr="00762B4F">
        <w:rPr>
          <w:rFonts w:ascii="Times New Roman" w:hAnsi="Times New Roman" w:cs="Times New Roman"/>
          <w:b/>
          <w:bCs/>
          <w:i/>
          <w:sz w:val="24"/>
          <w:szCs w:val="24"/>
          <w:vertAlign w:val="subscript"/>
        </w:rPr>
        <w:t>он=</w:t>
      </w:r>
      <w:r w:rsidRPr="00762B4F">
        <w:rPr>
          <w:rFonts w:ascii="Times New Roman" w:hAnsi="Times New Roman" w:cs="Times New Roman"/>
          <w:b/>
          <w:bCs/>
          <w:i/>
          <w:sz w:val="24"/>
          <w:szCs w:val="24"/>
        </w:rPr>
        <w:t xml:space="preserve"> 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 xml:space="preserve">отпп </w:t>
      </w:r>
      <w:r w:rsidRPr="00762B4F">
        <w:rPr>
          <w:rFonts w:ascii="Times New Roman" w:hAnsi="Times New Roman" w:cs="Times New Roman"/>
          <w:b/>
          <w:bCs/>
          <w:i/>
          <w:sz w:val="24"/>
          <w:szCs w:val="24"/>
        </w:rPr>
        <w:t>+ НЗ</w:t>
      </w:r>
      <w:r w:rsidRPr="00762B4F">
        <w:rPr>
          <w:rFonts w:ascii="Times New Roman" w:hAnsi="Times New Roman" w:cs="Times New Roman"/>
          <w:b/>
          <w:bCs/>
          <w:i/>
          <w:sz w:val="24"/>
          <w:szCs w:val="24"/>
          <w:vertAlign w:val="subscript"/>
        </w:rPr>
        <w:t xml:space="preserve">ком </w:t>
      </w:r>
      <w:r w:rsidRPr="00762B4F">
        <w:rPr>
          <w:rFonts w:ascii="Times New Roman" w:hAnsi="Times New Roman" w:cs="Times New Roman"/>
          <w:b/>
          <w:bCs/>
          <w:i/>
          <w:sz w:val="24"/>
          <w:szCs w:val="24"/>
        </w:rPr>
        <w:t xml:space="preserve">+ 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 xml:space="preserve">пк </w:t>
      </w:r>
      <w:r w:rsidRPr="00762B4F">
        <w:rPr>
          <w:rFonts w:ascii="Times New Roman" w:hAnsi="Times New Roman" w:cs="Times New Roman"/>
          <w:b/>
          <w:bCs/>
          <w:i/>
          <w:sz w:val="24"/>
          <w:szCs w:val="24"/>
        </w:rPr>
        <w:t xml:space="preserve">+ 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 xml:space="preserve">ни </w:t>
      </w:r>
      <w:r w:rsidRPr="00762B4F">
        <w:rPr>
          <w:rFonts w:ascii="Times New Roman" w:hAnsi="Times New Roman" w:cs="Times New Roman"/>
          <w:b/>
          <w:bCs/>
          <w:i/>
          <w:sz w:val="24"/>
          <w:szCs w:val="24"/>
        </w:rPr>
        <w:t>+ НЗ</w:t>
      </w:r>
      <w:r w:rsidRPr="00762B4F">
        <w:rPr>
          <w:rFonts w:ascii="Times New Roman" w:hAnsi="Times New Roman" w:cs="Times New Roman"/>
          <w:b/>
          <w:bCs/>
          <w:i/>
          <w:sz w:val="24"/>
          <w:szCs w:val="24"/>
          <w:vertAlign w:val="subscript"/>
        </w:rPr>
        <w:t xml:space="preserve">ди </w:t>
      </w:r>
      <w:r w:rsidRPr="00762B4F">
        <w:rPr>
          <w:rFonts w:ascii="Times New Roman" w:hAnsi="Times New Roman" w:cs="Times New Roman"/>
          <w:b/>
          <w:bCs/>
          <w:i/>
          <w:sz w:val="24"/>
          <w:szCs w:val="24"/>
        </w:rPr>
        <w:t>+ НЗ</w:t>
      </w:r>
      <w:r w:rsidRPr="00762B4F">
        <w:rPr>
          <w:rFonts w:ascii="Times New Roman" w:hAnsi="Times New Roman" w:cs="Times New Roman"/>
          <w:b/>
          <w:bCs/>
          <w:i/>
          <w:sz w:val="24"/>
          <w:szCs w:val="24"/>
          <w:vertAlign w:val="subscript"/>
        </w:rPr>
        <w:t xml:space="preserve">вс </w:t>
      </w:r>
      <w:r w:rsidRPr="00762B4F">
        <w:rPr>
          <w:rFonts w:ascii="Times New Roman" w:hAnsi="Times New Roman" w:cs="Times New Roman"/>
          <w:b/>
          <w:bCs/>
          <w:i/>
          <w:sz w:val="24"/>
          <w:szCs w:val="24"/>
        </w:rPr>
        <w:t xml:space="preserve">+ 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 xml:space="preserve">тр </w:t>
      </w:r>
      <w:r w:rsidRPr="00762B4F">
        <w:rPr>
          <w:rFonts w:ascii="Times New Roman" w:hAnsi="Times New Roman" w:cs="Times New Roman"/>
          <w:b/>
          <w:bCs/>
          <w:i/>
          <w:sz w:val="24"/>
          <w:szCs w:val="24"/>
        </w:rPr>
        <w:t xml:space="preserve">+ 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пр</w:t>
      </w:r>
      <w:r w:rsidRPr="00762B4F">
        <w:rPr>
          <w:rFonts w:ascii="Times New Roman" w:hAnsi="Times New Roman" w:cs="Times New Roman"/>
          <w:sz w:val="24"/>
          <w:szCs w:val="24"/>
        </w:rPr>
        <w:t>, где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 xml:space="preserve">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отпп</w:t>
      </w:r>
      <w:r w:rsidRPr="00762B4F">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762B4F">
        <w:rPr>
          <w:rFonts w:ascii="Times New Roman" w:hAnsi="Times New Roman" w:cs="Times New Roman"/>
          <w:sz w:val="24"/>
          <w:szCs w:val="24"/>
          <w:lang w:val="en-US"/>
        </w:rPr>
        <w:t>j</w:t>
      </w:r>
      <w:r w:rsidRPr="00762B4F">
        <w:rPr>
          <w:rFonts w:ascii="Times New Roman" w:hAnsi="Times New Roman" w:cs="Times New Roman"/>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 xml:space="preserve">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 xml:space="preserve">пк </w:t>
      </w:r>
      <w:r w:rsidRPr="00762B4F">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762B4F">
        <w:rPr>
          <w:rFonts w:ascii="Times New Roman" w:hAnsi="Times New Roman" w:cs="Times New Roman"/>
          <w:sz w:val="24"/>
          <w:szCs w:val="24"/>
          <w:lang w:val="en-US"/>
        </w:rPr>
        <w:t>j</w:t>
      </w:r>
      <w:r w:rsidRPr="00762B4F">
        <w:rPr>
          <w:rFonts w:ascii="Times New Roman" w:hAnsi="Times New Roman" w:cs="Times New Roman"/>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НЗ</w:t>
      </w:r>
      <w:r w:rsidRPr="00762B4F">
        <w:rPr>
          <w:rFonts w:ascii="Times New Roman" w:hAnsi="Times New Roman" w:cs="Times New Roman"/>
          <w:b/>
          <w:bCs/>
          <w:i/>
          <w:sz w:val="24"/>
          <w:szCs w:val="24"/>
          <w:vertAlign w:val="subscript"/>
        </w:rPr>
        <w:t>ком</w:t>
      </w:r>
      <w:r w:rsidRPr="00762B4F">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 xml:space="preserve">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ни</w:t>
      </w:r>
      <w:r w:rsidRPr="00762B4F">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762B4F">
        <w:rPr>
          <w:rFonts w:ascii="Times New Roman" w:hAnsi="Times New Roman" w:cs="Times New Roman"/>
          <w:sz w:val="24"/>
          <w:szCs w:val="24"/>
          <w:lang w:val="en-US"/>
        </w:rPr>
        <w:t>j</w:t>
      </w:r>
      <w:r w:rsidRPr="00762B4F">
        <w:rPr>
          <w:rFonts w:ascii="Times New Roman" w:hAnsi="Times New Roman" w:cs="Times New Roman"/>
          <w:sz w:val="24"/>
          <w:szCs w:val="24"/>
        </w:rPr>
        <w:t>;</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НЗ</w:t>
      </w:r>
      <w:r w:rsidRPr="00762B4F">
        <w:rPr>
          <w:rFonts w:ascii="Times New Roman" w:hAnsi="Times New Roman" w:cs="Times New Roman"/>
          <w:b/>
          <w:bCs/>
          <w:i/>
          <w:sz w:val="24"/>
          <w:szCs w:val="24"/>
          <w:vertAlign w:val="subscript"/>
        </w:rPr>
        <w:t xml:space="preserve">ди </w:t>
      </w:r>
      <w:r w:rsidRPr="00762B4F">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НЗ</w:t>
      </w:r>
      <w:r w:rsidRPr="00762B4F">
        <w:rPr>
          <w:rFonts w:ascii="Times New Roman" w:hAnsi="Times New Roman" w:cs="Times New Roman"/>
          <w:b/>
          <w:bCs/>
          <w:i/>
          <w:sz w:val="24"/>
          <w:szCs w:val="24"/>
          <w:vertAlign w:val="subscript"/>
        </w:rPr>
        <w:t>вс</w:t>
      </w:r>
      <w:r w:rsidRPr="00762B4F">
        <w:rPr>
          <w:rFonts w:ascii="Times New Roman" w:hAnsi="Times New Roman" w:cs="Times New Roman"/>
          <w:sz w:val="24"/>
          <w:szCs w:val="24"/>
        </w:rPr>
        <w:t xml:space="preserve"> - нормативные затраты на приобретение услуг связи;</w:t>
      </w:r>
    </w:p>
    <w:p w:rsidR="003977CB" w:rsidRPr="00762B4F" w:rsidRDefault="003977CB" w:rsidP="00762B4F">
      <w:pPr>
        <w:tabs>
          <w:tab w:val="left" w:pos="8222"/>
        </w:tabs>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 xml:space="preserve">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 xml:space="preserve">тр </w:t>
      </w:r>
      <w:r w:rsidRPr="00762B4F">
        <w:rPr>
          <w:rFonts w:ascii="Times New Roman" w:hAnsi="Times New Roman" w:cs="Times New Roman"/>
          <w:sz w:val="24"/>
          <w:szCs w:val="24"/>
        </w:rPr>
        <w:t xml:space="preserve">- нормативные затраты на приобретение транспортных услуг по АООП типа </w:t>
      </w:r>
      <w:r w:rsidRPr="00762B4F">
        <w:rPr>
          <w:rFonts w:ascii="Times New Roman" w:hAnsi="Times New Roman" w:cs="Times New Roman"/>
          <w:sz w:val="24"/>
          <w:szCs w:val="24"/>
          <w:lang w:val="en-US"/>
        </w:rPr>
        <w:t>j</w:t>
      </w:r>
      <w:r w:rsidRPr="00762B4F">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3977CB" w:rsidRPr="00762B4F" w:rsidRDefault="003977CB" w:rsidP="00762B4F">
      <w:pPr>
        <w:tabs>
          <w:tab w:val="left" w:pos="8222"/>
        </w:tabs>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b/>
          <w:bCs/>
          <w:i/>
          <w:sz w:val="24"/>
          <w:szCs w:val="24"/>
        </w:rPr>
        <w:t xml:space="preserve">НЗ </w:t>
      </w:r>
      <w:r w:rsidRPr="00762B4F">
        <w:rPr>
          <w:rFonts w:ascii="Times New Roman" w:hAnsi="Times New Roman" w:cs="Times New Roman"/>
          <w:b/>
          <w:bCs/>
          <w:i/>
          <w:sz w:val="24"/>
          <w:szCs w:val="24"/>
          <w:vertAlign w:val="superscript"/>
          <w:lang w:val="en-US"/>
        </w:rPr>
        <w:t>j</w:t>
      </w:r>
      <w:r w:rsidRPr="00762B4F">
        <w:rPr>
          <w:rFonts w:ascii="Times New Roman" w:hAnsi="Times New Roman" w:cs="Times New Roman"/>
          <w:b/>
          <w:bCs/>
          <w:i/>
          <w:sz w:val="24"/>
          <w:szCs w:val="24"/>
          <w:vertAlign w:val="subscript"/>
        </w:rPr>
        <w:t>пр</w:t>
      </w:r>
      <w:r w:rsidRPr="00762B4F">
        <w:rPr>
          <w:rFonts w:ascii="Times New Roman" w:hAnsi="Times New Roman" w:cs="Times New Roman"/>
          <w:sz w:val="24"/>
          <w:szCs w:val="24"/>
        </w:rPr>
        <w:t xml:space="preserve"> - прочие нормативные затраты на общехозяйственные нужды по АООП типа </w:t>
      </w:r>
      <w:r w:rsidRPr="00762B4F">
        <w:rPr>
          <w:rFonts w:ascii="Times New Roman" w:hAnsi="Times New Roman" w:cs="Times New Roman"/>
          <w:sz w:val="24"/>
          <w:szCs w:val="24"/>
          <w:lang w:val="en-US"/>
        </w:rPr>
        <w:t>j</w:t>
      </w:r>
      <w:r w:rsidRPr="00762B4F">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3977CB" w:rsidRPr="00762B4F" w:rsidRDefault="003977CB" w:rsidP="00762B4F">
      <w:pPr>
        <w:tabs>
          <w:tab w:val="left" w:pos="8222"/>
        </w:tabs>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lastRenderedPageBreak/>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762B4F">
        <w:rPr>
          <w:rFonts w:ascii="Times New Roman" w:hAnsi="Times New Roman" w:cs="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762B4F">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2) нормативные затраты на горячее водоснабжение;</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Нормативные затраты на содержание недвижимого имущества включают в себя: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нормативные затраты на аренду недвижимого имущества;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 прочие нормативные затраты на содержание недвижимого имущества.</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977CB" w:rsidRPr="00762B4F" w:rsidRDefault="003977CB" w:rsidP="00762B4F">
      <w:pPr>
        <w:spacing w:after="0" w:line="240" w:lineRule="auto"/>
        <w:ind w:firstLine="709"/>
        <w:contextualSpacing/>
        <w:jc w:val="both"/>
        <w:rPr>
          <w:rFonts w:ascii="Times New Roman" w:hAnsi="Times New Roman" w:cs="Times New Roman"/>
          <w:sz w:val="24"/>
          <w:szCs w:val="24"/>
        </w:rPr>
      </w:pPr>
      <w:r w:rsidRPr="00762B4F">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977CB" w:rsidRPr="00762B4F" w:rsidRDefault="003977CB" w:rsidP="00762B4F">
      <w:pPr>
        <w:tabs>
          <w:tab w:val="left" w:pos="-567"/>
          <w:tab w:val="right" w:leader="dot" w:pos="9639"/>
        </w:tabs>
        <w:spacing w:after="0" w:line="240" w:lineRule="auto"/>
        <w:ind w:right="139" w:firstLine="709"/>
        <w:contextualSpacing/>
        <w:jc w:val="both"/>
        <w:rPr>
          <w:rFonts w:ascii="Times New Roman" w:hAnsi="Times New Roman" w:cs="Times New Roman"/>
          <w:b/>
          <w:sz w:val="24"/>
          <w:szCs w:val="24"/>
        </w:rPr>
      </w:pPr>
      <w:r w:rsidRPr="00762B4F">
        <w:rPr>
          <w:rFonts w:ascii="Times New Roman" w:hAnsi="Times New Roman" w:cs="Times New Roman"/>
          <w:b/>
          <w:sz w:val="24"/>
          <w:szCs w:val="24"/>
        </w:rPr>
        <w:t xml:space="preserve">Требования к материально-техническим условиям реализации </w:t>
      </w:r>
      <w:r w:rsidRPr="00762B4F">
        <w:rPr>
          <w:rFonts w:ascii="Times New Roman" w:hAnsi="Times New Roman" w:cs="Times New Roman"/>
          <w:b/>
          <w:sz w:val="24"/>
          <w:szCs w:val="24"/>
          <w:lang w:eastAsia="en-US"/>
        </w:rPr>
        <w:t>адаптированной основной общеобразовательной программы начального общего образования</w:t>
      </w:r>
      <w:r w:rsidRPr="00762B4F">
        <w:rPr>
          <w:rFonts w:ascii="Times New Roman" w:hAnsi="Times New Roman" w:cs="Times New Roman"/>
          <w:b/>
          <w:sz w:val="24"/>
          <w:szCs w:val="24"/>
        </w:rPr>
        <w:t xml:space="preserve"> для слепых обучающихся с </w:t>
      </w:r>
      <w:r w:rsidRPr="00762B4F">
        <w:rPr>
          <w:rFonts w:ascii="Times New Roman" w:hAnsi="Times New Roman" w:cs="Times New Roman"/>
          <w:b/>
          <w:kern w:val="3"/>
          <w:sz w:val="24"/>
          <w:szCs w:val="24"/>
        </w:rPr>
        <w:t>легкой умственной отсталостью (интеллектуальными нарушениями)</w:t>
      </w:r>
    </w:p>
    <w:p w:rsidR="003977CB" w:rsidRPr="00762B4F" w:rsidRDefault="003977CB" w:rsidP="00762B4F">
      <w:pPr>
        <w:pStyle w:val="Standard"/>
        <w:ind w:firstLine="709"/>
        <w:contextualSpacing/>
        <w:jc w:val="both"/>
        <w:rPr>
          <w:sz w:val="24"/>
          <w:szCs w:val="24"/>
        </w:rPr>
      </w:pPr>
      <w:r w:rsidRPr="00762B4F">
        <w:rPr>
          <w:sz w:val="24"/>
          <w:szCs w:val="24"/>
        </w:rPr>
        <w:t xml:space="preserve">В соответствии с требованиями </w:t>
      </w:r>
      <w:r w:rsidRPr="00762B4F">
        <w:rPr>
          <w:spacing w:val="-15"/>
          <w:sz w:val="24"/>
          <w:szCs w:val="24"/>
        </w:rPr>
        <w:t>Стандарта</w:t>
      </w:r>
      <w:r w:rsidRPr="00762B4F">
        <w:rPr>
          <w:sz w:val="24"/>
          <w:szCs w:val="24"/>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w:t>
      </w:r>
      <w:r w:rsidRPr="00762B4F">
        <w:rPr>
          <w:sz w:val="24"/>
          <w:szCs w:val="24"/>
        </w:rPr>
        <w:lastRenderedPageBreak/>
        <w:t>строительным нормам и правилам, санитарным и гигиеническим нормам, нормам пожарной безопасности и быть оборудована:</w:t>
      </w:r>
    </w:p>
    <w:p w:rsidR="003977CB" w:rsidRPr="00762B4F" w:rsidRDefault="003977CB" w:rsidP="00762B4F">
      <w:pPr>
        <w:pStyle w:val="Standard"/>
        <w:numPr>
          <w:ilvl w:val="0"/>
          <w:numId w:val="6"/>
        </w:numPr>
        <w:tabs>
          <w:tab w:val="left" w:pos="851"/>
        </w:tabs>
        <w:ind w:left="0" w:firstLine="709"/>
        <w:contextualSpacing/>
        <w:jc w:val="both"/>
        <w:rPr>
          <w:sz w:val="24"/>
          <w:szCs w:val="24"/>
        </w:rPr>
      </w:pPr>
      <w:r w:rsidRPr="00762B4F">
        <w:rPr>
          <w:sz w:val="24"/>
          <w:szCs w:val="24"/>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3977CB" w:rsidRPr="00762B4F" w:rsidRDefault="003977CB" w:rsidP="00762B4F">
      <w:pPr>
        <w:pStyle w:val="Standard"/>
        <w:ind w:firstLine="709"/>
        <w:contextualSpacing/>
        <w:jc w:val="both"/>
        <w:rPr>
          <w:sz w:val="24"/>
          <w:szCs w:val="24"/>
        </w:rPr>
      </w:pPr>
      <w:r w:rsidRPr="00762B4F">
        <w:rPr>
          <w:sz w:val="24"/>
          <w:szCs w:val="24"/>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3977CB" w:rsidRPr="00762B4F" w:rsidRDefault="003977CB" w:rsidP="00762B4F">
      <w:pPr>
        <w:pStyle w:val="Standard"/>
        <w:ind w:firstLine="709"/>
        <w:contextualSpacing/>
        <w:jc w:val="both"/>
        <w:rPr>
          <w:sz w:val="24"/>
          <w:szCs w:val="24"/>
        </w:rPr>
      </w:pPr>
      <w:r w:rsidRPr="00762B4F">
        <w:rPr>
          <w:sz w:val="24"/>
          <w:szCs w:val="24"/>
        </w:rPr>
        <w:t>• помещениями (кабинетами, мастерскими, студиями) для занятий изобразительным искусством и др.;</w:t>
      </w:r>
    </w:p>
    <w:p w:rsidR="003977CB" w:rsidRPr="00762B4F" w:rsidRDefault="003977CB" w:rsidP="00762B4F">
      <w:pPr>
        <w:pStyle w:val="Standard"/>
        <w:ind w:firstLine="709"/>
        <w:contextualSpacing/>
        <w:jc w:val="both"/>
        <w:rPr>
          <w:sz w:val="24"/>
          <w:szCs w:val="24"/>
        </w:rPr>
      </w:pPr>
      <w:r w:rsidRPr="00762B4F">
        <w:rPr>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3977CB" w:rsidRPr="00762B4F" w:rsidRDefault="003977CB" w:rsidP="00762B4F">
      <w:pPr>
        <w:pStyle w:val="Standard"/>
        <w:ind w:firstLine="709"/>
        <w:contextualSpacing/>
        <w:jc w:val="both"/>
        <w:rPr>
          <w:sz w:val="24"/>
          <w:szCs w:val="24"/>
        </w:rPr>
      </w:pPr>
      <w:r w:rsidRPr="00762B4F">
        <w:rPr>
          <w:sz w:val="24"/>
          <w:szCs w:val="24"/>
        </w:rPr>
        <w:t>• актовым залом;</w:t>
      </w:r>
    </w:p>
    <w:p w:rsidR="003977CB" w:rsidRPr="00762B4F" w:rsidRDefault="003977CB" w:rsidP="00762B4F">
      <w:pPr>
        <w:pStyle w:val="Standard"/>
        <w:ind w:firstLine="709"/>
        <w:contextualSpacing/>
        <w:jc w:val="both"/>
        <w:rPr>
          <w:sz w:val="24"/>
          <w:szCs w:val="24"/>
        </w:rPr>
      </w:pPr>
      <w:r w:rsidRPr="00762B4F">
        <w:rPr>
          <w:sz w:val="24"/>
          <w:szCs w:val="24"/>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3977CB" w:rsidRPr="00762B4F" w:rsidRDefault="003977CB" w:rsidP="00762B4F">
      <w:pPr>
        <w:pStyle w:val="Standard"/>
        <w:ind w:firstLine="709"/>
        <w:contextualSpacing/>
        <w:jc w:val="both"/>
        <w:rPr>
          <w:sz w:val="24"/>
          <w:szCs w:val="24"/>
        </w:rPr>
      </w:pPr>
      <w:r w:rsidRPr="00762B4F">
        <w:rPr>
          <w:sz w:val="24"/>
          <w:szCs w:val="24"/>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3977CB" w:rsidRPr="00762B4F" w:rsidRDefault="003977CB" w:rsidP="00762B4F">
      <w:pPr>
        <w:pStyle w:val="Standard"/>
        <w:ind w:firstLine="709"/>
        <w:contextualSpacing/>
        <w:jc w:val="both"/>
        <w:rPr>
          <w:sz w:val="24"/>
          <w:szCs w:val="24"/>
        </w:rPr>
      </w:pPr>
      <w:r w:rsidRPr="00762B4F">
        <w:rPr>
          <w:sz w:val="24"/>
          <w:szCs w:val="24"/>
        </w:rPr>
        <w:t>• помещениями медицинского назначения (в том числе кабинет офтальмолога, ортоптический кабинет);</w:t>
      </w:r>
    </w:p>
    <w:p w:rsidR="003977CB" w:rsidRPr="00762B4F" w:rsidRDefault="003977CB" w:rsidP="00762B4F">
      <w:pPr>
        <w:pStyle w:val="Standard"/>
        <w:ind w:firstLine="709"/>
        <w:contextualSpacing/>
        <w:jc w:val="both"/>
        <w:rPr>
          <w:sz w:val="24"/>
          <w:szCs w:val="24"/>
        </w:rPr>
      </w:pPr>
      <w:r w:rsidRPr="00762B4F">
        <w:rPr>
          <w:sz w:val="24"/>
          <w:szCs w:val="24"/>
        </w:rPr>
        <w:t>• административными и иными помещениями, оснащёнными необходимым оборудованием для организации учебного процесса;</w:t>
      </w:r>
    </w:p>
    <w:p w:rsidR="003977CB" w:rsidRPr="00762B4F" w:rsidRDefault="003977CB" w:rsidP="00762B4F">
      <w:pPr>
        <w:pStyle w:val="Standard"/>
        <w:ind w:firstLine="709"/>
        <w:contextualSpacing/>
        <w:jc w:val="both"/>
        <w:rPr>
          <w:sz w:val="24"/>
          <w:szCs w:val="24"/>
        </w:rPr>
      </w:pPr>
      <w:r w:rsidRPr="00762B4F">
        <w:rPr>
          <w:sz w:val="24"/>
          <w:szCs w:val="24"/>
        </w:rPr>
        <w:t>• гардеробами, санузлами, местами личной гигиены;</w:t>
      </w:r>
    </w:p>
    <w:p w:rsidR="003977CB" w:rsidRPr="00762B4F" w:rsidRDefault="003977CB" w:rsidP="00762B4F">
      <w:pPr>
        <w:pStyle w:val="Standard"/>
        <w:ind w:firstLine="709"/>
        <w:contextualSpacing/>
        <w:jc w:val="both"/>
        <w:rPr>
          <w:sz w:val="24"/>
          <w:szCs w:val="24"/>
        </w:rPr>
      </w:pPr>
      <w:r w:rsidRPr="00762B4F">
        <w:rPr>
          <w:sz w:val="24"/>
          <w:szCs w:val="24"/>
        </w:rPr>
        <w:t>• участком (территорией) с необходимым набором оснащённых зон.</w:t>
      </w:r>
    </w:p>
    <w:p w:rsidR="003977CB" w:rsidRPr="00762B4F" w:rsidRDefault="003977CB" w:rsidP="00762B4F">
      <w:pPr>
        <w:pStyle w:val="Standard"/>
        <w:ind w:firstLine="709"/>
        <w:contextualSpacing/>
        <w:jc w:val="both"/>
        <w:rPr>
          <w:sz w:val="24"/>
          <w:szCs w:val="24"/>
        </w:rPr>
      </w:pPr>
      <w:r w:rsidRPr="00762B4F">
        <w:rPr>
          <w:sz w:val="24"/>
          <w:szCs w:val="24"/>
        </w:rPr>
        <w:t>Информационно-образовательная среда образовательной организациидолжна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3977CB" w:rsidRPr="00762B4F" w:rsidRDefault="003977CB" w:rsidP="00762B4F">
      <w:pPr>
        <w:pStyle w:val="Standard"/>
        <w:ind w:firstLine="709"/>
        <w:contextualSpacing/>
        <w:jc w:val="both"/>
        <w:rPr>
          <w:sz w:val="24"/>
          <w:szCs w:val="24"/>
        </w:rPr>
      </w:pPr>
      <w:r w:rsidRPr="00762B4F">
        <w:rPr>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977CB" w:rsidRPr="00762B4F" w:rsidRDefault="003977CB" w:rsidP="00762B4F">
      <w:pPr>
        <w:pStyle w:val="Standard"/>
        <w:ind w:firstLine="709"/>
        <w:contextualSpacing/>
        <w:jc w:val="both"/>
        <w:rPr>
          <w:sz w:val="24"/>
          <w:szCs w:val="24"/>
        </w:rPr>
      </w:pPr>
      <w:r w:rsidRPr="00762B4F">
        <w:rPr>
          <w:sz w:val="24"/>
          <w:szCs w:val="24"/>
        </w:rP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3977CB" w:rsidRPr="00762B4F" w:rsidRDefault="003977CB" w:rsidP="00762B4F">
      <w:pPr>
        <w:pStyle w:val="Standard"/>
        <w:ind w:firstLine="709"/>
        <w:contextualSpacing/>
        <w:jc w:val="both"/>
        <w:rPr>
          <w:sz w:val="24"/>
          <w:szCs w:val="24"/>
        </w:rPr>
      </w:pPr>
      <w:r w:rsidRPr="00762B4F">
        <w:rPr>
          <w:sz w:val="24"/>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977CB" w:rsidRPr="00762B4F" w:rsidRDefault="003977CB" w:rsidP="00762B4F">
      <w:pPr>
        <w:pStyle w:val="Standard"/>
        <w:ind w:firstLine="709"/>
        <w:contextualSpacing/>
        <w:jc w:val="both"/>
        <w:rPr>
          <w:sz w:val="24"/>
          <w:szCs w:val="24"/>
        </w:rPr>
      </w:pPr>
      <w:r w:rsidRPr="00762B4F">
        <w:rPr>
          <w:sz w:val="24"/>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3977CB" w:rsidRPr="00762B4F" w:rsidRDefault="003977CB" w:rsidP="00762B4F">
      <w:pPr>
        <w:pStyle w:val="Standard"/>
        <w:ind w:firstLine="709"/>
        <w:contextualSpacing/>
        <w:jc w:val="both"/>
        <w:rPr>
          <w:sz w:val="24"/>
          <w:szCs w:val="24"/>
        </w:rPr>
      </w:pPr>
      <w:r w:rsidRPr="00762B4F">
        <w:rPr>
          <w:sz w:val="24"/>
          <w:szCs w:val="24"/>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3977CB" w:rsidRPr="00762B4F" w:rsidRDefault="003977CB" w:rsidP="00762B4F">
      <w:pPr>
        <w:pStyle w:val="Standard"/>
        <w:ind w:firstLine="708"/>
        <w:contextualSpacing/>
        <w:jc w:val="both"/>
        <w:rPr>
          <w:b/>
          <w:i/>
          <w:iCs/>
          <w:sz w:val="24"/>
          <w:szCs w:val="24"/>
        </w:rPr>
      </w:pPr>
      <w:r w:rsidRPr="00762B4F">
        <w:rPr>
          <w:b/>
          <w:i/>
          <w:iCs/>
          <w:sz w:val="24"/>
          <w:szCs w:val="24"/>
        </w:rPr>
        <w:t>Требования к организации процесса обучения</w:t>
      </w:r>
    </w:p>
    <w:p w:rsidR="003977CB" w:rsidRPr="00762B4F" w:rsidRDefault="003977CB" w:rsidP="00762B4F">
      <w:pPr>
        <w:pStyle w:val="ac"/>
        <w:numPr>
          <w:ilvl w:val="0"/>
          <w:numId w:val="31"/>
        </w:numPr>
        <w:spacing w:after="0" w:line="240" w:lineRule="auto"/>
        <w:ind w:left="0" w:firstLine="708"/>
        <w:contextualSpacing/>
        <w:jc w:val="both"/>
        <w:rPr>
          <w:rFonts w:ascii="Times New Roman" w:hAnsi="Times New Roman"/>
          <w:sz w:val="24"/>
          <w:szCs w:val="24"/>
        </w:rPr>
      </w:pPr>
      <w:r w:rsidRPr="00762B4F">
        <w:rPr>
          <w:rFonts w:ascii="Times New Roman" w:hAnsi="Times New Roman"/>
          <w:sz w:val="24"/>
          <w:szCs w:val="24"/>
        </w:rPr>
        <w:t>Требования к наполняемости классов. Наполняемость классов составляет 7 человек.</w:t>
      </w:r>
    </w:p>
    <w:p w:rsidR="003977CB" w:rsidRPr="00762B4F" w:rsidRDefault="003977CB" w:rsidP="00762B4F">
      <w:pPr>
        <w:numPr>
          <w:ilvl w:val="0"/>
          <w:numId w:val="31"/>
        </w:numPr>
        <w:spacing w:after="0" w:line="240" w:lineRule="auto"/>
        <w:contextualSpacing/>
        <w:jc w:val="both"/>
        <w:rPr>
          <w:rFonts w:ascii="Times New Roman" w:hAnsi="Times New Roman" w:cs="Times New Roman"/>
          <w:sz w:val="24"/>
          <w:szCs w:val="24"/>
        </w:rPr>
      </w:pPr>
      <w:r w:rsidRPr="00762B4F">
        <w:rPr>
          <w:rFonts w:ascii="Times New Roman" w:hAnsi="Times New Roman" w:cs="Times New Roman"/>
          <w:sz w:val="24"/>
          <w:szCs w:val="24"/>
        </w:rPr>
        <w:t>Требования к организации работы по реализации АООП НОО:</w:t>
      </w:r>
    </w:p>
    <w:p w:rsidR="003977CB" w:rsidRPr="00762B4F" w:rsidRDefault="003977CB" w:rsidP="00762B4F">
      <w:pPr>
        <w:pStyle w:val="Standard"/>
        <w:ind w:firstLine="709"/>
        <w:contextualSpacing/>
        <w:jc w:val="both"/>
        <w:rPr>
          <w:sz w:val="24"/>
          <w:szCs w:val="24"/>
        </w:rPr>
      </w:pPr>
      <w:r w:rsidRPr="00762B4F">
        <w:rPr>
          <w:sz w:val="24"/>
          <w:szCs w:val="24"/>
        </w:rPr>
        <w:t>систематическое и целенаправленное развитие сохранных органов чувств;</w:t>
      </w:r>
    </w:p>
    <w:p w:rsidR="003977CB" w:rsidRPr="00762B4F" w:rsidRDefault="003977CB" w:rsidP="00762B4F">
      <w:pPr>
        <w:pStyle w:val="Standard"/>
        <w:ind w:firstLine="709"/>
        <w:contextualSpacing/>
        <w:jc w:val="both"/>
        <w:rPr>
          <w:sz w:val="24"/>
          <w:szCs w:val="24"/>
        </w:rPr>
      </w:pPr>
      <w:r w:rsidRPr="00762B4F">
        <w:rPr>
          <w:sz w:val="24"/>
          <w:szCs w:val="24"/>
        </w:rPr>
        <w:t>обеспечение доступности учебной информации для непосредственного восприятия (с помощью остаточного зрения и/или осязания) обучающимися;</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62B4F">
        <w:rPr>
          <w:rFonts w:ascii="Times New Roman" w:hAnsi="Times New Roman" w:cs="Times New Roman"/>
          <w:sz w:val="24"/>
          <w:szCs w:val="24"/>
        </w:rPr>
        <w:t xml:space="preserve">необходимость использования специальных приемов организации учебно-познавательной деятельности </w:t>
      </w:r>
      <w:r w:rsidRPr="00762B4F">
        <w:rPr>
          <w:rFonts w:ascii="Times New Roman" w:hAnsi="Times New Roman" w:cs="Times New Roman"/>
          <w:iCs/>
          <w:sz w:val="24"/>
          <w:szCs w:val="24"/>
        </w:rPr>
        <w:t>слепых с интеллектуальной недостаточностью:</w:t>
      </w:r>
      <w:r w:rsidRPr="00762B4F">
        <w:rPr>
          <w:rFonts w:ascii="Times New Roman" w:hAnsi="Times New Roman" w:cs="Times New Roman"/>
          <w:color w:val="000000"/>
          <w:sz w:val="24"/>
          <w:szCs w:val="24"/>
        </w:rPr>
        <w:t xml:space="preserve"> инструктивно-методические рекомендации о порядке, последовательности, этапности деятельности слепых, такие как  </w:t>
      </w:r>
    </w:p>
    <w:p w:rsidR="003977CB" w:rsidRPr="00762B4F" w:rsidRDefault="003977CB" w:rsidP="00762B4F">
      <w:pPr>
        <w:autoSpaceDE w:val="0"/>
        <w:autoSpaceDN w:val="0"/>
        <w:adjustRightInd w:val="0"/>
        <w:spacing w:after="0" w:line="240" w:lineRule="auto"/>
        <w:ind w:left="72"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xml:space="preserve">- приемы алгоритмизации деятельности учащихся, </w:t>
      </w:r>
    </w:p>
    <w:p w:rsidR="003977CB" w:rsidRPr="00762B4F" w:rsidRDefault="003977CB" w:rsidP="00762B4F">
      <w:pPr>
        <w:autoSpaceDE w:val="0"/>
        <w:autoSpaceDN w:val="0"/>
        <w:adjustRightInd w:val="0"/>
        <w:spacing w:after="0" w:line="240" w:lineRule="auto"/>
        <w:ind w:left="72"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xml:space="preserve">-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3977CB" w:rsidRPr="00762B4F" w:rsidRDefault="003977CB" w:rsidP="00762B4F">
      <w:pPr>
        <w:autoSpaceDE w:val="0"/>
        <w:autoSpaceDN w:val="0"/>
        <w:adjustRightInd w:val="0"/>
        <w:spacing w:after="0" w:line="240" w:lineRule="auto"/>
        <w:ind w:left="72"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xml:space="preserve">- приемы сочетания зрительной и слуховой информации,  </w:t>
      </w:r>
    </w:p>
    <w:p w:rsidR="003977CB" w:rsidRPr="00762B4F" w:rsidRDefault="003977CB" w:rsidP="00762B4F">
      <w:pPr>
        <w:autoSpaceDE w:val="0"/>
        <w:autoSpaceDN w:val="0"/>
        <w:adjustRightInd w:val="0"/>
        <w:spacing w:after="0" w:line="240" w:lineRule="auto"/>
        <w:ind w:left="72"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xml:space="preserve">- приемы сочетания письменной и устной работы, </w:t>
      </w:r>
    </w:p>
    <w:p w:rsidR="003977CB" w:rsidRPr="00762B4F" w:rsidRDefault="003977CB" w:rsidP="00762B4F">
      <w:pPr>
        <w:autoSpaceDE w:val="0"/>
        <w:autoSpaceDN w:val="0"/>
        <w:adjustRightInd w:val="0"/>
        <w:spacing w:after="0" w:line="240" w:lineRule="auto"/>
        <w:ind w:left="72"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xml:space="preserve">- приемы снятия зрительной и тактильной утомляемости, </w:t>
      </w:r>
    </w:p>
    <w:p w:rsidR="003977CB" w:rsidRPr="00762B4F" w:rsidRDefault="003977CB" w:rsidP="00762B4F">
      <w:pPr>
        <w:autoSpaceDE w:val="0"/>
        <w:autoSpaceDN w:val="0"/>
        <w:adjustRightInd w:val="0"/>
        <w:spacing w:after="0" w:line="240" w:lineRule="auto"/>
        <w:ind w:left="72"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приемы, обеспечивающие уяснение специальной символики и унификации (сигнальные карточки),</w:t>
      </w:r>
    </w:p>
    <w:p w:rsidR="003977CB" w:rsidRPr="00762B4F" w:rsidRDefault="003977CB" w:rsidP="00762B4F">
      <w:pPr>
        <w:autoSpaceDE w:val="0"/>
        <w:autoSpaceDN w:val="0"/>
        <w:adjustRightInd w:val="0"/>
        <w:spacing w:after="0" w:line="240" w:lineRule="auto"/>
        <w:ind w:left="72"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приемы, позволяющие выделить существенные признаки  изучаемых предметов и процессов,</w:t>
      </w:r>
    </w:p>
    <w:p w:rsidR="003977CB" w:rsidRPr="00762B4F" w:rsidRDefault="003977CB" w:rsidP="00762B4F">
      <w:pPr>
        <w:autoSpaceDE w:val="0"/>
        <w:autoSpaceDN w:val="0"/>
        <w:adjustRightInd w:val="0"/>
        <w:spacing w:after="0" w:line="240" w:lineRule="auto"/>
        <w:ind w:left="72"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приемы, позволяющие определить качество  предметных представлений,</w:t>
      </w:r>
    </w:p>
    <w:p w:rsidR="003977CB" w:rsidRPr="00762B4F" w:rsidRDefault="003977CB" w:rsidP="00762B4F">
      <w:pPr>
        <w:autoSpaceDE w:val="0"/>
        <w:autoSpaceDN w:val="0"/>
        <w:adjustRightInd w:val="0"/>
        <w:spacing w:after="0" w:line="240" w:lineRule="auto"/>
        <w:ind w:left="72"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организационные приемы замены демонстрационных показов  лабораторными  опытами или самостоятельными работами,</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t xml:space="preserve"> -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3977CB" w:rsidRPr="00762B4F" w:rsidRDefault="003977CB" w:rsidP="00762B4F">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62B4F">
        <w:rPr>
          <w:rFonts w:ascii="Times New Roman" w:hAnsi="Times New Roman" w:cs="Times New Roman"/>
          <w:color w:val="000000"/>
          <w:sz w:val="24"/>
          <w:szCs w:val="24"/>
        </w:rPr>
        <w:lastRenderedPageBreak/>
        <w:t xml:space="preserve"> - приемы конкретизации речи педагога;</w:t>
      </w:r>
    </w:p>
    <w:p w:rsidR="003977CB" w:rsidRPr="00762B4F" w:rsidRDefault="003977CB" w:rsidP="00762B4F">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62B4F">
        <w:rPr>
          <w:rFonts w:ascii="Times New Roman" w:hAnsi="Times New Roman" w:cs="Times New Roman"/>
          <w:sz w:val="24"/>
          <w:szCs w:val="24"/>
        </w:rPr>
        <w:t>широкое использование прямого педагогического руководства деятельностью слепых обучающихся с интеллектуальной недостаточностью, что предполагает</w:t>
      </w:r>
      <w:r w:rsidRPr="00762B4F">
        <w:rPr>
          <w:rFonts w:ascii="Times New Roman" w:hAnsi="Times New Roman" w:cs="Times New Roman"/>
          <w:color w:val="000000"/>
          <w:sz w:val="24"/>
          <w:szCs w:val="24"/>
        </w:rPr>
        <w:t xml:space="preserve"> постоянное и  целенаправленное  руководство учебно-познавательной деятельностью слепых, использования прямого педагогического руководства, использование алгоритмов  о порядке, последовательности, этапности деятельности слепых</w:t>
      </w:r>
      <w:r w:rsidRPr="00762B4F">
        <w:rPr>
          <w:rFonts w:ascii="Times New Roman" w:hAnsi="Times New Roman" w:cs="Times New Roman"/>
          <w:sz w:val="24"/>
          <w:szCs w:val="24"/>
        </w:rPr>
        <w:t>;</w:t>
      </w:r>
    </w:p>
    <w:p w:rsidR="003977CB" w:rsidRPr="00762B4F" w:rsidRDefault="003977CB" w:rsidP="00762B4F">
      <w:pPr>
        <w:pStyle w:val="Standard"/>
        <w:ind w:firstLine="709"/>
        <w:contextualSpacing/>
        <w:jc w:val="both"/>
        <w:rPr>
          <w:sz w:val="24"/>
          <w:szCs w:val="24"/>
        </w:rPr>
      </w:pPr>
      <w:r w:rsidRPr="00762B4F">
        <w:rPr>
          <w:sz w:val="24"/>
          <w:szCs w:val="24"/>
        </w:rPr>
        <w:t xml:space="preserve">введение в первом и втором классах дополнительной физкультминутки; </w:t>
      </w:r>
    </w:p>
    <w:p w:rsidR="003977CB" w:rsidRPr="00762B4F" w:rsidRDefault="003977CB" w:rsidP="00762B4F">
      <w:pPr>
        <w:pStyle w:val="Standard"/>
        <w:ind w:firstLine="709"/>
        <w:contextualSpacing/>
        <w:jc w:val="both"/>
        <w:rPr>
          <w:sz w:val="24"/>
          <w:szCs w:val="24"/>
        </w:rPr>
      </w:pPr>
      <w:r w:rsidRPr="00762B4F">
        <w:rPr>
          <w:sz w:val="24"/>
          <w:szCs w:val="24"/>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3977CB" w:rsidRPr="00762B4F" w:rsidRDefault="003977CB" w:rsidP="00762B4F">
      <w:pPr>
        <w:pStyle w:val="Standard"/>
        <w:ind w:firstLine="709"/>
        <w:contextualSpacing/>
        <w:jc w:val="both"/>
        <w:rPr>
          <w:sz w:val="24"/>
          <w:szCs w:val="24"/>
        </w:rPr>
      </w:pPr>
      <w:r w:rsidRPr="00762B4F">
        <w:rPr>
          <w:sz w:val="24"/>
          <w:szCs w:val="24"/>
        </w:rPr>
        <w:t>соблюдение регламента тактильных и зрительных (у обучающихся с остаточным зрением) нагрузок;</w:t>
      </w:r>
    </w:p>
    <w:p w:rsidR="003977CB" w:rsidRPr="00762B4F" w:rsidRDefault="003977CB" w:rsidP="00762B4F">
      <w:pPr>
        <w:pStyle w:val="Standard"/>
        <w:ind w:firstLine="709"/>
        <w:contextualSpacing/>
        <w:jc w:val="both"/>
        <w:rPr>
          <w:sz w:val="24"/>
          <w:szCs w:val="24"/>
        </w:rPr>
      </w:pPr>
      <w:r w:rsidRPr="00762B4F">
        <w:rPr>
          <w:sz w:val="24"/>
          <w:szCs w:val="24"/>
        </w:rPr>
        <w:t>соблюдение режима физических нагрузок (с учетом противопоказаний);</w:t>
      </w:r>
    </w:p>
    <w:p w:rsidR="003977CB" w:rsidRPr="00762B4F" w:rsidRDefault="003977CB" w:rsidP="00762B4F">
      <w:pPr>
        <w:pStyle w:val="Standard"/>
        <w:ind w:firstLine="709"/>
        <w:contextualSpacing/>
        <w:jc w:val="both"/>
        <w:rPr>
          <w:sz w:val="24"/>
          <w:szCs w:val="24"/>
        </w:rPr>
      </w:pPr>
      <w:r w:rsidRPr="00762B4F">
        <w:rPr>
          <w:sz w:val="24"/>
          <w:szCs w:val="24"/>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3977CB" w:rsidRPr="00762B4F" w:rsidRDefault="003977CB" w:rsidP="00762B4F">
      <w:pPr>
        <w:pStyle w:val="Standard"/>
        <w:ind w:firstLine="709"/>
        <w:contextualSpacing/>
        <w:jc w:val="both"/>
        <w:rPr>
          <w:sz w:val="24"/>
          <w:szCs w:val="24"/>
        </w:rPr>
      </w:pPr>
      <w:r w:rsidRPr="00762B4F">
        <w:rPr>
          <w:sz w:val="24"/>
          <w:szCs w:val="24"/>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762B4F">
        <w:rPr>
          <w:iCs/>
          <w:sz w:val="24"/>
          <w:szCs w:val="24"/>
        </w:rPr>
        <w:t>др</w:t>
      </w:r>
      <w:r w:rsidRPr="00762B4F">
        <w:rPr>
          <w:sz w:val="24"/>
          <w:szCs w:val="24"/>
        </w:rPr>
        <w:t>.</w:t>
      </w:r>
    </w:p>
    <w:p w:rsidR="003977CB" w:rsidRPr="00762B4F" w:rsidRDefault="003977CB" w:rsidP="00762B4F">
      <w:pPr>
        <w:pStyle w:val="Standard"/>
        <w:numPr>
          <w:ilvl w:val="0"/>
          <w:numId w:val="31"/>
        </w:numPr>
        <w:contextualSpacing/>
        <w:jc w:val="both"/>
        <w:rPr>
          <w:i/>
          <w:sz w:val="24"/>
          <w:szCs w:val="24"/>
        </w:rPr>
      </w:pPr>
      <w:r w:rsidRPr="00762B4F">
        <w:rPr>
          <w:i/>
          <w:sz w:val="24"/>
          <w:szCs w:val="24"/>
        </w:rPr>
        <w:t>Требования к единому орфографическому режиму представлены в Приложении 1.</w:t>
      </w:r>
    </w:p>
    <w:p w:rsidR="003977CB" w:rsidRPr="00762B4F" w:rsidRDefault="003977CB" w:rsidP="00762B4F">
      <w:pPr>
        <w:pStyle w:val="Standard"/>
        <w:ind w:firstLine="709"/>
        <w:contextualSpacing/>
        <w:jc w:val="both"/>
        <w:rPr>
          <w:sz w:val="24"/>
          <w:szCs w:val="24"/>
        </w:rPr>
      </w:pPr>
      <w:r w:rsidRPr="00762B4F">
        <w:rPr>
          <w:b/>
          <w:bCs/>
          <w:i/>
          <w:iCs/>
          <w:sz w:val="24"/>
          <w:szCs w:val="24"/>
        </w:rPr>
        <w:t xml:space="preserve">Требования к </w:t>
      </w:r>
      <w:r w:rsidRPr="00762B4F">
        <w:rPr>
          <w:b/>
          <w:i/>
          <w:iCs/>
          <w:sz w:val="24"/>
          <w:szCs w:val="24"/>
        </w:rPr>
        <w:t>организации пространства</w:t>
      </w:r>
    </w:p>
    <w:p w:rsidR="003977CB" w:rsidRPr="00762B4F" w:rsidRDefault="003977CB" w:rsidP="00762B4F">
      <w:pPr>
        <w:pStyle w:val="Standard"/>
        <w:numPr>
          <w:ilvl w:val="0"/>
          <w:numId w:val="32"/>
        </w:numPr>
        <w:ind w:left="0" w:firstLine="710"/>
        <w:contextualSpacing/>
        <w:jc w:val="both"/>
        <w:rPr>
          <w:sz w:val="24"/>
          <w:szCs w:val="24"/>
        </w:rPr>
      </w:pPr>
      <w:r w:rsidRPr="00762B4F">
        <w:rPr>
          <w:sz w:val="24"/>
          <w:szCs w:val="24"/>
        </w:rPr>
        <w:t>безопасности и постоянства предметно-пространственной среды, что предполагает:</w:t>
      </w:r>
    </w:p>
    <w:p w:rsidR="003977CB" w:rsidRPr="00762B4F" w:rsidRDefault="003977CB" w:rsidP="00762B4F">
      <w:pPr>
        <w:pStyle w:val="Standard"/>
        <w:tabs>
          <w:tab w:val="left" w:pos="360"/>
        </w:tabs>
        <w:contextualSpacing/>
        <w:jc w:val="both"/>
        <w:rPr>
          <w:sz w:val="24"/>
          <w:szCs w:val="24"/>
        </w:rPr>
      </w:pPr>
      <w:r w:rsidRPr="00762B4F">
        <w:rPr>
          <w:sz w:val="24"/>
          <w:szCs w:val="24"/>
        </w:rPr>
        <w:tab/>
      </w:r>
      <w:r w:rsidRPr="00762B4F">
        <w:rPr>
          <w:sz w:val="24"/>
          <w:szCs w:val="24"/>
        </w:rPr>
        <w:tab/>
        <w:t>определенное предметное наполнение школьных помещений (свободные проходы к партам, входным дверям, отсутствие выступающих  углов и др.);</w:t>
      </w:r>
    </w:p>
    <w:p w:rsidR="003977CB" w:rsidRPr="00762B4F" w:rsidRDefault="003977CB" w:rsidP="00762B4F">
      <w:pPr>
        <w:pStyle w:val="Standard"/>
        <w:tabs>
          <w:tab w:val="left" w:pos="360"/>
        </w:tabs>
        <w:contextualSpacing/>
        <w:jc w:val="both"/>
        <w:rPr>
          <w:sz w:val="24"/>
          <w:szCs w:val="24"/>
        </w:rPr>
      </w:pPr>
      <w:r w:rsidRPr="00762B4F">
        <w:rPr>
          <w:sz w:val="24"/>
          <w:szCs w:val="24"/>
        </w:rPr>
        <w:tab/>
      </w:r>
      <w:r w:rsidRPr="00762B4F">
        <w:rPr>
          <w:sz w:val="24"/>
          <w:szCs w:val="24"/>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762B4F">
        <w:rPr>
          <w:i/>
          <w:sz w:val="24"/>
          <w:szCs w:val="24"/>
        </w:rPr>
        <w:t>зрительными</w:t>
      </w:r>
      <w:r w:rsidRPr="00762B4F">
        <w:rPr>
          <w:sz w:val="24"/>
          <w:szCs w:val="24"/>
        </w:rPr>
        <w:t xml:space="preserve"> ориентирами: </w:t>
      </w:r>
    </w:p>
    <w:p w:rsidR="003977CB" w:rsidRPr="00762B4F" w:rsidRDefault="003977CB" w:rsidP="00762B4F">
      <w:pPr>
        <w:pStyle w:val="Standard"/>
        <w:tabs>
          <w:tab w:val="left" w:pos="360"/>
        </w:tabs>
        <w:contextualSpacing/>
        <w:jc w:val="both"/>
        <w:rPr>
          <w:sz w:val="24"/>
          <w:szCs w:val="24"/>
        </w:rPr>
      </w:pPr>
      <w:r w:rsidRPr="00762B4F">
        <w:rPr>
          <w:sz w:val="24"/>
          <w:szCs w:val="24"/>
        </w:rPr>
        <w:tab/>
      </w:r>
      <w:r w:rsidRPr="00762B4F">
        <w:rPr>
          <w:sz w:val="24"/>
          <w:szCs w:val="24"/>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3977CB" w:rsidRPr="00762B4F" w:rsidRDefault="003977CB" w:rsidP="00762B4F">
      <w:pPr>
        <w:pStyle w:val="Standard"/>
        <w:tabs>
          <w:tab w:val="left" w:pos="360"/>
        </w:tabs>
        <w:contextualSpacing/>
        <w:jc w:val="both"/>
        <w:rPr>
          <w:sz w:val="24"/>
          <w:szCs w:val="24"/>
        </w:rPr>
      </w:pPr>
      <w:r w:rsidRPr="00762B4F">
        <w:rPr>
          <w:sz w:val="24"/>
          <w:szCs w:val="24"/>
        </w:rPr>
        <w:tab/>
      </w:r>
      <w:r w:rsidRPr="00762B4F">
        <w:rPr>
          <w:sz w:val="24"/>
          <w:szCs w:val="24"/>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3977CB" w:rsidRPr="00762B4F" w:rsidRDefault="003977CB" w:rsidP="00762B4F">
      <w:pPr>
        <w:pStyle w:val="Standard"/>
        <w:tabs>
          <w:tab w:val="left" w:pos="360"/>
        </w:tabs>
        <w:contextualSpacing/>
        <w:jc w:val="both"/>
        <w:rPr>
          <w:sz w:val="24"/>
          <w:szCs w:val="24"/>
        </w:rPr>
      </w:pPr>
      <w:r w:rsidRPr="00762B4F">
        <w:rPr>
          <w:i/>
          <w:sz w:val="24"/>
          <w:szCs w:val="24"/>
        </w:rPr>
        <w:tab/>
      </w:r>
      <w:r w:rsidRPr="00762B4F">
        <w:rPr>
          <w:i/>
          <w:sz w:val="24"/>
          <w:szCs w:val="24"/>
        </w:rPr>
        <w:tab/>
        <w:t>слуховыми</w:t>
      </w:r>
      <w:r w:rsidRPr="00762B4F">
        <w:rPr>
          <w:sz w:val="24"/>
          <w:szCs w:val="24"/>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i/>
          <w:sz w:val="24"/>
          <w:szCs w:val="24"/>
        </w:rPr>
        <w:t>осязательными</w:t>
      </w:r>
      <w:r w:rsidRPr="00762B4F">
        <w:rPr>
          <w:rFonts w:ascii="Times New Roman" w:hAnsi="Times New Roman" w:cs="Times New Roman"/>
          <w:sz w:val="24"/>
          <w:szCs w:val="24"/>
        </w:rPr>
        <w:t xml:space="preserve"> ориентирами: </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w:t>
      </w:r>
      <w:r w:rsidRPr="00762B4F">
        <w:rPr>
          <w:rFonts w:ascii="Times New Roman" w:hAnsi="Times New Roman" w:cs="Times New Roman"/>
          <w:sz w:val="24"/>
          <w:szCs w:val="24"/>
        </w:rPr>
        <w:lastRenderedPageBreak/>
        <w:t>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3977CB" w:rsidRPr="00762B4F" w:rsidRDefault="003977CB" w:rsidP="00762B4F">
      <w:pPr>
        <w:pStyle w:val="Standard"/>
        <w:tabs>
          <w:tab w:val="left" w:pos="360"/>
        </w:tabs>
        <w:contextualSpacing/>
        <w:jc w:val="both"/>
        <w:rPr>
          <w:sz w:val="24"/>
          <w:szCs w:val="24"/>
        </w:rPr>
      </w:pPr>
      <w:r w:rsidRPr="00762B4F">
        <w:rPr>
          <w:sz w:val="24"/>
          <w:szCs w:val="24"/>
        </w:rPr>
        <w:tab/>
      </w:r>
      <w:r w:rsidRPr="00762B4F">
        <w:rPr>
          <w:sz w:val="24"/>
          <w:szCs w:val="24"/>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3977CB" w:rsidRPr="00762B4F" w:rsidRDefault="003977CB" w:rsidP="00762B4F">
      <w:pPr>
        <w:pStyle w:val="Standard"/>
        <w:tabs>
          <w:tab w:val="left" w:pos="360"/>
        </w:tabs>
        <w:ind w:firstLine="709"/>
        <w:contextualSpacing/>
        <w:jc w:val="both"/>
        <w:rPr>
          <w:sz w:val="24"/>
          <w:szCs w:val="24"/>
        </w:rPr>
      </w:pPr>
      <w:r w:rsidRPr="00762B4F">
        <w:rPr>
          <w:sz w:val="24"/>
          <w:szCs w:val="24"/>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3977CB" w:rsidRPr="00762B4F" w:rsidRDefault="003977CB" w:rsidP="00762B4F">
      <w:pPr>
        <w:pStyle w:val="Standard"/>
        <w:numPr>
          <w:ilvl w:val="0"/>
          <w:numId w:val="32"/>
        </w:numPr>
        <w:tabs>
          <w:tab w:val="left" w:pos="360"/>
          <w:tab w:val="left" w:pos="1134"/>
        </w:tabs>
        <w:contextualSpacing/>
        <w:jc w:val="both"/>
        <w:rPr>
          <w:sz w:val="24"/>
          <w:szCs w:val="24"/>
        </w:rPr>
      </w:pPr>
      <w:r w:rsidRPr="00762B4F">
        <w:rPr>
          <w:sz w:val="24"/>
          <w:szCs w:val="24"/>
        </w:rPr>
        <w:t>определенного уровня освещенности школьных помещений:</w:t>
      </w:r>
    </w:p>
    <w:p w:rsidR="003977CB" w:rsidRPr="00762B4F" w:rsidRDefault="003977CB" w:rsidP="00762B4F">
      <w:pPr>
        <w:pStyle w:val="Standard"/>
        <w:tabs>
          <w:tab w:val="left" w:pos="360"/>
        </w:tabs>
        <w:ind w:firstLine="795"/>
        <w:contextualSpacing/>
        <w:jc w:val="both"/>
        <w:rPr>
          <w:sz w:val="24"/>
          <w:szCs w:val="24"/>
        </w:rPr>
      </w:pPr>
      <w:r w:rsidRPr="00762B4F">
        <w:rPr>
          <w:sz w:val="24"/>
          <w:szCs w:val="24"/>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3977CB" w:rsidRPr="00762B4F" w:rsidRDefault="003977CB" w:rsidP="00762B4F">
      <w:pPr>
        <w:pStyle w:val="Standard"/>
        <w:tabs>
          <w:tab w:val="left" w:pos="360"/>
        </w:tabs>
        <w:ind w:firstLine="795"/>
        <w:contextualSpacing/>
        <w:jc w:val="both"/>
        <w:rPr>
          <w:sz w:val="24"/>
          <w:szCs w:val="24"/>
        </w:rPr>
      </w:pPr>
      <w:r w:rsidRPr="00762B4F">
        <w:rPr>
          <w:sz w:val="24"/>
          <w:szCs w:val="24"/>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3977CB" w:rsidRPr="00762B4F" w:rsidRDefault="003977CB" w:rsidP="00762B4F">
      <w:pPr>
        <w:pStyle w:val="Standard"/>
        <w:tabs>
          <w:tab w:val="left" w:pos="709"/>
        </w:tabs>
        <w:ind w:firstLine="709"/>
        <w:contextualSpacing/>
        <w:jc w:val="both"/>
        <w:rPr>
          <w:sz w:val="24"/>
          <w:szCs w:val="24"/>
        </w:rPr>
      </w:pPr>
      <w:r w:rsidRPr="00762B4F">
        <w:rPr>
          <w:sz w:val="24"/>
          <w:szCs w:val="24"/>
        </w:rPr>
        <w:t>3) доступности образовательной среды для слепых обучающихся, что обеспечивается:</w:t>
      </w:r>
    </w:p>
    <w:p w:rsidR="003977CB" w:rsidRPr="00762B4F" w:rsidRDefault="003977CB" w:rsidP="00762B4F">
      <w:pPr>
        <w:pStyle w:val="Standard"/>
        <w:ind w:firstLine="708"/>
        <w:contextualSpacing/>
        <w:jc w:val="both"/>
        <w:rPr>
          <w:sz w:val="24"/>
          <w:szCs w:val="24"/>
        </w:rPr>
      </w:pPr>
      <w:r w:rsidRPr="00762B4F">
        <w:rPr>
          <w:sz w:val="24"/>
          <w:szCs w:val="24"/>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3977CB" w:rsidRPr="00762B4F" w:rsidRDefault="003977CB" w:rsidP="00762B4F">
      <w:pPr>
        <w:pStyle w:val="Standard"/>
        <w:ind w:firstLine="709"/>
        <w:contextualSpacing/>
        <w:jc w:val="both"/>
        <w:rPr>
          <w:sz w:val="24"/>
          <w:szCs w:val="24"/>
        </w:rPr>
      </w:pPr>
      <w:r w:rsidRPr="00762B4F">
        <w:rPr>
          <w:sz w:val="24"/>
          <w:szCs w:val="24"/>
        </w:rPr>
        <w:t>использованием оптических, тифлотехнических, технических средств, в том числе и средств комфортного доступа к образованию;</w:t>
      </w:r>
    </w:p>
    <w:p w:rsidR="003977CB" w:rsidRPr="00762B4F" w:rsidRDefault="003977CB" w:rsidP="00762B4F">
      <w:pPr>
        <w:pStyle w:val="Standard"/>
        <w:ind w:firstLine="709"/>
        <w:contextualSpacing/>
        <w:jc w:val="both"/>
        <w:rPr>
          <w:sz w:val="24"/>
          <w:szCs w:val="24"/>
        </w:rPr>
      </w:pPr>
      <w:r w:rsidRPr="00762B4F">
        <w:rPr>
          <w:sz w:val="24"/>
          <w:szCs w:val="24"/>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3977CB" w:rsidRPr="00762B4F" w:rsidRDefault="003977CB" w:rsidP="00762B4F">
      <w:pPr>
        <w:spacing w:after="0" w:line="240" w:lineRule="auto"/>
        <w:ind w:firstLine="708"/>
        <w:contextualSpacing/>
        <w:jc w:val="both"/>
        <w:rPr>
          <w:rFonts w:ascii="Times New Roman" w:hAnsi="Times New Roman" w:cs="Times New Roman"/>
          <w:sz w:val="24"/>
          <w:szCs w:val="24"/>
        </w:rPr>
      </w:pPr>
      <w:r w:rsidRPr="00762B4F">
        <w:rPr>
          <w:rFonts w:ascii="Times New Roman" w:hAnsi="Times New Roman" w:cs="Times New Roman"/>
          <w:sz w:val="24"/>
          <w:szCs w:val="24"/>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762B4F">
        <w:rPr>
          <w:rFonts w:ascii="Times New Roman" w:hAnsi="Times New Roman" w:cs="Times New Roman"/>
          <w:sz w:val="24"/>
          <w:szCs w:val="24"/>
          <w:lang w:val="en-US"/>
        </w:rPr>
        <w:t>mp</w:t>
      </w:r>
      <w:r w:rsidRPr="00762B4F">
        <w:rPr>
          <w:rFonts w:ascii="Times New Roman" w:hAnsi="Times New Roman" w:cs="Times New Roman"/>
          <w:sz w:val="24"/>
          <w:szCs w:val="24"/>
        </w:rPr>
        <w:t xml:space="preserve">3, </w:t>
      </w:r>
      <w:r w:rsidRPr="00762B4F">
        <w:rPr>
          <w:rFonts w:ascii="Times New Roman" w:hAnsi="Times New Roman" w:cs="Times New Roman"/>
          <w:sz w:val="24"/>
          <w:szCs w:val="24"/>
          <w:lang w:val="en-US"/>
        </w:rPr>
        <w:t>daisy</w:t>
      </w:r>
      <w:r w:rsidRPr="00762B4F">
        <w:rPr>
          <w:rFonts w:ascii="Times New Roman" w:hAnsi="Times New Roman" w:cs="Times New Roman"/>
          <w:sz w:val="24"/>
          <w:szCs w:val="24"/>
        </w:rPr>
        <w:t xml:space="preserve">, электронные форматы хранения текстов </w:t>
      </w:r>
      <w:r w:rsidRPr="00762B4F">
        <w:rPr>
          <w:rFonts w:ascii="Times New Roman" w:hAnsi="Times New Roman" w:cs="Times New Roman"/>
          <w:sz w:val="24"/>
          <w:szCs w:val="24"/>
          <w:lang w:val="en-US"/>
        </w:rPr>
        <w:t>TXT</w:t>
      </w:r>
      <w:r w:rsidRPr="00762B4F">
        <w:rPr>
          <w:rFonts w:ascii="Times New Roman" w:hAnsi="Times New Roman" w:cs="Times New Roman"/>
          <w:sz w:val="24"/>
          <w:szCs w:val="24"/>
        </w:rPr>
        <w:t xml:space="preserve">, </w:t>
      </w:r>
      <w:r w:rsidRPr="00762B4F">
        <w:rPr>
          <w:rFonts w:ascii="Times New Roman" w:hAnsi="Times New Roman" w:cs="Times New Roman"/>
          <w:sz w:val="24"/>
          <w:szCs w:val="24"/>
          <w:lang w:val="en-US"/>
        </w:rPr>
        <w:t>RTF</w:t>
      </w:r>
      <w:r w:rsidRPr="00762B4F">
        <w:rPr>
          <w:rFonts w:ascii="Times New Roman" w:hAnsi="Times New Roman" w:cs="Times New Roman"/>
          <w:sz w:val="24"/>
          <w:szCs w:val="24"/>
        </w:rPr>
        <w:t xml:space="preserve">, </w:t>
      </w:r>
      <w:r w:rsidRPr="00762B4F">
        <w:rPr>
          <w:rFonts w:ascii="Times New Roman" w:hAnsi="Times New Roman" w:cs="Times New Roman"/>
          <w:sz w:val="24"/>
          <w:szCs w:val="24"/>
          <w:lang w:val="en-US"/>
        </w:rPr>
        <w:t>DOC</w:t>
      </w:r>
      <w:r w:rsidRPr="00762B4F">
        <w:rPr>
          <w:rFonts w:ascii="Times New Roman" w:hAnsi="Times New Roman" w:cs="Times New Roman"/>
          <w:sz w:val="24"/>
          <w:szCs w:val="24"/>
        </w:rPr>
        <w:t xml:space="preserve">, </w:t>
      </w:r>
      <w:r w:rsidRPr="00762B4F">
        <w:rPr>
          <w:rFonts w:ascii="Times New Roman" w:hAnsi="Times New Roman" w:cs="Times New Roman"/>
          <w:sz w:val="24"/>
          <w:szCs w:val="24"/>
          <w:lang w:val="en-US"/>
        </w:rPr>
        <w:t>DOCX</w:t>
      </w:r>
      <w:r w:rsidRPr="00762B4F">
        <w:rPr>
          <w:rFonts w:ascii="Times New Roman" w:hAnsi="Times New Roman" w:cs="Times New Roman"/>
          <w:sz w:val="24"/>
          <w:szCs w:val="24"/>
        </w:rPr>
        <w:t xml:space="preserve">, </w:t>
      </w:r>
      <w:r w:rsidRPr="00762B4F">
        <w:rPr>
          <w:rFonts w:ascii="Times New Roman" w:hAnsi="Times New Roman" w:cs="Times New Roman"/>
          <w:sz w:val="24"/>
          <w:szCs w:val="24"/>
          <w:lang w:val="en-US"/>
        </w:rPr>
        <w:t>HTML</w:t>
      </w:r>
      <w:r w:rsidRPr="00762B4F">
        <w:rPr>
          <w:rFonts w:ascii="Times New Roman" w:hAnsi="Times New Roman" w:cs="Times New Roman"/>
          <w:sz w:val="24"/>
          <w:szCs w:val="24"/>
        </w:rPr>
        <w:t>).</w:t>
      </w:r>
    </w:p>
    <w:p w:rsidR="003977CB" w:rsidRPr="00762B4F" w:rsidRDefault="003977CB" w:rsidP="00762B4F">
      <w:pPr>
        <w:pStyle w:val="Standard"/>
        <w:ind w:firstLine="709"/>
        <w:contextualSpacing/>
        <w:jc w:val="both"/>
        <w:rPr>
          <w:b/>
          <w:i/>
          <w:iCs/>
          <w:sz w:val="24"/>
          <w:szCs w:val="24"/>
        </w:rPr>
      </w:pPr>
      <w:r w:rsidRPr="00762B4F">
        <w:rPr>
          <w:b/>
          <w:i/>
          <w:iCs/>
          <w:sz w:val="24"/>
          <w:szCs w:val="24"/>
        </w:rPr>
        <w:t>Временной режим обучения</w:t>
      </w:r>
    </w:p>
    <w:p w:rsidR="003977CB" w:rsidRPr="00762B4F" w:rsidRDefault="003977CB" w:rsidP="00762B4F">
      <w:pPr>
        <w:pStyle w:val="Standard"/>
        <w:ind w:firstLine="709"/>
        <w:contextualSpacing/>
        <w:jc w:val="both"/>
        <w:rPr>
          <w:b/>
          <w:sz w:val="24"/>
          <w:szCs w:val="24"/>
        </w:rPr>
      </w:pPr>
      <w:r w:rsidRPr="00762B4F">
        <w:rPr>
          <w:sz w:val="24"/>
          <w:szCs w:val="24"/>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762B4F">
        <w:rPr>
          <w:spacing w:val="-15"/>
          <w:sz w:val="24"/>
          <w:szCs w:val="24"/>
        </w:rPr>
        <w:t>ФГОС НОО слепых</w:t>
      </w:r>
      <w:r w:rsidRPr="00762B4F">
        <w:rPr>
          <w:sz w:val="24"/>
          <w:szCs w:val="24"/>
        </w:rPr>
        <w:t>.</w:t>
      </w:r>
    </w:p>
    <w:p w:rsidR="003977CB" w:rsidRPr="00762B4F" w:rsidRDefault="003977CB" w:rsidP="00762B4F">
      <w:pPr>
        <w:pStyle w:val="Standard"/>
        <w:ind w:firstLine="709"/>
        <w:contextualSpacing/>
        <w:jc w:val="both"/>
        <w:rPr>
          <w:sz w:val="24"/>
          <w:szCs w:val="24"/>
        </w:rPr>
      </w:pPr>
      <w:r w:rsidRPr="00762B4F">
        <w:rPr>
          <w:sz w:val="24"/>
          <w:szCs w:val="24"/>
        </w:rPr>
        <w:t xml:space="preserve">Учебный день включает в себя уроки, курсы коррекционно-развивающей области, </w:t>
      </w:r>
      <w:r w:rsidRPr="00762B4F">
        <w:rPr>
          <w:sz w:val="24"/>
          <w:szCs w:val="24"/>
        </w:rPr>
        <w:lastRenderedPageBreak/>
        <w:t>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3977CB" w:rsidRPr="00762B4F" w:rsidRDefault="003977CB" w:rsidP="00762B4F">
      <w:pPr>
        <w:pStyle w:val="Standard"/>
        <w:ind w:firstLine="709"/>
        <w:contextualSpacing/>
        <w:jc w:val="both"/>
        <w:rPr>
          <w:sz w:val="24"/>
          <w:szCs w:val="24"/>
        </w:rPr>
      </w:pPr>
      <w:r w:rsidRPr="00762B4F">
        <w:rPr>
          <w:sz w:val="24"/>
          <w:szCs w:val="24"/>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3977CB" w:rsidRPr="00762B4F" w:rsidRDefault="003977CB" w:rsidP="00762B4F">
      <w:pPr>
        <w:pStyle w:val="Standard"/>
        <w:ind w:firstLine="709"/>
        <w:contextualSpacing/>
        <w:jc w:val="both"/>
        <w:rPr>
          <w:sz w:val="24"/>
          <w:szCs w:val="24"/>
        </w:rPr>
      </w:pPr>
      <w:r w:rsidRPr="00762B4F">
        <w:rPr>
          <w:sz w:val="24"/>
          <w:szCs w:val="24"/>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3977CB" w:rsidRPr="00762B4F" w:rsidRDefault="003977CB" w:rsidP="00762B4F">
      <w:pPr>
        <w:pStyle w:val="Standard"/>
        <w:ind w:firstLine="709"/>
        <w:contextualSpacing/>
        <w:jc w:val="both"/>
        <w:rPr>
          <w:i/>
          <w:sz w:val="24"/>
          <w:szCs w:val="24"/>
        </w:rPr>
      </w:pPr>
      <w:r w:rsidRPr="00762B4F">
        <w:rPr>
          <w:b/>
          <w:bCs/>
          <w:i/>
          <w:sz w:val="24"/>
          <w:szCs w:val="24"/>
        </w:rPr>
        <w:t>Требования к организации рабочего места</w:t>
      </w:r>
    </w:p>
    <w:p w:rsidR="003977CB" w:rsidRPr="00762B4F" w:rsidRDefault="003977CB" w:rsidP="00762B4F">
      <w:pPr>
        <w:pStyle w:val="Standard"/>
        <w:ind w:firstLine="708"/>
        <w:contextualSpacing/>
        <w:jc w:val="both"/>
        <w:rPr>
          <w:sz w:val="24"/>
          <w:szCs w:val="24"/>
        </w:rPr>
      </w:pPr>
      <w:r w:rsidRPr="00762B4F">
        <w:rPr>
          <w:sz w:val="24"/>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3977CB" w:rsidRPr="00762B4F" w:rsidRDefault="003977CB" w:rsidP="00762B4F">
      <w:pPr>
        <w:pStyle w:val="Standard"/>
        <w:ind w:firstLine="709"/>
        <w:contextualSpacing/>
        <w:jc w:val="both"/>
        <w:rPr>
          <w:sz w:val="24"/>
          <w:szCs w:val="24"/>
        </w:rPr>
      </w:pPr>
      <w:r w:rsidRPr="00762B4F">
        <w:rPr>
          <w:sz w:val="24"/>
          <w:szCs w:val="24"/>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977CB" w:rsidRPr="00762B4F" w:rsidRDefault="003977CB" w:rsidP="00762B4F">
      <w:pPr>
        <w:pStyle w:val="Standard"/>
        <w:ind w:firstLine="708"/>
        <w:contextualSpacing/>
        <w:jc w:val="both"/>
        <w:rPr>
          <w:sz w:val="24"/>
          <w:szCs w:val="24"/>
        </w:rPr>
      </w:pPr>
      <w:r w:rsidRPr="00762B4F">
        <w:rPr>
          <w:b/>
          <w:i/>
          <w:sz w:val="24"/>
          <w:szCs w:val="24"/>
        </w:rPr>
        <w:t>Требования к техническим средствам комфортного доступа</w:t>
      </w:r>
      <w:r w:rsidRPr="00762B4F">
        <w:rPr>
          <w:sz w:val="24"/>
          <w:szCs w:val="24"/>
        </w:rPr>
        <w:t xml:space="preserve"> слепого обучающегося с интеллектуальной недостаточностью к образованию.</w:t>
      </w:r>
    </w:p>
    <w:p w:rsidR="003977CB" w:rsidRPr="00762B4F" w:rsidRDefault="003977CB" w:rsidP="00762B4F">
      <w:pPr>
        <w:pStyle w:val="Standard"/>
        <w:ind w:firstLine="709"/>
        <w:contextualSpacing/>
        <w:jc w:val="both"/>
        <w:rPr>
          <w:sz w:val="24"/>
          <w:szCs w:val="24"/>
        </w:rPr>
      </w:pPr>
      <w:r w:rsidRPr="00762B4F">
        <w:rPr>
          <w:sz w:val="24"/>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(Программы: «</w:t>
      </w:r>
      <w:r w:rsidRPr="00762B4F">
        <w:rPr>
          <w:sz w:val="24"/>
          <w:szCs w:val="24"/>
          <w:lang w:val="en-US"/>
        </w:rPr>
        <w:t>JAWSforWindows</w:t>
      </w:r>
      <w:r w:rsidRPr="00762B4F">
        <w:rPr>
          <w:sz w:val="24"/>
          <w:szCs w:val="24"/>
        </w:rPr>
        <w:t xml:space="preserve">»; </w:t>
      </w:r>
      <w:r w:rsidRPr="00762B4F">
        <w:rPr>
          <w:bCs/>
          <w:sz w:val="24"/>
          <w:szCs w:val="24"/>
        </w:rPr>
        <w:t>«COBRA 9.0»;</w:t>
      </w:r>
      <w:r w:rsidRPr="00762B4F">
        <w:rPr>
          <w:b/>
          <w:bCs/>
          <w:sz w:val="24"/>
          <w:szCs w:val="24"/>
        </w:rPr>
        <w:t xml:space="preserve"> </w:t>
      </w:r>
      <w:r w:rsidRPr="00762B4F">
        <w:rPr>
          <w:sz w:val="24"/>
          <w:szCs w:val="24"/>
        </w:rPr>
        <w:t xml:space="preserve">« SuperNova Magnifier &amp; Screen Reader»; «Screen Reader», </w:t>
      </w:r>
      <w:r w:rsidRPr="00762B4F">
        <w:rPr>
          <w:bCs/>
          <w:sz w:val="24"/>
          <w:szCs w:val="24"/>
        </w:rPr>
        <w:t>«Duxbury BrailleTranslator»</w:t>
      </w:r>
      <w:r w:rsidRPr="00762B4F">
        <w:rPr>
          <w:sz w:val="24"/>
          <w:szCs w:val="24"/>
        </w:rPr>
        <w:t xml:space="preserve"> и другие),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3977CB" w:rsidRPr="00762B4F" w:rsidRDefault="003977CB" w:rsidP="00762B4F">
      <w:pPr>
        <w:pStyle w:val="Standard"/>
        <w:ind w:firstLine="708"/>
        <w:contextualSpacing/>
        <w:jc w:val="both"/>
        <w:rPr>
          <w:i/>
          <w:sz w:val="24"/>
          <w:szCs w:val="24"/>
        </w:rPr>
      </w:pPr>
      <w:r w:rsidRPr="00762B4F">
        <w:rPr>
          <w:b/>
          <w:i/>
          <w:sz w:val="24"/>
          <w:szCs w:val="24"/>
        </w:rPr>
        <w:t xml:space="preserve">Требования к техническим средствам обучения  </w:t>
      </w:r>
    </w:p>
    <w:p w:rsidR="003977CB" w:rsidRPr="00762B4F" w:rsidRDefault="003977CB" w:rsidP="00762B4F">
      <w:pPr>
        <w:pStyle w:val="Standard"/>
        <w:ind w:firstLine="709"/>
        <w:contextualSpacing/>
        <w:jc w:val="both"/>
        <w:rPr>
          <w:sz w:val="24"/>
          <w:szCs w:val="24"/>
        </w:rPr>
      </w:pPr>
      <w:r w:rsidRPr="00762B4F">
        <w:rPr>
          <w:sz w:val="24"/>
          <w:szCs w:val="24"/>
        </w:rPr>
        <w:t>Наряду с общими техническими средствами, использующимися на ступени НОО, в обучении слепых с легкой умственной отсталостью (интеллектуальными нарушениями) должны применяться специальные тифлотехнические (азбука – колодка по Брайлю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3977CB" w:rsidRPr="00762B4F" w:rsidRDefault="003977CB" w:rsidP="00762B4F">
      <w:pPr>
        <w:pStyle w:val="Standard"/>
        <w:ind w:firstLine="709"/>
        <w:contextualSpacing/>
        <w:jc w:val="both"/>
        <w:rPr>
          <w:sz w:val="24"/>
          <w:szCs w:val="24"/>
        </w:rPr>
      </w:pPr>
      <w:r w:rsidRPr="00762B4F">
        <w:rPr>
          <w:sz w:val="24"/>
          <w:szCs w:val="24"/>
        </w:rPr>
        <w:t xml:space="preserve">Образовательная организация должна иметь тифлотехнические устройства позволяющие преобразовывать визуальную информацию:  </w:t>
      </w:r>
    </w:p>
    <w:p w:rsidR="003977CB" w:rsidRPr="00762B4F" w:rsidRDefault="003977CB" w:rsidP="00762B4F">
      <w:pPr>
        <w:pStyle w:val="Standard"/>
        <w:ind w:firstLine="709"/>
        <w:contextualSpacing/>
        <w:jc w:val="both"/>
        <w:rPr>
          <w:sz w:val="24"/>
          <w:szCs w:val="24"/>
        </w:rPr>
      </w:pPr>
      <w:r w:rsidRPr="00762B4F">
        <w:rPr>
          <w:sz w:val="24"/>
          <w:szCs w:val="24"/>
        </w:rPr>
        <w:t xml:space="preserve">в речь (посредством использования программ невизуального доступа к </w:t>
      </w:r>
      <w:r w:rsidRPr="00762B4F">
        <w:rPr>
          <w:sz w:val="24"/>
          <w:szCs w:val="24"/>
        </w:rPr>
        <w:lastRenderedPageBreak/>
        <w:t>информации, синтезаторов речи и читающих устройств);</w:t>
      </w:r>
    </w:p>
    <w:p w:rsidR="003977CB" w:rsidRPr="00762B4F" w:rsidRDefault="003977CB" w:rsidP="00762B4F">
      <w:pPr>
        <w:pStyle w:val="Standard"/>
        <w:ind w:firstLine="709"/>
        <w:contextualSpacing/>
        <w:jc w:val="both"/>
        <w:rPr>
          <w:sz w:val="24"/>
          <w:szCs w:val="24"/>
        </w:rPr>
      </w:pPr>
      <w:r w:rsidRPr="00762B4F">
        <w:rPr>
          <w:sz w:val="24"/>
          <w:szCs w:val="24"/>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3977CB" w:rsidRPr="00762B4F" w:rsidRDefault="003977CB" w:rsidP="00762B4F">
      <w:pPr>
        <w:pStyle w:val="Standard"/>
        <w:ind w:firstLine="709"/>
        <w:contextualSpacing/>
        <w:jc w:val="both"/>
        <w:rPr>
          <w:sz w:val="24"/>
          <w:szCs w:val="24"/>
        </w:rPr>
      </w:pPr>
      <w:r w:rsidRPr="00762B4F">
        <w:rPr>
          <w:sz w:val="24"/>
          <w:szCs w:val="24"/>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3977CB" w:rsidRPr="00762B4F" w:rsidRDefault="003977CB" w:rsidP="00762B4F">
      <w:pPr>
        <w:pStyle w:val="Standard"/>
        <w:ind w:firstLine="709"/>
        <w:contextualSpacing/>
        <w:jc w:val="both"/>
        <w:rPr>
          <w:i/>
          <w:sz w:val="24"/>
          <w:szCs w:val="24"/>
        </w:rPr>
      </w:pPr>
      <w:r w:rsidRPr="00762B4F">
        <w:rPr>
          <w:b/>
          <w:i/>
          <w:sz w:val="24"/>
          <w:szCs w:val="24"/>
        </w:rPr>
        <w:t>Требования к учебникам, учебным принадлежностям, дидактическим материалам и наглядным пособиям</w:t>
      </w:r>
    </w:p>
    <w:p w:rsidR="003977CB" w:rsidRPr="00762B4F" w:rsidRDefault="003977CB" w:rsidP="00762B4F">
      <w:pPr>
        <w:pStyle w:val="Standard"/>
        <w:ind w:firstLine="709"/>
        <w:contextualSpacing/>
        <w:jc w:val="both"/>
        <w:rPr>
          <w:sz w:val="24"/>
          <w:szCs w:val="24"/>
        </w:rPr>
      </w:pPr>
      <w:r w:rsidRPr="00762B4F">
        <w:rPr>
          <w:sz w:val="24"/>
          <w:szCs w:val="24"/>
        </w:rPr>
        <w:t>В процессе обучения слепых необходимо использовать:</w:t>
      </w:r>
    </w:p>
    <w:p w:rsidR="003977CB" w:rsidRPr="00762B4F" w:rsidRDefault="003977CB" w:rsidP="00762B4F">
      <w:pPr>
        <w:pStyle w:val="Standard"/>
        <w:numPr>
          <w:ilvl w:val="0"/>
          <w:numId w:val="33"/>
        </w:numPr>
        <w:contextualSpacing/>
        <w:jc w:val="both"/>
        <w:rPr>
          <w:sz w:val="24"/>
          <w:szCs w:val="24"/>
        </w:rPr>
      </w:pPr>
      <w:r w:rsidRPr="00762B4F">
        <w:rPr>
          <w:sz w:val="24"/>
          <w:szCs w:val="24"/>
        </w:rPr>
        <w:t>специальные учебники:</w:t>
      </w:r>
    </w:p>
    <w:p w:rsidR="003977CB" w:rsidRPr="00762B4F" w:rsidRDefault="003977CB" w:rsidP="00762B4F">
      <w:pPr>
        <w:pStyle w:val="Standard"/>
        <w:ind w:firstLine="708"/>
        <w:contextualSpacing/>
        <w:jc w:val="both"/>
        <w:rPr>
          <w:sz w:val="24"/>
          <w:szCs w:val="24"/>
        </w:rPr>
      </w:pPr>
      <w:r w:rsidRPr="00762B4F">
        <w:rPr>
          <w:sz w:val="24"/>
          <w:szCs w:val="24"/>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3977CB" w:rsidRPr="00762B4F" w:rsidRDefault="003977CB" w:rsidP="00762B4F">
      <w:pPr>
        <w:pStyle w:val="Standard"/>
        <w:numPr>
          <w:ilvl w:val="0"/>
          <w:numId w:val="33"/>
        </w:numPr>
        <w:tabs>
          <w:tab w:val="left" w:pos="709"/>
        </w:tabs>
        <w:contextualSpacing/>
        <w:jc w:val="both"/>
        <w:rPr>
          <w:sz w:val="24"/>
          <w:szCs w:val="24"/>
        </w:rPr>
      </w:pPr>
      <w:r w:rsidRPr="00762B4F">
        <w:rPr>
          <w:sz w:val="24"/>
          <w:szCs w:val="24"/>
        </w:rPr>
        <w:t xml:space="preserve">«озвученные» учебники, фонические материалы, аудио учебники, записанные на цифровые носители в формате аудиозаписи </w:t>
      </w:r>
      <w:r w:rsidRPr="00762B4F">
        <w:rPr>
          <w:sz w:val="24"/>
          <w:szCs w:val="24"/>
          <w:lang w:val="en-US"/>
        </w:rPr>
        <w:t>DAISY</w:t>
      </w:r>
      <w:r w:rsidRPr="00762B4F">
        <w:rPr>
          <w:sz w:val="24"/>
          <w:szCs w:val="24"/>
        </w:rPr>
        <w:t>;</w:t>
      </w:r>
    </w:p>
    <w:p w:rsidR="003977CB" w:rsidRPr="00762B4F" w:rsidRDefault="003977CB" w:rsidP="00762B4F">
      <w:pPr>
        <w:pStyle w:val="Standard"/>
        <w:numPr>
          <w:ilvl w:val="0"/>
          <w:numId w:val="33"/>
        </w:numPr>
        <w:tabs>
          <w:tab w:val="left" w:pos="709"/>
          <w:tab w:val="left" w:pos="1134"/>
        </w:tabs>
        <w:ind w:left="0" w:firstLine="709"/>
        <w:contextualSpacing/>
        <w:jc w:val="both"/>
        <w:rPr>
          <w:sz w:val="24"/>
          <w:szCs w:val="24"/>
        </w:rPr>
      </w:pPr>
      <w:r w:rsidRPr="00762B4F">
        <w:rPr>
          <w:sz w:val="24"/>
          <w:szCs w:val="24"/>
        </w:rPr>
        <w:t>тифлоплеер с функцией диктофона для воспроизведения аудиокниг;</w:t>
      </w:r>
    </w:p>
    <w:p w:rsidR="003977CB" w:rsidRPr="00762B4F" w:rsidRDefault="003977CB" w:rsidP="00762B4F">
      <w:pPr>
        <w:pStyle w:val="Standard"/>
        <w:numPr>
          <w:ilvl w:val="0"/>
          <w:numId w:val="33"/>
        </w:numPr>
        <w:tabs>
          <w:tab w:val="left" w:pos="709"/>
          <w:tab w:val="left" w:pos="1134"/>
        </w:tabs>
        <w:ind w:left="0" w:firstLine="709"/>
        <w:contextualSpacing/>
        <w:jc w:val="both"/>
        <w:rPr>
          <w:sz w:val="24"/>
          <w:szCs w:val="24"/>
        </w:rPr>
      </w:pPr>
      <w:r w:rsidRPr="00762B4F">
        <w:rPr>
          <w:sz w:val="24"/>
          <w:szCs w:val="24"/>
        </w:rPr>
        <w:t>портативное устройство для чтения;</w:t>
      </w:r>
    </w:p>
    <w:p w:rsidR="003977CB" w:rsidRPr="00762B4F" w:rsidRDefault="003977CB" w:rsidP="00762B4F">
      <w:pPr>
        <w:pStyle w:val="Standard"/>
        <w:numPr>
          <w:ilvl w:val="0"/>
          <w:numId w:val="33"/>
        </w:numPr>
        <w:tabs>
          <w:tab w:val="left" w:pos="709"/>
          <w:tab w:val="left" w:pos="1134"/>
        </w:tabs>
        <w:ind w:left="0" w:firstLine="709"/>
        <w:contextualSpacing/>
        <w:jc w:val="both"/>
        <w:rPr>
          <w:sz w:val="24"/>
          <w:szCs w:val="24"/>
        </w:rPr>
      </w:pPr>
      <w:r w:rsidRPr="00762B4F">
        <w:rPr>
          <w:sz w:val="24"/>
          <w:szCs w:val="24"/>
        </w:rPr>
        <w:t>тематические рельефно-графические пособия издательства «Логос»;</w:t>
      </w:r>
    </w:p>
    <w:p w:rsidR="003977CB" w:rsidRPr="00762B4F" w:rsidRDefault="003977CB" w:rsidP="00762B4F">
      <w:pPr>
        <w:pStyle w:val="Standard"/>
        <w:numPr>
          <w:ilvl w:val="0"/>
          <w:numId w:val="33"/>
        </w:numPr>
        <w:tabs>
          <w:tab w:val="left" w:pos="709"/>
          <w:tab w:val="left" w:pos="1134"/>
        </w:tabs>
        <w:ind w:left="0" w:firstLine="709"/>
        <w:contextualSpacing/>
        <w:jc w:val="both"/>
        <w:rPr>
          <w:sz w:val="24"/>
          <w:szCs w:val="24"/>
        </w:rPr>
      </w:pPr>
      <w:r w:rsidRPr="00762B4F">
        <w:rPr>
          <w:sz w:val="24"/>
          <w:szCs w:val="24"/>
        </w:rPr>
        <w:t>рельефные координатные плоскости;</w:t>
      </w:r>
    </w:p>
    <w:p w:rsidR="003977CB" w:rsidRPr="00762B4F" w:rsidRDefault="003977CB" w:rsidP="00762B4F">
      <w:pPr>
        <w:pStyle w:val="Standard"/>
        <w:numPr>
          <w:ilvl w:val="0"/>
          <w:numId w:val="33"/>
        </w:numPr>
        <w:tabs>
          <w:tab w:val="left" w:pos="709"/>
          <w:tab w:val="left" w:pos="1134"/>
        </w:tabs>
        <w:ind w:left="0" w:firstLine="709"/>
        <w:contextualSpacing/>
        <w:jc w:val="both"/>
        <w:rPr>
          <w:sz w:val="24"/>
          <w:szCs w:val="24"/>
        </w:rPr>
      </w:pPr>
      <w:r w:rsidRPr="00762B4F">
        <w:rPr>
          <w:sz w:val="24"/>
          <w:szCs w:val="24"/>
        </w:rPr>
        <w:t>рельефные географические и исторические карты;</w:t>
      </w:r>
    </w:p>
    <w:p w:rsidR="003977CB" w:rsidRPr="00762B4F" w:rsidRDefault="003977CB" w:rsidP="00762B4F">
      <w:pPr>
        <w:pStyle w:val="Standard"/>
        <w:numPr>
          <w:ilvl w:val="0"/>
          <w:numId w:val="33"/>
        </w:numPr>
        <w:tabs>
          <w:tab w:val="left" w:pos="709"/>
          <w:tab w:val="left" w:pos="1134"/>
        </w:tabs>
        <w:ind w:left="0" w:firstLine="709"/>
        <w:contextualSpacing/>
        <w:jc w:val="both"/>
        <w:rPr>
          <w:sz w:val="24"/>
          <w:szCs w:val="24"/>
        </w:rPr>
      </w:pPr>
      <w:r w:rsidRPr="00762B4F">
        <w:rPr>
          <w:sz w:val="24"/>
          <w:szCs w:val="24"/>
        </w:rPr>
        <w:t>принадлежности для рельефного черчения (линейка, циркуль, транспортер с тактильной индикацией);</w:t>
      </w:r>
    </w:p>
    <w:p w:rsidR="003977CB" w:rsidRPr="00762B4F" w:rsidRDefault="003977CB" w:rsidP="00762B4F">
      <w:pPr>
        <w:pStyle w:val="Standard"/>
        <w:numPr>
          <w:ilvl w:val="0"/>
          <w:numId w:val="33"/>
        </w:numPr>
        <w:tabs>
          <w:tab w:val="left" w:pos="709"/>
          <w:tab w:val="left" w:pos="1134"/>
        </w:tabs>
        <w:ind w:left="0" w:firstLine="709"/>
        <w:contextualSpacing/>
        <w:jc w:val="both"/>
        <w:rPr>
          <w:sz w:val="24"/>
          <w:szCs w:val="24"/>
        </w:rPr>
      </w:pPr>
      <w:r w:rsidRPr="00762B4F">
        <w:rPr>
          <w:sz w:val="24"/>
          <w:szCs w:val="24"/>
        </w:rPr>
        <w:t>приспособления для рельефного черчения (Приборы «</w:t>
      </w:r>
      <w:r w:rsidRPr="00762B4F">
        <w:rPr>
          <w:sz w:val="24"/>
          <w:szCs w:val="24"/>
          <w:lang w:val="en-US"/>
        </w:rPr>
        <w:t>Draftsman</w:t>
      </w:r>
      <w:r w:rsidRPr="00762B4F">
        <w:rPr>
          <w:sz w:val="24"/>
          <w:szCs w:val="24"/>
        </w:rPr>
        <w:t>», «Школьник» и др.);</w:t>
      </w:r>
    </w:p>
    <w:p w:rsidR="003977CB" w:rsidRPr="00762B4F" w:rsidRDefault="003977CB" w:rsidP="00762B4F">
      <w:pPr>
        <w:pStyle w:val="Standard"/>
        <w:tabs>
          <w:tab w:val="left" w:pos="709"/>
        </w:tabs>
        <w:ind w:firstLine="709"/>
        <w:contextualSpacing/>
        <w:jc w:val="both"/>
        <w:rPr>
          <w:sz w:val="24"/>
          <w:szCs w:val="24"/>
        </w:rPr>
      </w:pPr>
      <w:r w:rsidRPr="00762B4F">
        <w:rPr>
          <w:sz w:val="24"/>
          <w:szCs w:val="24"/>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977CB" w:rsidRPr="00762B4F" w:rsidRDefault="003977CB" w:rsidP="00762B4F">
      <w:pPr>
        <w:pStyle w:val="Standard"/>
        <w:tabs>
          <w:tab w:val="left" w:pos="709"/>
        </w:tabs>
        <w:ind w:firstLine="709"/>
        <w:contextualSpacing/>
        <w:jc w:val="both"/>
        <w:rPr>
          <w:sz w:val="24"/>
          <w:szCs w:val="24"/>
        </w:rPr>
      </w:pPr>
      <w:r w:rsidRPr="00762B4F">
        <w:rPr>
          <w:sz w:val="24"/>
          <w:szCs w:val="24"/>
        </w:rPr>
        <w:t>11)  брайлевские печатные машинки (</w:t>
      </w:r>
      <w:r w:rsidRPr="00762B4F">
        <w:rPr>
          <w:sz w:val="24"/>
          <w:szCs w:val="24"/>
          <w:lang w:val="en-US"/>
        </w:rPr>
        <w:t>Tatrapoint</w:t>
      </w:r>
      <w:r w:rsidRPr="00762B4F">
        <w:rPr>
          <w:sz w:val="24"/>
          <w:szCs w:val="24"/>
        </w:rPr>
        <w:t xml:space="preserve">, </w:t>
      </w:r>
      <w:r w:rsidRPr="00762B4F">
        <w:rPr>
          <w:sz w:val="24"/>
          <w:szCs w:val="24"/>
          <w:lang w:val="en-US"/>
        </w:rPr>
        <w:t>Perkins</w:t>
      </w:r>
      <w:r w:rsidRPr="00762B4F">
        <w:rPr>
          <w:sz w:val="24"/>
          <w:szCs w:val="24"/>
        </w:rPr>
        <w:t xml:space="preserve"> и т.п.), бумагой для печати по Брайлю;</w:t>
      </w:r>
    </w:p>
    <w:p w:rsidR="003977CB" w:rsidRPr="00762B4F" w:rsidRDefault="003977CB" w:rsidP="00762B4F">
      <w:pPr>
        <w:pStyle w:val="Standard"/>
        <w:tabs>
          <w:tab w:val="left" w:pos="709"/>
        </w:tabs>
        <w:ind w:firstLine="709"/>
        <w:contextualSpacing/>
        <w:jc w:val="both"/>
        <w:rPr>
          <w:sz w:val="24"/>
          <w:szCs w:val="24"/>
        </w:rPr>
      </w:pPr>
      <w:r w:rsidRPr="00762B4F">
        <w:rPr>
          <w:sz w:val="24"/>
          <w:szCs w:val="24"/>
        </w:rPr>
        <w:t>12) брайлевский дисплей;</w:t>
      </w:r>
    </w:p>
    <w:p w:rsidR="003977CB" w:rsidRPr="00762B4F" w:rsidRDefault="003977CB" w:rsidP="00762B4F">
      <w:pPr>
        <w:pStyle w:val="Standard"/>
        <w:tabs>
          <w:tab w:val="left" w:pos="709"/>
          <w:tab w:val="left" w:pos="851"/>
          <w:tab w:val="left" w:pos="1134"/>
        </w:tabs>
        <w:ind w:left="709"/>
        <w:contextualSpacing/>
        <w:jc w:val="both"/>
        <w:rPr>
          <w:sz w:val="24"/>
          <w:szCs w:val="24"/>
        </w:rPr>
      </w:pPr>
      <w:r w:rsidRPr="00762B4F">
        <w:rPr>
          <w:sz w:val="24"/>
          <w:szCs w:val="24"/>
        </w:rPr>
        <w:t>13) трость для ориентировки слепых;</w:t>
      </w:r>
    </w:p>
    <w:p w:rsidR="003977CB" w:rsidRPr="00762B4F" w:rsidRDefault="003977CB" w:rsidP="00762B4F">
      <w:pPr>
        <w:pStyle w:val="Standard"/>
        <w:tabs>
          <w:tab w:val="left" w:pos="709"/>
          <w:tab w:val="left" w:pos="1134"/>
        </w:tabs>
        <w:ind w:left="708"/>
        <w:contextualSpacing/>
        <w:jc w:val="both"/>
        <w:rPr>
          <w:sz w:val="24"/>
          <w:szCs w:val="24"/>
        </w:rPr>
      </w:pPr>
      <w:r w:rsidRPr="00762B4F">
        <w:rPr>
          <w:sz w:val="24"/>
          <w:szCs w:val="24"/>
        </w:rPr>
        <w:t>14) приборы для коррекционной работы по пространственной ориентировке (Приборы: «Графика», «Ориентир»);</w:t>
      </w:r>
    </w:p>
    <w:p w:rsidR="003977CB" w:rsidRPr="00762B4F" w:rsidRDefault="003977CB" w:rsidP="00762B4F">
      <w:pPr>
        <w:pStyle w:val="Standard"/>
        <w:tabs>
          <w:tab w:val="left" w:pos="709"/>
          <w:tab w:val="left" w:pos="1134"/>
        </w:tabs>
        <w:ind w:left="709"/>
        <w:contextualSpacing/>
        <w:jc w:val="both"/>
        <w:rPr>
          <w:sz w:val="24"/>
          <w:szCs w:val="24"/>
        </w:rPr>
      </w:pPr>
      <w:r w:rsidRPr="00762B4F">
        <w:rPr>
          <w:sz w:val="24"/>
          <w:szCs w:val="24"/>
        </w:rPr>
        <w:t>15) тренажеры и спортивный инвентарь для слепых;</w:t>
      </w:r>
    </w:p>
    <w:p w:rsidR="003977CB" w:rsidRPr="00762B4F" w:rsidRDefault="003977CB" w:rsidP="00762B4F">
      <w:pPr>
        <w:pStyle w:val="Standard"/>
        <w:tabs>
          <w:tab w:val="left" w:pos="0"/>
          <w:tab w:val="left" w:pos="1134"/>
        </w:tabs>
        <w:ind w:firstLine="709"/>
        <w:contextualSpacing/>
        <w:jc w:val="both"/>
        <w:rPr>
          <w:sz w:val="24"/>
          <w:szCs w:val="24"/>
        </w:rPr>
      </w:pPr>
      <w:r w:rsidRPr="00762B4F">
        <w:rPr>
          <w:sz w:val="24"/>
          <w:szCs w:val="24"/>
        </w:rPr>
        <w:t>16)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3977CB" w:rsidRPr="00762B4F" w:rsidRDefault="003977CB" w:rsidP="00762B4F">
      <w:pPr>
        <w:pStyle w:val="af4"/>
        <w:contextualSpacing/>
        <w:jc w:val="center"/>
        <w:outlineLvl w:val="0"/>
        <w:rPr>
          <w:rFonts w:ascii="Times New Roman" w:hAnsi="Times New Roman"/>
          <w:b/>
          <w:sz w:val="24"/>
          <w:szCs w:val="24"/>
        </w:rPr>
      </w:pPr>
    </w:p>
    <w:p w:rsidR="003977CB" w:rsidRDefault="003977CB" w:rsidP="00762B4F">
      <w:pPr>
        <w:pStyle w:val="af4"/>
        <w:contextualSpacing/>
        <w:jc w:val="center"/>
        <w:outlineLvl w:val="0"/>
        <w:rPr>
          <w:rFonts w:ascii="Times New Roman" w:hAnsi="Times New Roman"/>
          <w:b/>
          <w:sz w:val="24"/>
          <w:szCs w:val="24"/>
        </w:rPr>
      </w:pPr>
    </w:p>
    <w:p w:rsidR="00A129B8" w:rsidRDefault="00A129B8" w:rsidP="00762B4F">
      <w:pPr>
        <w:pStyle w:val="af4"/>
        <w:contextualSpacing/>
        <w:jc w:val="center"/>
        <w:outlineLvl w:val="0"/>
        <w:rPr>
          <w:rFonts w:ascii="Times New Roman" w:hAnsi="Times New Roman"/>
          <w:b/>
          <w:sz w:val="24"/>
          <w:szCs w:val="24"/>
        </w:rPr>
      </w:pPr>
    </w:p>
    <w:p w:rsidR="00A129B8" w:rsidRDefault="00A129B8" w:rsidP="00762B4F">
      <w:pPr>
        <w:pStyle w:val="af4"/>
        <w:contextualSpacing/>
        <w:jc w:val="center"/>
        <w:outlineLvl w:val="0"/>
        <w:rPr>
          <w:rFonts w:ascii="Times New Roman" w:hAnsi="Times New Roman"/>
          <w:b/>
          <w:sz w:val="24"/>
          <w:szCs w:val="24"/>
        </w:rPr>
      </w:pPr>
    </w:p>
    <w:p w:rsidR="00501EA6" w:rsidRPr="00762B4F" w:rsidRDefault="00501EA6" w:rsidP="00762B4F">
      <w:pPr>
        <w:spacing w:line="240" w:lineRule="auto"/>
        <w:rPr>
          <w:rFonts w:ascii="Times New Roman" w:hAnsi="Times New Roman" w:cs="Times New Roman"/>
          <w:sz w:val="24"/>
          <w:szCs w:val="24"/>
        </w:rPr>
      </w:pPr>
    </w:p>
    <w:sectPr w:rsidR="00501EA6" w:rsidRPr="00762B4F" w:rsidSect="00380D99">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91E" w:rsidRDefault="00B2291E" w:rsidP="003977CB">
      <w:pPr>
        <w:spacing w:after="0" w:line="240" w:lineRule="auto"/>
      </w:pPr>
      <w:r>
        <w:separator/>
      </w:r>
    </w:p>
  </w:endnote>
  <w:endnote w:type="continuationSeparator" w:id="1">
    <w:p w:rsidR="00B2291E" w:rsidRDefault="00B2291E" w:rsidP="00397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25" w:rsidRDefault="002E3925">
    <w:pPr>
      <w:pStyle w:val="af1"/>
      <w:jc w:val="center"/>
    </w:pPr>
    <w:fldSimple w:instr="PAGE   \* MERGEFORMAT">
      <w:r w:rsidR="00802DBB">
        <w:rPr>
          <w:noProof/>
        </w:rPr>
        <w:t>3</w:t>
      </w:r>
    </w:fldSimple>
  </w:p>
  <w:p w:rsidR="002E3925" w:rsidRDefault="002E392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91E" w:rsidRDefault="00B2291E" w:rsidP="003977CB">
      <w:pPr>
        <w:spacing w:after="0" w:line="240" w:lineRule="auto"/>
      </w:pPr>
      <w:r>
        <w:separator/>
      </w:r>
    </w:p>
  </w:footnote>
  <w:footnote w:type="continuationSeparator" w:id="1">
    <w:p w:rsidR="00B2291E" w:rsidRDefault="00B2291E" w:rsidP="003977CB">
      <w:pPr>
        <w:spacing w:after="0" w:line="240" w:lineRule="auto"/>
      </w:pPr>
      <w:r>
        <w:continuationSeparator/>
      </w:r>
    </w:p>
  </w:footnote>
  <w:footnote w:id="2">
    <w:p w:rsidR="002E3925" w:rsidRDefault="002E3925" w:rsidP="003977CB">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
    <w:p w:rsidR="002E3925" w:rsidRDefault="002E3925" w:rsidP="003977CB">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AC4E0E"/>
    <w:lvl w:ilvl="0">
      <w:numFmt w:val="bullet"/>
      <w:lvlText w:val="*"/>
      <w:lvlJc w:val="left"/>
    </w:lvl>
  </w:abstractNum>
  <w:abstractNum w:abstractNumId="1">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2">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3">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1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1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8">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0">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7"/>
  </w:num>
  <w:num w:numId="5">
    <w:abstractNumId w:val="4"/>
  </w:num>
  <w:num w:numId="6">
    <w:abstractNumId w:val="28"/>
  </w:num>
  <w:num w:numId="7">
    <w:abstractNumId w:val="25"/>
  </w:num>
  <w:num w:numId="8">
    <w:abstractNumId w:val="26"/>
  </w:num>
  <w:num w:numId="9">
    <w:abstractNumId w:val="24"/>
  </w:num>
  <w:num w:numId="10">
    <w:abstractNumId w:val="2"/>
  </w:num>
  <w:num w:numId="11">
    <w:abstractNumId w:val="1"/>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5"/>
  </w:num>
  <w:num w:numId="20">
    <w:abstractNumId w:val="13"/>
  </w:num>
  <w:num w:numId="21">
    <w:abstractNumId w:val="9"/>
  </w:num>
  <w:num w:numId="22">
    <w:abstractNumId w:val="29"/>
  </w:num>
  <w:num w:numId="23">
    <w:abstractNumId w:val="10"/>
  </w:num>
  <w:num w:numId="24">
    <w:abstractNumId w:val="19"/>
  </w:num>
  <w:num w:numId="25">
    <w:abstractNumId w:val="20"/>
  </w:num>
  <w:num w:numId="26">
    <w:abstractNumId w:val="22"/>
  </w:num>
  <w:num w:numId="27">
    <w:abstractNumId w:val="21"/>
  </w:num>
  <w:num w:numId="28">
    <w:abstractNumId w:val="12"/>
  </w:num>
  <w:num w:numId="29">
    <w:abstractNumId w:val="33"/>
  </w:num>
  <w:num w:numId="30">
    <w:abstractNumId w:val="32"/>
  </w:num>
  <w:num w:numId="31">
    <w:abstractNumId w:val="6"/>
  </w:num>
  <w:num w:numId="32">
    <w:abstractNumId w:val="8"/>
  </w:num>
  <w:num w:numId="33">
    <w:abstractNumId w:val="7"/>
  </w:num>
  <w:num w:numId="34">
    <w:abstractNumId w:val="18"/>
  </w:num>
  <w:num w:numId="35">
    <w:abstractNumId w:val="16"/>
  </w:num>
  <w:num w:numId="36">
    <w:abstractNumId w:val="23"/>
  </w:num>
  <w:num w:numId="37">
    <w:abstractNumId w:val="3"/>
  </w:num>
  <w:num w:numId="38">
    <w:abstractNumId w:val="1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977CB"/>
    <w:rsid w:val="0013782A"/>
    <w:rsid w:val="002E3925"/>
    <w:rsid w:val="00380D99"/>
    <w:rsid w:val="003977CB"/>
    <w:rsid w:val="003B2322"/>
    <w:rsid w:val="004E24ED"/>
    <w:rsid w:val="00501EA6"/>
    <w:rsid w:val="005618BC"/>
    <w:rsid w:val="00611332"/>
    <w:rsid w:val="006508BB"/>
    <w:rsid w:val="0069006E"/>
    <w:rsid w:val="0071655E"/>
    <w:rsid w:val="0072632C"/>
    <w:rsid w:val="00762B4F"/>
    <w:rsid w:val="00802DBB"/>
    <w:rsid w:val="00A0185A"/>
    <w:rsid w:val="00A129B8"/>
    <w:rsid w:val="00B2291E"/>
    <w:rsid w:val="00B22E1A"/>
    <w:rsid w:val="00BD6BE0"/>
    <w:rsid w:val="00E7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BB"/>
  </w:style>
  <w:style w:type="paragraph" w:styleId="1">
    <w:name w:val="heading 1"/>
    <w:basedOn w:val="a"/>
    <w:next w:val="a"/>
    <w:link w:val="10"/>
    <w:uiPriority w:val="99"/>
    <w:qFormat/>
    <w:rsid w:val="0069006E"/>
    <w:pPr>
      <w:keepNext/>
      <w:suppressAutoHyphens/>
      <w:spacing w:before="240" w:after="60" w:line="240" w:lineRule="auto"/>
      <w:jc w:val="center"/>
      <w:outlineLvl w:val="0"/>
    </w:pPr>
    <w:rPr>
      <w:rFonts w:ascii="Times New Roman" w:eastAsia="Times New Roman" w:hAnsi="Times New Roman" w:cs="Times New Roman"/>
      <w:b/>
      <w:bCs/>
      <w:color w:val="00000A"/>
      <w:kern w:val="32"/>
      <w:sz w:val="32"/>
      <w:szCs w:val="32"/>
      <w:lang w:eastAsia="en-US"/>
    </w:rPr>
  </w:style>
  <w:style w:type="paragraph" w:styleId="2">
    <w:name w:val="heading 2"/>
    <w:basedOn w:val="a"/>
    <w:next w:val="a"/>
    <w:link w:val="20"/>
    <w:uiPriority w:val="9"/>
    <w:unhideWhenUsed/>
    <w:qFormat/>
    <w:rsid w:val="002E3925"/>
    <w:pPr>
      <w:keepNext/>
      <w:keepLines/>
      <w:spacing w:before="200" w:after="0" w:line="24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2E3925"/>
    <w:pPr>
      <w:keepNext/>
      <w:keepLines/>
      <w:spacing w:before="200" w:after="0" w:line="240" w:lineRule="auto"/>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006E"/>
    <w:rPr>
      <w:rFonts w:ascii="Times New Roman" w:eastAsia="Times New Roman" w:hAnsi="Times New Roman" w:cs="Times New Roman"/>
      <w:b/>
      <w:bCs/>
      <w:color w:val="00000A"/>
      <w:kern w:val="32"/>
      <w:sz w:val="32"/>
      <w:szCs w:val="32"/>
      <w:lang w:eastAsia="en-US"/>
    </w:rPr>
  </w:style>
  <w:style w:type="paragraph" w:customStyle="1" w:styleId="11">
    <w:name w:val="Заг 1"/>
    <w:basedOn w:val="a"/>
    <w:uiPriority w:val="99"/>
    <w:rsid w:val="003977CB"/>
    <w:pPr>
      <w:keepNext/>
      <w:pageBreakBefore/>
      <w:autoSpaceDE w:val="0"/>
      <w:autoSpaceDN w:val="0"/>
      <w:adjustRightInd w:val="0"/>
      <w:spacing w:after="170" w:line="296" w:lineRule="atLeast"/>
      <w:jc w:val="center"/>
      <w:textAlignment w:val="center"/>
    </w:pPr>
    <w:rPr>
      <w:rFonts w:ascii="PragmaticaC" w:eastAsia="Times New Roman" w:hAnsi="PragmaticaC" w:cs="PragmaticaC"/>
      <w:b/>
      <w:bCs/>
      <w:caps/>
      <w:color w:val="000000"/>
      <w:sz w:val="26"/>
      <w:szCs w:val="26"/>
    </w:rPr>
  </w:style>
  <w:style w:type="paragraph" w:styleId="a3">
    <w:name w:val="Title"/>
    <w:basedOn w:val="a"/>
    <w:next w:val="a"/>
    <w:link w:val="a4"/>
    <w:uiPriority w:val="99"/>
    <w:qFormat/>
    <w:rsid w:val="003977CB"/>
    <w:pPr>
      <w:spacing w:before="240" w:after="60" w:line="240" w:lineRule="auto"/>
      <w:jc w:val="center"/>
      <w:outlineLvl w:val="0"/>
    </w:pPr>
    <w:rPr>
      <w:rFonts w:ascii="Cambria" w:eastAsia="Calibri" w:hAnsi="Cambria" w:cs="Times New Roman"/>
      <w:b/>
      <w:bCs/>
      <w:kern w:val="28"/>
      <w:sz w:val="32"/>
      <w:szCs w:val="32"/>
    </w:rPr>
  </w:style>
  <w:style w:type="character" w:customStyle="1" w:styleId="a4">
    <w:name w:val="Название Знак"/>
    <w:basedOn w:val="a0"/>
    <w:link w:val="a3"/>
    <w:uiPriority w:val="99"/>
    <w:rsid w:val="003977CB"/>
    <w:rPr>
      <w:rFonts w:ascii="Cambria" w:eastAsia="Calibri" w:hAnsi="Cambria" w:cs="Times New Roman"/>
      <w:b/>
      <w:bCs/>
      <w:kern w:val="28"/>
      <w:sz w:val="32"/>
      <w:szCs w:val="32"/>
    </w:rPr>
  </w:style>
  <w:style w:type="paragraph" w:customStyle="1" w:styleId="ListParagraph2">
    <w:name w:val="List Paragraph2"/>
    <w:basedOn w:val="a"/>
    <w:uiPriority w:val="99"/>
    <w:rsid w:val="003977CB"/>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5">
    <w:name w:val="footnote reference"/>
    <w:basedOn w:val="a0"/>
    <w:uiPriority w:val="99"/>
    <w:rsid w:val="003977CB"/>
    <w:rPr>
      <w:rFonts w:cs="Times New Roman"/>
      <w:vertAlign w:val="superscript"/>
    </w:rPr>
  </w:style>
  <w:style w:type="paragraph" w:styleId="a6">
    <w:name w:val="Normal (Web)"/>
    <w:basedOn w:val="a"/>
    <w:uiPriority w:val="99"/>
    <w:rsid w:val="003977CB"/>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ConsPlusNormal">
    <w:name w:val="ConsPlusNormal"/>
    <w:rsid w:val="003977C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7">
    <w:name w:val="Абзац"/>
    <w:basedOn w:val="a"/>
    <w:uiPriority w:val="99"/>
    <w:rsid w:val="003977CB"/>
    <w:pPr>
      <w:spacing w:after="0" w:line="312" w:lineRule="auto"/>
      <w:ind w:firstLine="567"/>
      <w:jc w:val="both"/>
    </w:pPr>
    <w:rPr>
      <w:rFonts w:ascii="Times New Roman" w:eastAsia="Times New Roman" w:hAnsi="Times New Roman" w:cs="Times New Roman"/>
      <w:sz w:val="24"/>
      <w:szCs w:val="20"/>
    </w:rPr>
  </w:style>
  <w:style w:type="character" w:customStyle="1" w:styleId="a8">
    <w:name w:val="Символ сноски"/>
    <w:uiPriority w:val="99"/>
    <w:rsid w:val="003977CB"/>
    <w:rPr>
      <w:vertAlign w:val="superscript"/>
    </w:rPr>
  </w:style>
  <w:style w:type="character" w:customStyle="1" w:styleId="12">
    <w:name w:val="Знак сноски1"/>
    <w:uiPriority w:val="99"/>
    <w:rsid w:val="003977CB"/>
    <w:rPr>
      <w:vertAlign w:val="superscript"/>
    </w:rPr>
  </w:style>
  <w:style w:type="paragraph" w:customStyle="1" w:styleId="a9">
    <w:name w:val="Основной"/>
    <w:basedOn w:val="a"/>
    <w:uiPriority w:val="99"/>
    <w:rsid w:val="003977C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a">
    <w:name w:val="Буллит"/>
    <w:basedOn w:val="a9"/>
    <w:uiPriority w:val="99"/>
    <w:rsid w:val="003977CB"/>
    <w:pPr>
      <w:ind w:firstLine="244"/>
    </w:pPr>
  </w:style>
  <w:style w:type="paragraph" w:customStyle="1" w:styleId="21">
    <w:name w:val="Заг 2"/>
    <w:basedOn w:val="a"/>
    <w:uiPriority w:val="99"/>
    <w:rsid w:val="003977C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WW-12">
    <w:name w:val="WW-????????12"/>
    <w:basedOn w:val="a"/>
    <w:uiPriority w:val="99"/>
    <w:rsid w:val="003977CB"/>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b">
    <w:name w:val="??????"/>
    <w:basedOn w:val="WW-12"/>
    <w:uiPriority w:val="99"/>
    <w:rsid w:val="003977CB"/>
    <w:pPr>
      <w:ind w:firstLine="244"/>
    </w:pPr>
  </w:style>
  <w:style w:type="paragraph" w:styleId="ac">
    <w:name w:val="List Paragraph"/>
    <w:basedOn w:val="a"/>
    <w:uiPriority w:val="99"/>
    <w:qFormat/>
    <w:rsid w:val="003977CB"/>
    <w:pPr>
      <w:suppressAutoHyphens/>
      <w:ind w:left="720"/>
    </w:pPr>
    <w:rPr>
      <w:rFonts w:ascii="Calibri" w:eastAsia="Calibri" w:hAnsi="Calibri" w:cs="Times New Roman"/>
      <w:lang w:eastAsia="ar-SA"/>
    </w:rPr>
  </w:style>
  <w:style w:type="paragraph" w:customStyle="1" w:styleId="msonormalbullet2gif">
    <w:name w:val="msonormalbullet2.gif"/>
    <w:basedOn w:val="a"/>
    <w:uiPriority w:val="99"/>
    <w:rsid w:val="0039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uiPriority w:val="99"/>
    <w:rsid w:val="003977C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3977CB"/>
    <w:pPr>
      <w:spacing w:after="120"/>
      <w:ind w:left="283"/>
    </w:pPr>
    <w:rPr>
      <w:rFonts w:ascii="Calibri" w:eastAsia="Times New Roman" w:hAnsi="Calibri" w:cs="Times New Roman"/>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rsid w:val="003977CB"/>
    <w:rPr>
      <w:rFonts w:ascii="Calibri" w:eastAsia="Times New Roman" w:hAnsi="Calibri" w:cs="Times New Roman"/>
    </w:r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uiPriority w:val="99"/>
    <w:semiHidden/>
    <w:locked/>
    <w:rsid w:val="003977CB"/>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uiPriority w:val="99"/>
    <w:locked/>
    <w:rsid w:val="003977CB"/>
    <w:rPr>
      <w:rFonts w:ascii="Times New Roman" w:hAnsi="Times New Roman" w:cs="Times New Roman"/>
      <w:sz w:val="20"/>
      <w:szCs w:val="20"/>
      <w:lang w:eastAsia="ru-RU"/>
    </w:rPr>
  </w:style>
  <w:style w:type="paragraph" w:customStyle="1" w:styleId="Standard">
    <w:name w:val="Standard"/>
    <w:link w:val="Standard1"/>
    <w:uiPriority w:val="99"/>
    <w:rsid w:val="003977CB"/>
    <w:pPr>
      <w:widowControl w:val="0"/>
      <w:suppressAutoHyphens/>
      <w:autoSpaceDN w:val="0"/>
      <w:spacing w:after="0" w:line="240" w:lineRule="auto"/>
      <w:textAlignment w:val="baseline"/>
    </w:pPr>
    <w:rPr>
      <w:rFonts w:ascii="Times New Roman" w:eastAsia="Calibri" w:hAnsi="Times New Roman" w:cs="Times New Roman"/>
      <w:kern w:val="3"/>
    </w:rPr>
  </w:style>
  <w:style w:type="paragraph" w:customStyle="1" w:styleId="Textbody">
    <w:name w:val="Text body"/>
    <w:basedOn w:val="Standard"/>
    <w:uiPriority w:val="99"/>
    <w:rsid w:val="003977CB"/>
    <w:pPr>
      <w:spacing w:after="120"/>
    </w:pPr>
  </w:style>
  <w:style w:type="paragraph" w:styleId="af">
    <w:name w:val="header"/>
    <w:basedOn w:val="a"/>
    <w:link w:val="af0"/>
    <w:uiPriority w:val="99"/>
    <w:rsid w:val="003977CB"/>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0"/>
    <w:link w:val="af"/>
    <w:uiPriority w:val="99"/>
    <w:rsid w:val="003977CB"/>
    <w:rPr>
      <w:rFonts w:ascii="Calibri" w:eastAsia="Times New Roman" w:hAnsi="Calibri" w:cs="Times New Roman"/>
    </w:rPr>
  </w:style>
  <w:style w:type="paragraph" w:styleId="af1">
    <w:name w:val="footer"/>
    <w:basedOn w:val="a"/>
    <w:link w:val="af2"/>
    <w:uiPriority w:val="99"/>
    <w:rsid w:val="003977CB"/>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uiPriority w:val="99"/>
    <w:rsid w:val="003977CB"/>
    <w:rPr>
      <w:rFonts w:ascii="Calibri" w:eastAsia="Times New Roman" w:hAnsi="Calibri" w:cs="Times New Roman"/>
    </w:rPr>
  </w:style>
  <w:style w:type="paragraph" w:customStyle="1" w:styleId="p4">
    <w:name w:val="p4"/>
    <w:basedOn w:val="a"/>
    <w:uiPriority w:val="99"/>
    <w:rsid w:val="00397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3977CB"/>
  </w:style>
  <w:style w:type="paragraph" w:customStyle="1" w:styleId="31">
    <w:name w:val="Заг 3"/>
    <w:basedOn w:val="a"/>
    <w:uiPriority w:val="99"/>
    <w:rsid w:val="003977C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13">
    <w:name w:val="Сноска1"/>
    <w:uiPriority w:val="99"/>
    <w:rsid w:val="003977CB"/>
    <w:rPr>
      <w:rFonts w:ascii="Times New Roman" w:hAnsi="Times New Roman"/>
      <w:vertAlign w:val="superscript"/>
    </w:rPr>
  </w:style>
  <w:style w:type="paragraph" w:customStyle="1" w:styleId="14">
    <w:name w:val="Абзац списка1"/>
    <w:basedOn w:val="a"/>
    <w:uiPriority w:val="99"/>
    <w:rsid w:val="003977CB"/>
    <w:pPr>
      <w:spacing w:after="0" w:line="360" w:lineRule="auto"/>
      <w:ind w:left="720"/>
      <w:contextualSpacing/>
    </w:pPr>
    <w:rPr>
      <w:rFonts w:ascii="Times New Roman" w:eastAsia="Calibri" w:hAnsi="Times New Roman" w:cs="Times New Roman"/>
      <w:caps/>
      <w:sz w:val="24"/>
      <w:szCs w:val="24"/>
    </w:rPr>
  </w:style>
  <w:style w:type="paragraph" w:customStyle="1" w:styleId="af3">
    <w:name w:val="Пж Курсив"/>
    <w:basedOn w:val="a9"/>
    <w:uiPriority w:val="99"/>
    <w:rsid w:val="003977CB"/>
    <w:pPr>
      <w:suppressAutoHyphens/>
      <w:autoSpaceDN/>
      <w:adjustRightInd/>
    </w:pPr>
    <w:rPr>
      <w:b/>
      <w:bCs/>
      <w:i/>
      <w:iCs/>
      <w:lang w:eastAsia="ar-SA"/>
    </w:rPr>
  </w:style>
  <w:style w:type="paragraph" w:customStyle="1" w:styleId="14TexstOSNOVA1012">
    <w:name w:val="14TexstOSNOVA_10/12"/>
    <w:basedOn w:val="a"/>
    <w:uiPriority w:val="99"/>
    <w:rsid w:val="003977CB"/>
    <w:pPr>
      <w:suppressAutoHyphens/>
      <w:autoSpaceDE w:val="0"/>
      <w:spacing w:after="0" w:line="240" w:lineRule="atLeast"/>
      <w:ind w:firstLine="340"/>
      <w:jc w:val="both"/>
      <w:textAlignment w:val="center"/>
    </w:pPr>
    <w:rPr>
      <w:rFonts w:ascii="PragmaticaC" w:eastAsia="Times New Roman" w:hAnsi="PragmaticaC" w:cs="PragmaticaC"/>
      <w:color w:val="000000"/>
      <w:sz w:val="20"/>
      <w:szCs w:val="20"/>
      <w:lang w:eastAsia="ar-SA"/>
    </w:rPr>
  </w:style>
  <w:style w:type="paragraph" w:styleId="af4">
    <w:name w:val="No Spacing"/>
    <w:aliases w:val="основа"/>
    <w:link w:val="af5"/>
    <w:uiPriority w:val="1"/>
    <w:qFormat/>
    <w:rsid w:val="003977CB"/>
    <w:pPr>
      <w:spacing w:after="0" w:line="240" w:lineRule="auto"/>
    </w:pPr>
    <w:rPr>
      <w:rFonts w:ascii="Calibri" w:eastAsia="Times New Roman" w:hAnsi="Calibri" w:cs="Times New Roman"/>
      <w:lang w:eastAsia="en-US"/>
    </w:rPr>
  </w:style>
  <w:style w:type="character" w:customStyle="1" w:styleId="Zag11">
    <w:name w:val="Zag_11"/>
    <w:uiPriority w:val="99"/>
    <w:rsid w:val="003977CB"/>
    <w:rPr>
      <w:color w:val="000000"/>
      <w:w w:val="100"/>
    </w:rPr>
  </w:style>
  <w:style w:type="character" w:customStyle="1" w:styleId="WW8Num1z0">
    <w:name w:val="WW8Num1z0"/>
    <w:uiPriority w:val="99"/>
    <w:rsid w:val="003977CB"/>
    <w:rPr>
      <w:rFonts w:ascii="Symbol" w:hAnsi="Symbol"/>
    </w:rPr>
  </w:style>
  <w:style w:type="character" w:customStyle="1" w:styleId="WW8Num2z0">
    <w:name w:val="WW8Num2z0"/>
    <w:uiPriority w:val="99"/>
    <w:rsid w:val="003977CB"/>
    <w:rPr>
      <w:color w:val="000000"/>
    </w:rPr>
  </w:style>
  <w:style w:type="character" w:customStyle="1" w:styleId="WW8Num2z1">
    <w:name w:val="WW8Num2z1"/>
    <w:uiPriority w:val="99"/>
    <w:rsid w:val="003977CB"/>
    <w:rPr>
      <w:rFonts w:ascii="Courier New" w:hAnsi="Courier New"/>
    </w:rPr>
  </w:style>
  <w:style w:type="character" w:customStyle="1" w:styleId="WW8Num2z2">
    <w:name w:val="WW8Num2z2"/>
    <w:uiPriority w:val="99"/>
    <w:rsid w:val="003977CB"/>
    <w:rPr>
      <w:rFonts w:ascii="Wingdings" w:hAnsi="Wingdings"/>
    </w:rPr>
  </w:style>
  <w:style w:type="character" w:customStyle="1" w:styleId="WW8Num2z3">
    <w:name w:val="WW8Num2z3"/>
    <w:uiPriority w:val="99"/>
    <w:rsid w:val="003977CB"/>
    <w:rPr>
      <w:rFonts w:ascii="Symbol" w:hAnsi="Symbol"/>
    </w:rPr>
  </w:style>
  <w:style w:type="character" w:customStyle="1" w:styleId="WW8Num3z0">
    <w:name w:val="WW8Num3z0"/>
    <w:uiPriority w:val="99"/>
    <w:rsid w:val="003977CB"/>
    <w:rPr>
      <w:rFonts w:ascii="Symbol" w:hAnsi="Symbol"/>
    </w:rPr>
  </w:style>
  <w:style w:type="character" w:customStyle="1" w:styleId="WW8Num3z1">
    <w:name w:val="WW8Num3z1"/>
    <w:uiPriority w:val="99"/>
    <w:rsid w:val="003977CB"/>
    <w:rPr>
      <w:rFonts w:ascii="Courier New" w:hAnsi="Courier New"/>
    </w:rPr>
  </w:style>
  <w:style w:type="character" w:customStyle="1" w:styleId="WW8Num3z2">
    <w:name w:val="WW8Num3z2"/>
    <w:uiPriority w:val="99"/>
    <w:rsid w:val="003977CB"/>
    <w:rPr>
      <w:rFonts w:ascii="Wingdings" w:hAnsi="Wingdings"/>
    </w:rPr>
  </w:style>
  <w:style w:type="character" w:customStyle="1" w:styleId="WW8Num4z0">
    <w:name w:val="WW8Num4z0"/>
    <w:uiPriority w:val="99"/>
    <w:rsid w:val="003977CB"/>
    <w:rPr>
      <w:rFonts w:ascii="Wingdings" w:hAnsi="Wingdings"/>
    </w:rPr>
  </w:style>
  <w:style w:type="character" w:customStyle="1" w:styleId="WW8Num4z1">
    <w:name w:val="WW8Num4z1"/>
    <w:uiPriority w:val="99"/>
    <w:rsid w:val="003977CB"/>
    <w:rPr>
      <w:rFonts w:ascii="Courier New" w:hAnsi="Courier New"/>
    </w:rPr>
  </w:style>
  <w:style w:type="character" w:customStyle="1" w:styleId="WW8Num4z3">
    <w:name w:val="WW8Num4z3"/>
    <w:uiPriority w:val="99"/>
    <w:rsid w:val="003977CB"/>
    <w:rPr>
      <w:rFonts w:ascii="Symbol" w:hAnsi="Symbol"/>
    </w:rPr>
  </w:style>
  <w:style w:type="character" w:customStyle="1" w:styleId="WW8Num5z0">
    <w:name w:val="WW8Num5z0"/>
    <w:uiPriority w:val="99"/>
    <w:rsid w:val="003977CB"/>
    <w:rPr>
      <w:rFonts w:ascii="Symbol" w:hAnsi="Symbol"/>
      <w:sz w:val="20"/>
    </w:rPr>
  </w:style>
  <w:style w:type="character" w:customStyle="1" w:styleId="WW8Num5z1">
    <w:name w:val="WW8Num5z1"/>
    <w:uiPriority w:val="99"/>
    <w:rsid w:val="003977CB"/>
    <w:rPr>
      <w:rFonts w:ascii="Courier New" w:hAnsi="Courier New"/>
      <w:sz w:val="20"/>
    </w:rPr>
  </w:style>
  <w:style w:type="character" w:customStyle="1" w:styleId="WW8Num5z2">
    <w:name w:val="WW8Num5z2"/>
    <w:uiPriority w:val="99"/>
    <w:rsid w:val="003977CB"/>
    <w:rPr>
      <w:rFonts w:ascii="Wingdings" w:hAnsi="Wingdings"/>
      <w:sz w:val="20"/>
    </w:rPr>
  </w:style>
  <w:style w:type="character" w:customStyle="1" w:styleId="WW8Num6z0">
    <w:name w:val="WW8Num6z0"/>
    <w:uiPriority w:val="99"/>
    <w:rsid w:val="003977CB"/>
    <w:rPr>
      <w:color w:val="000000"/>
    </w:rPr>
  </w:style>
  <w:style w:type="character" w:customStyle="1" w:styleId="WW8Num6z1">
    <w:name w:val="WW8Num6z1"/>
    <w:uiPriority w:val="99"/>
    <w:rsid w:val="003977CB"/>
    <w:rPr>
      <w:rFonts w:ascii="Courier New" w:hAnsi="Courier New"/>
    </w:rPr>
  </w:style>
  <w:style w:type="character" w:customStyle="1" w:styleId="WW8Num6z2">
    <w:name w:val="WW8Num6z2"/>
    <w:uiPriority w:val="99"/>
    <w:rsid w:val="003977CB"/>
    <w:rPr>
      <w:rFonts w:ascii="Wingdings" w:hAnsi="Wingdings"/>
    </w:rPr>
  </w:style>
  <w:style w:type="character" w:customStyle="1" w:styleId="WW8Num6z3">
    <w:name w:val="WW8Num6z3"/>
    <w:uiPriority w:val="99"/>
    <w:rsid w:val="003977CB"/>
    <w:rPr>
      <w:rFonts w:ascii="Symbol" w:hAnsi="Symbol"/>
    </w:rPr>
  </w:style>
  <w:style w:type="character" w:customStyle="1" w:styleId="WW8Num7z0">
    <w:name w:val="WW8Num7z0"/>
    <w:uiPriority w:val="99"/>
    <w:rsid w:val="003977CB"/>
    <w:rPr>
      <w:rFonts w:ascii="Wingdings" w:hAnsi="Wingdings"/>
    </w:rPr>
  </w:style>
  <w:style w:type="character" w:customStyle="1" w:styleId="WW8Num7z1">
    <w:name w:val="WW8Num7z1"/>
    <w:uiPriority w:val="99"/>
    <w:rsid w:val="003977CB"/>
    <w:rPr>
      <w:rFonts w:ascii="Courier New" w:hAnsi="Courier New"/>
    </w:rPr>
  </w:style>
  <w:style w:type="character" w:customStyle="1" w:styleId="WW8Num7z3">
    <w:name w:val="WW8Num7z3"/>
    <w:uiPriority w:val="99"/>
    <w:rsid w:val="003977CB"/>
    <w:rPr>
      <w:rFonts w:ascii="Symbol" w:hAnsi="Symbol"/>
    </w:rPr>
  </w:style>
  <w:style w:type="character" w:customStyle="1" w:styleId="WW8Num9z0">
    <w:name w:val="WW8Num9z0"/>
    <w:uiPriority w:val="99"/>
    <w:rsid w:val="003977CB"/>
    <w:rPr>
      <w:b/>
    </w:rPr>
  </w:style>
  <w:style w:type="character" w:customStyle="1" w:styleId="WW8Num10z0">
    <w:name w:val="WW8Num10z0"/>
    <w:uiPriority w:val="99"/>
    <w:rsid w:val="003977CB"/>
    <w:rPr>
      <w:rFonts w:ascii="Symbol" w:hAnsi="Symbol"/>
    </w:rPr>
  </w:style>
  <w:style w:type="character" w:customStyle="1" w:styleId="WW8Num10z1">
    <w:name w:val="WW8Num10z1"/>
    <w:uiPriority w:val="99"/>
    <w:rsid w:val="003977CB"/>
    <w:rPr>
      <w:rFonts w:ascii="Courier New" w:hAnsi="Courier New"/>
    </w:rPr>
  </w:style>
  <w:style w:type="character" w:customStyle="1" w:styleId="WW8Num10z2">
    <w:name w:val="WW8Num10z2"/>
    <w:uiPriority w:val="99"/>
    <w:rsid w:val="003977CB"/>
    <w:rPr>
      <w:rFonts w:ascii="Wingdings" w:hAnsi="Wingdings"/>
    </w:rPr>
  </w:style>
  <w:style w:type="character" w:customStyle="1" w:styleId="WW8Num11z0">
    <w:name w:val="WW8Num11z0"/>
    <w:uiPriority w:val="99"/>
    <w:rsid w:val="003977CB"/>
    <w:rPr>
      <w:rFonts w:ascii="Symbol" w:hAnsi="Symbol"/>
    </w:rPr>
  </w:style>
  <w:style w:type="character" w:customStyle="1" w:styleId="WW8Num11z1">
    <w:name w:val="WW8Num11z1"/>
    <w:uiPriority w:val="99"/>
    <w:rsid w:val="003977CB"/>
    <w:rPr>
      <w:rFonts w:ascii="Courier New" w:hAnsi="Courier New"/>
    </w:rPr>
  </w:style>
  <w:style w:type="character" w:customStyle="1" w:styleId="WW8Num11z2">
    <w:name w:val="WW8Num11z2"/>
    <w:uiPriority w:val="99"/>
    <w:rsid w:val="003977CB"/>
    <w:rPr>
      <w:rFonts w:ascii="Wingdings" w:hAnsi="Wingdings"/>
    </w:rPr>
  </w:style>
  <w:style w:type="character" w:customStyle="1" w:styleId="WW8Num12z0">
    <w:name w:val="WW8Num12z0"/>
    <w:uiPriority w:val="99"/>
    <w:rsid w:val="003977CB"/>
    <w:rPr>
      <w:rFonts w:ascii="Symbol" w:hAnsi="Symbol"/>
    </w:rPr>
  </w:style>
  <w:style w:type="character" w:customStyle="1" w:styleId="WW8Num12z1">
    <w:name w:val="WW8Num12z1"/>
    <w:uiPriority w:val="99"/>
    <w:rsid w:val="003977CB"/>
    <w:rPr>
      <w:rFonts w:ascii="Courier New" w:hAnsi="Courier New"/>
    </w:rPr>
  </w:style>
  <w:style w:type="character" w:customStyle="1" w:styleId="WW8Num12z2">
    <w:name w:val="WW8Num12z2"/>
    <w:uiPriority w:val="99"/>
    <w:rsid w:val="003977CB"/>
    <w:rPr>
      <w:rFonts w:ascii="Wingdings" w:hAnsi="Wingdings"/>
    </w:rPr>
  </w:style>
  <w:style w:type="character" w:customStyle="1" w:styleId="WW8Num13z0">
    <w:name w:val="WW8Num13z0"/>
    <w:uiPriority w:val="99"/>
    <w:rsid w:val="003977CB"/>
    <w:rPr>
      <w:rFonts w:ascii="Wingdings" w:hAnsi="Wingdings"/>
    </w:rPr>
  </w:style>
  <w:style w:type="character" w:customStyle="1" w:styleId="WW8Num13z1">
    <w:name w:val="WW8Num13z1"/>
    <w:uiPriority w:val="99"/>
    <w:rsid w:val="003977CB"/>
    <w:rPr>
      <w:rFonts w:ascii="Courier New" w:hAnsi="Courier New"/>
    </w:rPr>
  </w:style>
  <w:style w:type="character" w:customStyle="1" w:styleId="WW8Num13z3">
    <w:name w:val="WW8Num13z3"/>
    <w:uiPriority w:val="99"/>
    <w:rsid w:val="003977CB"/>
    <w:rPr>
      <w:rFonts w:ascii="Symbol" w:hAnsi="Symbol"/>
    </w:rPr>
  </w:style>
  <w:style w:type="character" w:customStyle="1" w:styleId="WW8Num14z0">
    <w:name w:val="WW8Num14z0"/>
    <w:uiPriority w:val="99"/>
    <w:rsid w:val="003977CB"/>
    <w:rPr>
      <w:rFonts w:ascii="Symbol" w:hAnsi="Symbol"/>
    </w:rPr>
  </w:style>
  <w:style w:type="character" w:customStyle="1" w:styleId="WW8Num14z1">
    <w:name w:val="WW8Num14z1"/>
    <w:uiPriority w:val="99"/>
    <w:rsid w:val="003977CB"/>
    <w:rPr>
      <w:rFonts w:ascii="Courier New" w:hAnsi="Courier New"/>
    </w:rPr>
  </w:style>
  <w:style w:type="character" w:customStyle="1" w:styleId="WW8Num14z2">
    <w:name w:val="WW8Num14z2"/>
    <w:uiPriority w:val="99"/>
    <w:rsid w:val="003977CB"/>
    <w:rPr>
      <w:rFonts w:ascii="Wingdings" w:hAnsi="Wingdings"/>
    </w:rPr>
  </w:style>
  <w:style w:type="character" w:customStyle="1" w:styleId="WW8Num15z0">
    <w:name w:val="WW8Num15z0"/>
    <w:uiPriority w:val="99"/>
    <w:rsid w:val="003977CB"/>
    <w:rPr>
      <w:rFonts w:ascii="Symbol" w:hAnsi="Symbol"/>
    </w:rPr>
  </w:style>
  <w:style w:type="character" w:customStyle="1" w:styleId="WW8Num15z1">
    <w:name w:val="WW8Num15z1"/>
    <w:uiPriority w:val="99"/>
    <w:rsid w:val="003977CB"/>
    <w:rPr>
      <w:rFonts w:ascii="Courier New" w:hAnsi="Courier New"/>
    </w:rPr>
  </w:style>
  <w:style w:type="character" w:customStyle="1" w:styleId="WW8Num15z2">
    <w:name w:val="WW8Num15z2"/>
    <w:uiPriority w:val="99"/>
    <w:rsid w:val="003977CB"/>
    <w:rPr>
      <w:rFonts w:ascii="Wingdings" w:hAnsi="Wingdings"/>
    </w:rPr>
  </w:style>
  <w:style w:type="character" w:customStyle="1" w:styleId="WW8Num16z0">
    <w:name w:val="WW8Num16z0"/>
    <w:uiPriority w:val="99"/>
    <w:rsid w:val="003977CB"/>
    <w:rPr>
      <w:rFonts w:ascii="Symbol" w:hAnsi="Symbol"/>
    </w:rPr>
  </w:style>
  <w:style w:type="character" w:customStyle="1" w:styleId="WW8Num16z1">
    <w:name w:val="WW8Num16z1"/>
    <w:uiPriority w:val="99"/>
    <w:rsid w:val="003977CB"/>
    <w:rPr>
      <w:rFonts w:ascii="Courier New" w:hAnsi="Courier New"/>
    </w:rPr>
  </w:style>
  <w:style w:type="character" w:customStyle="1" w:styleId="WW8Num16z2">
    <w:name w:val="WW8Num16z2"/>
    <w:uiPriority w:val="99"/>
    <w:rsid w:val="003977CB"/>
    <w:rPr>
      <w:rFonts w:ascii="Wingdings" w:hAnsi="Wingdings"/>
    </w:rPr>
  </w:style>
  <w:style w:type="character" w:customStyle="1" w:styleId="WW8Num17z0">
    <w:name w:val="WW8Num17z0"/>
    <w:uiPriority w:val="99"/>
    <w:rsid w:val="003977CB"/>
  </w:style>
  <w:style w:type="character" w:customStyle="1" w:styleId="WW8Num17z1">
    <w:name w:val="WW8Num17z1"/>
    <w:uiPriority w:val="99"/>
    <w:rsid w:val="003977CB"/>
  </w:style>
  <w:style w:type="character" w:customStyle="1" w:styleId="WW8Num18z0">
    <w:name w:val="WW8Num18z0"/>
    <w:uiPriority w:val="99"/>
    <w:rsid w:val="003977CB"/>
    <w:rPr>
      <w:rFonts w:ascii="Symbol" w:hAnsi="Symbol"/>
    </w:rPr>
  </w:style>
  <w:style w:type="character" w:customStyle="1" w:styleId="WW8Num18z1">
    <w:name w:val="WW8Num18z1"/>
    <w:uiPriority w:val="99"/>
    <w:rsid w:val="003977CB"/>
    <w:rPr>
      <w:rFonts w:ascii="Courier New" w:hAnsi="Courier New"/>
    </w:rPr>
  </w:style>
  <w:style w:type="character" w:customStyle="1" w:styleId="WW8Num18z2">
    <w:name w:val="WW8Num18z2"/>
    <w:uiPriority w:val="99"/>
    <w:rsid w:val="003977CB"/>
    <w:rPr>
      <w:rFonts w:ascii="Wingdings" w:hAnsi="Wingdings"/>
    </w:rPr>
  </w:style>
  <w:style w:type="character" w:customStyle="1" w:styleId="WW8Num19z0">
    <w:name w:val="WW8Num19z0"/>
    <w:uiPriority w:val="99"/>
    <w:rsid w:val="003977CB"/>
    <w:rPr>
      <w:rFonts w:ascii="Wingdings" w:hAnsi="Wingdings"/>
    </w:rPr>
  </w:style>
  <w:style w:type="character" w:customStyle="1" w:styleId="WW8Num19z1">
    <w:name w:val="WW8Num19z1"/>
    <w:uiPriority w:val="99"/>
    <w:rsid w:val="003977CB"/>
    <w:rPr>
      <w:rFonts w:ascii="Courier New" w:hAnsi="Courier New"/>
    </w:rPr>
  </w:style>
  <w:style w:type="character" w:customStyle="1" w:styleId="WW8Num19z3">
    <w:name w:val="WW8Num19z3"/>
    <w:uiPriority w:val="99"/>
    <w:rsid w:val="003977CB"/>
    <w:rPr>
      <w:rFonts w:ascii="Symbol" w:hAnsi="Symbol"/>
    </w:rPr>
  </w:style>
  <w:style w:type="character" w:customStyle="1" w:styleId="WW8Num20z0">
    <w:name w:val="WW8Num20z0"/>
    <w:uiPriority w:val="99"/>
    <w:rsid w:val="003977CB"/>
    <w:rPr>
      <w:color w:val="000000"/>
    </w:rPr>
  </w:style>
  <w:style w:type="character" w:customStyle="1" w:styleId="WW8Num20z1">
    <w:name w:val="WW8Num20z1"/>
    <w:uiPriority w:val="99"/>
    <w:rsid w:val="003977CB"/>
    <w:rPr>
      <w:rFonts w:ascii="Courier New" w:hAnsi="Courier New"/>
    </w:rPr>
  </w:style>
  <w:style w:type="character" w:customStyle="1" w:styleId="WW8Num20z2">
    <w:name w:val="WW8Num20z2"/>
    <w:uiPriority w:val="99"/>
    <w:rsid w:val="003977CB"/>
    <w:rPr>
      <w:rFonts w:ascii="Wingdings" w:hAnsi="Wingdings"/>
    </w:rPr>
  </w:style>
  <w:style w:type="character" w:customStyle="1" w:styleId="WW8Num20z3">
    <w:name w:val="WW8Num20z3"/>
    <w:uiPriority w:val="99"/>
    <w:rsid w:val="003977CB"/>
    <w:rPr>
      <w:rFonts w:ascii="Symbol" w:hAnsi="Symbol"/>
    </w:rPr>
  </w:style>
  <w:style w:type="character" w:customStyle="1" w:styleId="WW8Num21z0">
    <w:name w:val="WW8Num21z0"/>
    <w:uiPriority w:val="99"/>
    <w:rsid w:val="003977CB"/>
    <w:rPr>
      <w:rFonts w:ascii="Symbol" w:hAnsi="Symbol"/>
    </w:rPr>
  </w:style>
  <w:style w:type="character" w:customStyle="1" w:styleId="WW8Num21z1">
    <w:name w:val="WW8Num21z1"/>
    <w:uiPriority w:val="99"/>
    <w:rsid w:val="003977CB"/>
    <w:rPr>
      <w:rFonts w:ascii="Courier New" w:hAnsi="Courier New"/>
    </w:rPr>
  </w:style>
  <w:style w:type="character" w:customStyle="1" w:styleId="WW8Num21z2">
    <w:name w:val="WW8Num21z2"/>
    <w:uiPriority w:val="99"/>
    <w:rsid w:val="003977CB"/>
    <w:rPr>
      <w:rFonts w:ascii="Wingdings" w:hAnsi="Wingdings"/>
    </w:rPr>
  </w:style>
  <w:style w:type="character" w:customStyle="1" w:styleId="WW8Num24z0">
    <w:name w:val="WW8Num24z0"/>
    <w:uiPriority w:val="99"/>
    <w:rsid w:val="003977CB"/>
    <w:rPr>
      <w:color w:val="000000"/>
    </w:rPr>
  </w:style>
  <w:style w:type="character" w:customStyle="1" w:styleId="WW8Num24z1">
    <w:name w:val="WW8Num24z1"/>
    <w:uiPriority w:val="99"/>
    <w:rsid w:val="003977CB"/>
    <w:rPr>
      <w:rFonts w:ascii="Courier New" w:hAnsi="Courier New"/>
    </w:rPr>
  </w:style>
  <w:style w:type="character" w:customStyle="1" w:styleId="WW8Num24z2">
    <w:name w:val="WW8Num24z2"/>
    <w:uiPriority w:val="99"/>
    <w:rsid w:val="003977CB"/>
    <w:rPr>
      <w:rFonts w:ascii="Wingdings" w:hAnsi="Wingdings"/>
    </w:rPr>
  </w:style>
  <w:style w:type="character" w:customStyle="1" w:styleId="WW8Num24z3">
    <w:name w:val="WW8Num24z3"/>
    <w:uiPriority w:val="99"/>
    <w:rsid w:val="003977CB"/>
    <w:rPr>
      <w:rFonts w:ascii="Symbol" w:hAnsi="Symbol"/>
    </w:rPr>
  </w:style>
  <w:style w:type="character" w:customStyle="1" w:styleId="WW8Num25z0">
    <w:name w:val="WW8Num25z0"/>
    <w:uiPriority w:val="99"/>
    <w:rsid w:val="003977CB"/>
    <w:rPr>
      <w:rFonts w:ascii="Symbol" w:hAnsi="Symbol"/>
      <w:sz w:val="20"/>
    </w:rPr>
  </w:style>
  <w:style w:type="character" w:customStyle="1" w:styleId="15">
    <w:name w:val="Основной шрифт абзаца1"/>
    <w:uiPriority w:val="99"/>
    <w:rsid w:val="003977CB"/>
  </w:style>
  <w:style w:type="character" w:customStyle="1" w:styleId="apple-converted-space">
    <w:name w:val="apple-converted-space"/>
    <w:basedOn w:val="15"/>
    <w:uiPriority w:val="99"/>
    <w:rsid w:val="003977CB"/>
    <w:rPr>
      <w:rFonts w:cs="Times New Roman"/>
    </w:rPr>
  </w:style>
  <w:style w:type="character" w:customStyle="1" w:styleId="submenu-table">
    <w:name w:val="submenu-table"/>
    <w:basedOn w:val="15"/>
    <w:uiPriority w:val="99"/>
    <w:rsid w:val="003977CB"/>
    <w:rPr>
      <w:rFonts w:cs="Times New Roman"/>
    </w:rPr>
  </w:style>
  <w:style w:type="character" w:customStyle="1" w:styleId="WW-">
    <w:name w:val="WW-Символ сноски"/>
    <w:uiPriority w:val="99"/>
    <w:rsid w:val="003977CB"/>
    <w:rPr>
      <w:vertAlign w:val="superscript"/>
    </w:rPr>
  </w:style>
  <w:style w:type="character" w:styleId="af6">
    <w:name w:val="Hyperlink"/>
    <w:basedOn w:val="a0"/>
    <w:uiPriority w:val="99"/>
    <w:rsid w:val="003977CB"/>
    <w:rPr>
      <w:rFonts w:cs="Times New Roman"/>
      <w:color w:val="0000FF"/>
      <w:u w:val="single"/>
    </w:rPr>
  </w:style>
  <w:style w:type="character" w:styleId="af7">
    <w:name w:val="endnote reference"/>
    <w:basedOn w:val="a0"/>
    <w:uiPriority w:val="99"/>
    <w:rsid w:val="003977CB"/>
    <w:rPr>
      <w:rFonts w:cs="Times New Roman"/>
      <w:vertAlign w:val="superscript"/>
    </w:rPr>
  </w:style>
  <w:style w:type="character" w:customStyle="1" w:styleId="af8">
    <w:name w:val="Символы концевой сноски"/>
    <w:uiPriority w:val="99"/>
    <w:rsid w:val="003977CB"/>
  </w:style>
  <w:style w:type="paragraph" w:customStyle="1" w:styleId="af9">
    <w:name w:val="Заголовок"/>
    <w:basedOn w:val="a"/>
    <w:next w:val="afa"/>
    <w:uiPriority w:val="99"/>
    <w:rsid w:val="003977CB"/>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3977CB"/>
    <w:pPr>
      <w:suppressAutoHyphens/>
      <w:spacing w:after="0" w:line="240" w:lineRule="auto"/>
    </w:pPr>
    <w:rPr>
      <w:rFonts w:ascii="Times New Roman" w:eastAsia="Times New Roman" w:hAnsi="Times New Roman" w:cs="Times New Roman"/>
      <w:sz w:val="28"/>
      <w:szCs w:val="24"/>
      <w:lang w:eastAsia="ar-SA"/>
    </w:rPr>
  </w:style>
  <w:style w:type="character" w:customStyle="1" w:styleId="afb">
    <w:name w:val="Основной текст Знак"/>
    <w:basedOn w:val="a0"/>
    <w:link w:val="afa"/>
    <w:uiPriority w:val="99"/>
    <w:rsid w:val="003977CB"/>
    <w:rPr>
      <w:rFonts w:ascii="Times New Roman" w:eastAsia="Times New Roman" w:hAnsi="Times New Roman" w:cs="Times New Roman"/>
      <w:sz w:val="28"/>
      <w:szCs w:val="24"/>
      <w:lang w:eastAsia="ar-SA"/>
    </w:rPr>
  </w:style>
  <w:style w:type="paragraph" w:styleId="afc">
    <w:name w:val="Subtitle"/>
    <w:basedOn w:val="2"/>
    <w:next w:val="afa"/>
    <w:link w:val="afd"/>
    <w:uiPriority w:val="99"/>
    <w:qFormat/>
    <w:rsid w:val="002E3925"/>
    <w:pPr>
      <w:spacing w:line="360" w:lineRule="auto"/>
    </w:pPr>
    <w:rPr>
      <w:iCs/>
    </w:rPr>
  </w:style>
  <w:style w:type="character" w:customStyle="1" w:styleId="afd">
    <w:name w:val="Подзаголовок Знак"/>
    <w:basedOn w:val="a0"/>
    <w:link w:val="afc"/>
    <w:uiPriority w:val="99"/>
    <w:rsid w:val="002E3925"/>
    <w:rPr>
      <w:rFonts w:ascii="Times New Roman" w:eastAsiaTheme="majorEastAsia" w:hAnsi="Times New Roman" w:cstheme="majorBidi"/>
      <w:b/>
      <w:bCs/>
      <w:iCs/>
      <w:sz w:val="28"/>
      <w:szCs w:val="26"/>
    </w:rPr>
  </w:style>
  <w:style w:type="paragraph" w:styleId="afe">
    <w:name w:val="List"/>
    <w:basedOn w:val="afa"/>
    <w:uiPriority w:val="99"/>
    <w:rsid w:val="003977CB"/>
    <w:rPr>
      <w:rFonts w:cs="Tahoma"/>
    </w:rPr>
  </w:style>
  <w:style w:type="paragraph" w:customStyle="1" w:styleId="16">
    <w:name w:val="Название1"/>
    <w:basedOn w:val="a"/>
    <w:uiPriority w:val="99"/>
    <w:rsid w:val="003977C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3977C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
    <w:name w:val="Таблица"/>
    <w:basedOn w:val="a9"/>
    <w:uiPriority w:val="99"/>
    <w:rsid w:val="003977CB"/>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3977CB"/>
    <w:pPr>
      <w:jc w:val="center"/>
    </w:pPr>
    <w:rPr>
      <w:b/>
      <w:bCs/>
    </w:rPr>
  </w:style>
  <w:style w:type="paragraph" w:customStyle="1" w:styleId="aff0">
    <w:name w:val="Название таблицы"/>
    <w:basedOn w:val="a9"/>
    <w:uiPriority w:val="99"/>
    <w:rsid w:val="003977CB"/>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3977CB"/>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3977CB"/>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rsid w:val="003977CB"/>
    <w:rPr>
      <w:rFonts w:ascii="NewtonCSanPin" w:eastAsia="Times New Roman" w:hAnsi="NewtonCSanPin" w:cs="NewtonCSanPin"/>
      <w:color w:val="000000"/>
      <w:sz w:val="19"/>
      <w:szCs w:val="19"/>
      <w:lang w:eastAsia="ar-SA"/>
    </w:rPr>
  </w:style>
  <w:style w:type="paragraph" w:customStyle="1" w:styleId="aff4">
    <w:name w:val="В скобках"/>
    <w:basedOn w:val="aff2"/>
    <w:uiPriority w:val="99"/>
    <w:rsid w:val="003977CB"/>
    <w:pPr>
      <w:spacing w:line="174" w:lineRule="atLeast"/>
    </w:pPr>
    <w:rPr>
      <w:sz w:val="17"/>
      <w:szCs w:val="17"/>
    </w:rPr>
  </w:style>
  <w:style w:type="paragraph" w:customStyle="1" w:styleId="19">
    <w:name w:val="Содержание 1"/>
    <w:basedOn w:val="a9"/>
    <w:uiPriority w:val="99"/>
    <w:rsid w:val="003977CB"/>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3977CB"/>
    <w:pPr>
      <w:suppressAutoHyphens/>
      <w:autoSpaceDE w:val="0"/>
      <w:spacing w:after="0" w:line="288" w:lineRule="auto"/>
      <w:textAlignment w:val="center"/>
    </w:pPr>
    <w:rPr>
      <w:rFonts w:ascii="Minion Pro" w:eastAsia="Calibri" w:hAnsi="Minion Pro" w:cs="Minion Pro"/>
      <w:color w:val="000000"/>
      <w:sz w:val="24"/>
      <w:szCs w:val="24"/>
      <w:lang w:val="en-GB" w:eastAsia="ar-SA"/>
    </w:rPr>
  </w:style>
  <w:style w:type="paragraph" w:customStyle="1" w:styleId="BasicParagraph">
    <w:name w:val="[Basic Paragraph]"/>
    <w:basedOn w:val="NoParagraphStyle"/>
    <w:uiPriority w:val="99"/>
    <w:rsid w:val="003977CB"/>
  </w:style>
  <w:style w:type="paragraph" w:customStyle="1" w:styleId="4">
    <w:name w:val="Заг 4"/>
    <w:basedOn w:val="31"/>
    <w:uiPriority w:val="99"/>
    <w:rsid w:val="003977CB"/>
    <w:pPr>
      <w:suppressAutoHyphens/>
      <w:autoSpaceDN/>
      <w:adjustRightInd/>
    </w:pPr>
    <w:rPr>
      <w:b w:val="0"/>
      <w:bCs w:val="0"/>
      <w:lang w:eastAsia="ar-SA"/>
    </w:rPr>
  </w:style>
  <w:style w:type="paragraph" w:customStyle="1" w:styleId="aff5">
    <w:name w:val="Курсив"/>
    <w:basedOn w:val="a9"/>
    <w:uiPriority w:val="99"/>
    <w:rsid w:val="003977CB"/>
    <w:pPr>
      <w:suppressAutoHyphens/>
      <w:autoSpaceDN/>
      <w:adjustRightInd/>
    </w:pPr>
    <w:rPr>
      <w:i/>
      <w:iCs/>
      <w:lang w:eastAsia="ar-SA"/>
    </w:rPr>
  </w:style>
  <w:style w:type="paragraph" w:customStyle="1" w:styleId="aff6">
    <w:name w:val="Буллит Курсив"/>
    <w:basedOn w:val="aa"/>
    <w:uiPriority w:val="99"/>
    <w:rsid w:val="003977CB"/>
    <w:pPr>
      <w:suppressAutoHyphens/>
      <w:autoSpaceDN/>
      <w:adjustRightInd/>
    </w:pPr>
    <w:rPr>
      <w:i/>
      <w:iCs/>
      <w:lang w:eastAsia="ar-SA"/>
    </w:rPr>
  </w:style>
  <w:style w:type="paragraph" w:customStyle="1" w:styleId="aff7">
    <w:name w:val="Подзаг"/>
    <w:basedOn w:val="a9"/>
    <w:uiPriority w:val="99"/>
    <w:rsid w:val="003977CB"/>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3977CB"/>
    <w:pPr>
      <w:suppressAutoHyphens/>
      <w:spacing w:after="0" w:line="240" w:lineRule="auto"/>
    </w:pPr>
    <w:rPr>
      <w:rFonts w:ascii="Calibri" w:eastAsia="Calibri" w:hAnsi="Calibri" w:cs="Calibri"/>
      <w:color w:val="00000A"/>
      <w:kern w:val="1"/>
      <w:sz w:val="24"/>
      <w:szCs w:val="24"/>
      <w:lang w:eastAsia="ar-SA"/>
    </w:rPr>
  </w:style>
  <w:style w:type="paragraph" w:customStyle="1" w:styleId="aff8">
    <w:name w:val="Содержимое таблицы"/>
    <w:basedOn w:val="a"/>
    <w:uiPriority w:val="99"/>
    <w:rsid w:val="003977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uiPriority w:val="99"/>
    <w:rsid w:val="003977CB"/>
    <w:pPr>
      <w:jc w:val="center"/>
    </w:pPr>
    <w:rPr>
      <w:b/>
      <w:bCs/>
    </w:rPr>
  </w:style>
  <w:style w:type="paragraph" w:customStyle="1" w:styleId="western">
    <w:name w:val="western"/>
    <w:basedOn w:val="a"/>
    <w:uiPriority w:val="99"/>
    <w:rsid w:val="0039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 (???)"/>
    <w:basedOn w:val="a"/>
    <w:uiPriority w:val="99"/>
    <w:rsid w:val="003977CB"/>
    <w:pPr>
      <w:overflowPunct w:val="0"/>
      <w:autoSpaceDE w:val="0"/>
      <w:autoSpaceDN w:val="0"/>
      <w:adjustRightInd w:val="0"/>
      <w:spacing w:before="100" w:after="119" w:line="240" w:lineRule="auto"/>
      <w:textAlignment w:val="baseline"/>
    </w:pPr>
    <w:rPr>
      <w:rFonts w:ascii="Times New Roman" w:eastAsia="Times New Roman" w:hAnsi="Times New Roman" w:cs="Times New Roman"/>
      <w:kern w:val="1"/>
      <w:sz w:val="24"/>
      <w:szCs w:val="20"/>
    </w:rPr>
  </w:style>
  <w:style w:type="paragraph" w:customStyle="1" w:styleId="msonormalbullet1gif">
    <w:name w:val="msonormalbullet1.gif"/>
    <w:basedOn w:val="a"/>
    <w:uiPriority w:val="99"/>
    <w:rsid w:val="0039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PodZAG">
    <w:name w:val="09PodZAG_п/ж"/>
    <w:basedOn w:val="a"/>
    <w:uiPriority w:val="99"/>
    <w:rsid w:val="003977CB"/>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210">
    <w:name w:val="Основной текст с отступом 21"/>
    <w:basedOn w:val="a"/>
    <w:uiPriority w:val="99"/>
    <w:rsid w:val="003977CB"/>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Default">
    <w:name w:val="Default"/>
    <w:uiPriority w:val="99"/>
    <w:rsid w:val="003977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b">
    <w:name w:val="А ОСН ТЕКСТ"/>
    <w:basedOn w:val="a"/>
    <w:link w:val="affc"/>
    <w:uiPriority w:val="99"/>
    <w:rsid w:val="003977CB"/>
    <w:pPr>
      <w:spacing w:after="0" w:line="360" w:lineRule="auto"/>
      <w:ind w:firstLine="454"/>
      <w:jc w:val="both"/>
    </w:pPr>
    <w:rPr>
      <w:rFonts w:ascii="Times New Roman" w:eastAsia="Calibri" w:hAnsi="Times New Roman" w:cs="Times New Roman"/>
      <w:caps/>
      <w:color w:val="000000"/>
      <w:kern w:val="1"/>
      <w:sz w:val="28"/>
      <w:szCs w:val="20"/>
    </w:rPr>
  </w:style>
  <w:style w:type="character" w:customStyle="1" w:styleId="affc">
    <w:name w:val="А ОСН ТЕКСТ Знак"/>
    <w:link w:val="affb"/>
    <w:uiPriority w:val="99"/>
    <w:locked/>
    <w:rsid w:val="003977CB"/>
    <w:rPr>
      <w:rFonts w:ascii="Times New Roman" w:eastAsia="Calibri" w:hAnsi="Times New Roman" w:cs="Times New Roman"/>
      <w:caps/>
      <w:color w:val="000000"/>
      <w:kern w:val="1"/>
      <w:sz w:val="28"/>
      <w:szCs w:val="20"/>
    </w:rPr>
  </w:style>
  <w:style w:type="character" w:customStyle="1" w:styleId="1b">
    <w:name w:val="Основной текст + Курсив1"/>
    <w:uiPriority w:val="99"/>
    <w:rsid w:val="003977CB"/>
    <w:rPr>
      <w:rFonts w:ascii="Times New Roman" w:hAnsi="Times New Roman"/>
      <w:i/>
      <w:caps/>
      <w:color w:val="00000A"/>
      <w:spacing w:val="0"/>
      <w:kern w:val="1"/>
      <w:sz w:val="22"/>
      <w:lang w:val="ru-RU" w:eastAsia="ru-RU"/>
    </w:rPr>
  </w:style>
  <w:style w:type="paragraph" w:customStyle="1" w:styleId="WW-1">
    <w:name w:val="WW-????????1"/>
    <w:basedOn w:val="a"/>
    <w:uiPriority w:val="99"/>
    <w:rsid w:val="003977CB"/>
    <w:pPr>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rPr>
  </w:style>
  <w:style w:type="paragraph" w:customStyle="1" w:styleId="110">
    <w:name w:val="Абзац списка11"/>
    <w:basedOn w:val="a"/>
    <w:uiPriority w:val="99"/>
    <w:rsid w:val="003977CB"/>
    <w:pPr>
      <w:suppressAutoHyphens/>
      <w:ind w:left="720"/>
      <w:jc w:val="both"/>
    </w:pPr>
    <w:rPr>
      <w:rFonts w:ascii="Times New Roman" w:eastAsia="Times New Roman" w:hAnsi="Times New Roman" w:cs="Times New Roman"/>
      <w:sz w:val="24"/>
      <w:lang w:eastAsia="ar-SA"/>
    </w:rPr>
  </w:style>
  <w:style w:type="character" w:styleId="affd">
    <w:name w:val="line number"/>
    <w:basedOn w:val="a0"/>
    <w:uiPriority w:val="99"/>
    <w:semiHidden/>
    <w:rsid w:val="003977CB"/>
    <w:rPr>
      <w:rFonts w:cs="Times New Roman"/>
    </w:rPr>
  </w:style>
  <w:style w:type="character" w:styleId="affe">
    <w:name w:val="FollowedHyperlink"/>
    <w:basedOn w:val="a0"/>
    <w:uiPriority w:val="99"/>
    <w:semiHidden/>
    <w:rsid w:val="003977CB"/>
    <w:rPr>
      <w:rFonts w:cs="Times New Roman"/>
      <w:color w:val="800080"/>
      <w:u w:val="single"/>
    </w:rPr>
  </w:style>
  <w:style w:type="character" w:styleId="afff">
    <w:name w:val="Subtle Emphasis"/>
    <w:basedOn w:val="a0"/>
    <w:uiPriority w:val="99"/>
    <w:qFormat/>
    <w:rsid w:val="003977CB"/>
    <w:rPr>
      <w:rFonts w:cs="Times New Roman"/>
      <w:i/>
      <w:color w:val="808080"/>
    </w:rPr>
  </w:style>
  <w:style w:type="paragraph" w:customStyle="1" w:styleId="afff0">
    <w:name w:val="Сноска"/>
    <w:basedOn w:val="a9"/>
    <w:uiPriority w:val="99"/>
    <w:rsid w:val="003977CB"/>
    <w:pPr>
      <w:spacing w:line="174" w:lineRule="atLeast"/>
    </w:pPr>
    <w:rPr>
      <w:rFonts w:eastAsia="Calibri"/>
      <w:sz w:val="17"/>
      <w:szCs w:val="17"/>
    </w:rPr>
  </w:style>
  <w:style w:type="paragraph" w:styleId="afff1">
    <w:name w:val="Balloon Text"/>
    <w:basedOn w:val="a"/>
    <w:link w:val="afff2"/>
    <w:uiPriority w:val="99"/>
    <w:semiHidden/>
    <w:rsid w:val="003977CB"/>
    <w:pPr>
      <w:spacing w:after="0" w:line="240" w:lineRule="auto"/>
    </w:pPr>
    <w:rPr>
      <w:rFonts w:ascii="Tahoma" w:eastAsia="Times New Roman" w:hAnsi="Tahoma" w:cs="Tahoma"/>
      <w:sz w:val="16"/>
      <w:szCs w:val="16"/>
    </w:rPr>
  </w:style>
  <w:style w:type="character" w:customStyle="1" w:styleId="afff2">
    <w:name w:val="Текст выноски Знак"/>
    <w:basedOn w:val="a0"/>
    <w:link w:val="afff1"/>
    <w:uiPriority w:val="99"/>
    <w:semiHidden/>
    <w:rsid w:val="003977CB"/>
    <w:rPr>
      <w:rFonts w:ascii="Tahoma" w:eastAsia="Times New Roman" w:hAnsi="Tahoma" w:cs="Tahoma"/>
      <w:sz w:val="16"/>
      <w:szCs w:val="16"/>
    </w:rPr>
  </w:style>
  <w:style w:type="paragraph" w:styleId="22">
    <w:name w:val="Body Text 2"/>
    <w:basedOn w:val="a"/>
    <w:link w:val="23"/>
    <w:uiPriority w:val="99"/>
    <w:semiHidden/>
    <w:rsid w:val="003977CB"/>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semiHidden/>
    <w:rsid w:val="003977CB"/>
    <w:rPr>
      <w:rFonts w:ascii="Calibri" w:eastAsia="Times New Roman" w:hAnsi="Calibri" w:cs="Times New Roman"/>
    </w:rPr>
  </w:style>
  <w:style w:type="character" w:customStyle="1" w:styleId="afff3">
    <w:name w:val="Привязка сноски"/>
    <w:uiPriority w:val="99"/>
    <w:rsid w:val="003977CB"/>
    <w:rPr>
      <w:vertAlign w:val="superscript"/>
    </w:rPr>
  </w:style>
  <w:style w:type="character" w:customStyle="1" w:styleId="af5">
    <w:name w:val="Без интервала Знак"/>
    <w:aliases w:val="основа Знак"/>
    <w:link w:val="af4"/>
    <w:uiPriority w:val="1"/>
    <w:locked/>
    <w:rsid w:val="003977CB"/>
    <w:rPr>
      <w:rFonts w:ascii="Calibri" w:eastAsia="Times New Roman" w:hAnsi="Calibri" w:cs="Times New Roman"/>
      <w:lang w:eastAsia="en-US"/>
    </w:rPr>
  </w:style>
  <w:style w:type="paragraph" w:customStyle="1" w:styleId="18TexstSPISOK1">
    <w:name w:val="18TexstSPISOK_1"/>
    <w:aliases w:val="1"/>
    <w:basedOn w:val="a"/>
    <w:uiPriority w:val="99"/>
    <w:rsid w:val="003977C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24">
    <w:name w:val="Body Text Indent 2"/>
    <w:basedOn w:val="a"/>
    <w:link w:val="25"/>
    <w:uiPriority w:val="99"/>
    <w:semiHidden/>
    <w:rsid w:val="003977CB"/>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3977CB"/>
    <w:rPr>
      <w:rFonts w:ascii="Calibri" w:eastAsia="Times New Roman" w:hAnsi="Calibri" w:cs="Times New Roman"/>
    </w:rPr>
  </w:style>
  <w:style w:type="paragraph" w:customStyle="1" w:styleId="1c">
    <w:name w:val="Без интервала1"/>
    <w:link w:val="NoSpacingChar1"/>
    <w:uiPriority w:val="99"/>
    <w:rsid w:val="003977CB"/>
    <w:pPr>
      <w:spacing w:after="0" w:line="240" w:lineRule="auto"/>
    </w:pPr>
    <w:rPr>
      <w:rFonts w:ascii="Cambria" w:eastAsia="Calibri" w:hAnsi="Cambria" w:cs="Times New Roman"/>
      <w:lang w:eastAsia="en-US"/>
    </w:rPr>
  </w:style>
  <w:style w:type="character" w:customStyle="1" w:styleId="NoSpacingChar1">
    <w:name w:val="No Spacing Char1"/>
    <w:link w:val="1c"/>
    <w:uiPriority w:val="99"/>
    <w:locked/>
    <w:rsid w:val="003977CB"/>
    <w:rPr>
      <w:rFonts w:ascii="Cambria" w:eastAsia="Calibri" w:hAnsi="Cambria" w:cs="Times New Roman"/>
      <w:lang w:eastAsia="en-US"/>
    </w:rPr>
  </w:style>
  <w:style w:type="character" w:customStyle="1" w:styleId="Standard1">
    <w:name w:val="Standard Знак1"/>
    <w:link w:val="Standard"/>
    <w:uiPriority w:val="99"/>
    <w:locked/>
    <w:rsid w:val="003977CB"/>
    <w:rPr>
      <w:rFonts w:ascii="Times New Roman" w:eastAsia="Calibri" w:hAnsi="Times New Roman" w:cs="Times New Roman"/>
      <w:kern w:val="3"/>
    </w:rPr>
  </w:style>
  <w:style w:type="table" w:styleId="afff4">
    <w:name w:val="Table Grid"/>
    <w:basedOn w:val="a1"/>
    <w:uiPriority w:val="99"/>
    <w:rsid w:val="003977C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uiPriority w:val="99"/>
    <w:rsid w:val="003977CB"/>
    <w:pPr>
      <w:ind w:left="720"/>
      <w:contextualSpacing/>
    </w:pPr>
    <w:rPr>
      <w:rFonts w:ascii="Calibri" w:eastAsia="Times New Roman" w:hAnsi="Calibri" w:cs="Times New Roman"/>
      <w:lang w:eastAsia="en-US"/>
    </w:rPr>
  </w:style>
  <w:style w:type="paragraph" w:customStyle="1" w:styleId="afff5">
    <w:name w:val="Нормальный (таблица)"/>
    <w:basedOn w:val="a"/>
    <w:next w:val="a"/>
    <w:uiPriority w:val="99"/>
    <w:rsid w:val="003977CB"/>
    <w:pPr>
      <w:widowControl w:val="0"/>
      <w:autoSpaceDE w:val="0"/>
      <w:autoSpaceDN w:val="0"/>
      <w:adjustRightInd w:val="0"/>
      <w:spacing w:after="0" w:line="240" w:lineRule="auto"/>
      <w:jc w:val="both"/>
    </w:pPr>
    <w:rPr>
      <w:rFonts w:ascii="Arial" w:hAnsi="Arial" w:cs="Arial"/>
      <w:sz w:val="20"/>
      <w:szCs w:val="20"/>
    </w:rPr>
  </w:style>
  <w:style w:type="paragraph" w:customStyle="1" w:styleId="afff6">
    <w:name w:val="Центрированный (таблица)"/>
    <w:basedOn w:val="afff5"/>
    <w:next w:val="a"/>
    <w:uiPriority w:val="99"/>
    <w:rsid w:val="003977CB"/>
    <w:pPr>
      <w:jc w:val="center"/>
    </w:pPr>
  </w:style>
  <w:style w:type="paragraph" w:customStyle="1" w:styleId="ConsPlusTitle">
    <w:name w:val="ConsPlusTitle"/>
    <w:uiPriority w:val="99"/>
    <w:rsid w:val="00380D99"/>
    <w:pPr>
      <w:widowControl w:val="0"/>
      <w:autoSpaceDE w:val="0"/>
      <w:autoSpaceDN w:val="0"/>
      <w:adjustRightInd w:val="0"/>
      <w:spacing w:after="0" w:line="240" w:lineRule="auto"/>
    </w:pPr>
    <w:rPr>
      <w:rFonts w:ascii="Arial" w:hAnsi="Arial" w:cs="Arial"/>
      <w:b/>
      <w:bCs/>
      <w:sz w:val="24"/>
      <w:szCs w:val="24"/>
    </w:rPr>
  </w:style>
  <w:style w:type="character" w:customStyle="1" w:styleId="27">
    <w:name w:val="Основной текст (2)_"/>
    <w:basedOn w:val="a0"/>
    <w:link w:val="28"/>
    <w:rsid w:val="00B22E1A"/>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22E1A"/>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2E3925"/>
    <w:rPr>
      <w:rFonts w:ascii="Times New Roman" w:eastAsiaTheme="majorEastAsia" w:hAnsi="Times New Roman" w:cstheme="majorBidi"/>
      <w:b/>
      <w:bCs/>
      <w:sz w:val="24"/>
    </w:rPr>
  </w:style>
  <w:style w:type="character" w:customStyle="1" w:styleId="20">
    <w:name w:val="Заголовок 2 Знак"/>
    <w:basedOn w:val="a0"/>
    <w:link w:val="2"/>
    <w:uiPriority w:val="9"/>
    <w:rsid w:val="002E3925"/>
    <w:rPr>
      <w:rFonts w:ascii="Times New Roman" w:eastAsiaTheme="majorEastAsia" w:hAnsi="Times New Roman" w:cstheme="majorBidi"/>
      <w:b/>
      <w:bCs/>
      <w:sz w:val="28"/>
      <w:szCs w:val="26"/>
    </w:rPr>
  </w:style>
  <w:style w:type="character" w:styleId="afff7">
    <w:name w:val="Intense Emphasis"/>
    <w:basedOn w:val="a0"/>
    <w:uiPriority w:val="21"/>
    <w:qFormat/>
    <w:rsid w:val="0069006E"/>
    <w:rPr>
      <w:b/>
      <w:bCs/>
      <w:i/>
      <w:iCs/>
      <w:color w:val="4F81BD" w:themeColor="accent1"/>
    </w:rPr>
  </w:style>
  <w:style w:type="paragraph" w:styleId="afff8">
    <w:name w:val="TOC Heading"/>
    <w:basedOn w:val="1"/>
    <w:next w:val="a"/>
    <w:uiPriority w:val="39"/>
    <w:semiHidden/>
    <w:unhideWhenUsed/>
    <w:qFormat/>
    <w:rsid w:val="00802DBB"/>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d">
    <w:name w:val="toc 1"/>
    <w:basedOn w:val="a"/>
    <w:next w:val="a"/>
    <w:autoRedefine/>
    <w:uiPriority w:val="39"/>
    <w:unhideWhenUsed/>
    <w:rsid w:val="00802DBB"/>
    <w:pPr>
      <w:spacing w:after="100"/>
    </w:pPr>
  </w:style>
  <w:style w:type="paragraph" w:styleId="29">
    <w:name w:val="toc 2"/>
    <w:basedOn w:val="a"/>
    <w:next w:val="a"/>
    <w:autoRedefine/>
    <w:uiPriority w:val="39"/>
    <w:unhideWhenUsed/>
    <w:rsid w:val="00802DBB"/>
    <w:pPr>
      <w:spacing w:after="100"/>
      <w:ind w:left="220"/>
    </w:pPr>
  </w:style>
  <w:style w:type="paragraph" w:styleId="32">
    <w:name w:val="toc 3"/>
    <w:basedOn w:val="a"/>
    <w:next w:val="a"/>
    <w:autoRedefine/>
    <w:uiPriority w:val="39"/>
    <w:unhideWhenUsed/>
    <w:rsid w:val="00802DB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hyperlink" Target="https://login.consultant.ru/link/?req=doc&amp;demo=2&amp;base=LAW&amp;n=371594&amp;date=30.04.2023&amp;dst=100047&amp;field=134" TargetMode="External"/><Relationship Id="rId3" Type="http://schemas.openxmlformats.org/officeDocument/2006/relationships/styles" Target="styles.xm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441707&amp;date=30.04.2023&amp;dst=100137&amp;field=1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371594&amp;date=30.04.2023&amp;dst=100047&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int-gavr.edu.yar.ru/svedeniya_ob_obrazovatelnoy_organizatsii/dokumenti/lokalnie_normativnie_akti.html" TargetMode="External"/><Relationship Id="rId28" Type="http://schemas.openxmlformats.org/officeDocument/2006/relationships/hyperlink" Target="https://login.consultant.ru/link/?req=doc&amp;demo=2&amp;base=LAW&amp;n=441707&amp;date=30.04.2023&amp;dst=100137&amp;field=134" TargetMode="Externa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441707&amp;date=30.04.2023&amp;dst=100137&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371594&amp;date=30.04.2023&amp;dst=100471&amp;field=134" TargetMode="External"/><Relationship Id="rId30" Type="http://schemas.openxmlformats.org/officeDocument/2006/relationships/hyperlink" Target="https://login.consultant.ru/link/?req=doc&amp;demo=2&amp;base=LAW&amp;n=371594&amp;date=30.04.2023&amp;dst=100471&amp;field=134"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C6F7-9FB4-48E8-951B-B946ED0B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97</Pages>
  <Words>47608</Words>
  <Characters>271371</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Екатерина Аксенова</cp:lastModifiedBy>
  <cp:revision>5</cp:revision>
  <dcterms:created xsi:type="dcterms:W3CDTF">2023-08-24T19:45:00Z</dcterms:created>
  <dcterms:modified xsi:type="dcterms:W3CDTF">2023-09-05T13:09:00Z</dcterms:modified>
</cp:coreProperties>
</file>