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80" w:rsidRPr="00017483" w:rsidRDefault="00BF0E80" w:rsidP="004846D7">
      <w:pPr>
        <w:spacing w:after="0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</w:p>
    <w:p w:rsidR="001F0947" w:rsidRPr="00017483" w:rsidRDefault="001F0947" w:rsidP="00072A5E">
      <w:pPr>
        <w:spacing w:after="0"/>
        <w:rPr>
          <w:rFonts w:cs="Times New Roman"/>
          <w:b/>
          <w:sz w:val="24"/>
          <w:szCs w:val="24"/>
          <w:lang w:eastAsia="ru-RU"/>
        </w:rPr>
      </w:pPr>
    </w:p>
    <w:p w:rsidR="00BF0E80" w:rsidRPr="00CB0C2D" w:rsidRDefault="00BF0E80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</w:p>
    <w:p w:rsidR="00BF0E80" w:rsidRPr="00CB0C2D" w:rsidRDefault="00BF0E80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 w:rsidRPr="00CB0C2D">
        <w:rPr>
          <w:rFonts w:cs="Times New Roman"/>
          <w:b/>
          <w:color w:val="FF0000"/>
          <w:sz w:val="24"/>
          <w:szCs w:val="24"/>
          <w:lang w:eastAsia="ru-RU"/>
        </w:rPr>
        <w:t>Отчет</w:t>
      </w:r>
    </w:p>
    <w:p w:rsidR="00BF0E80" w:rsidRPr="00CB0C2D" w:rsidRDefault="00BF0E80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 w:rsidRPr="00CB0C2D">
        <w:rPr>
          <w:rFonts w:cs="Times New Roman"/>
          <w:b/>
          <w:color w:val="FF0000"/>
          <w:sz w:val="24"/>
          <w:szCs w:val="24"/>
          <w:lang w:eastAsia="ru-RU"/>
        </w:rPr>
        <w:t xml:space="preserve">о результатах  </w:t>
      </w:r>
      <w:proofErr w:type="spellStart"/>
      <w:r w:rsidRPr="00CB0C2D">
        <w:rPr>
          <w:rFonts w:cs="Times New Roman"/>
          <w:b/>
          <w:color w:val="FF0000"/>
          <w:sz w:val="24"/>
          <w:szCs w:val="24"/>
          <w:lang w:eastAsia="ru-RU"/>
        </w:rPr>
        <w:t>самообследования</w:t>
      </w:r>
      <w:proofErr w:type="spellEnd"/>
    </w:p>
    <w:p w:rsidR="00BF0E80" w:rsidRPr="00CB0C2D" w:rsidRDefault="00BF0E80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 w:rsidRPr="00CB0C2D">
        <w:rPr>
          <w:rFonts w:cs="Times New Roman"/>
          <w:b/>
          <w:color w:val="FF0000"/>
          <w:sz w:val="24"/>
          <w:szCs w:val="24"/>
          <w:lang w:eastAsia="ru-RU"/>
        </w:rPr>
        <w:t>Государственного общеобразовательного учреждения Ярославской области</w:t>
      </w:r>
    </w:p>
    <w:p w:rsidR="00BF0E80" w:rsidRPr="00CB0C2D" w:rsidRDefault="00CB0C2D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 w:rsidRPr="00CB0C2D">
        <w:rPr>
          <w:rFonts w:cs="Times New Roman"/>
          <w:b/>
          <w:color w:val="FF0000"/>
          <w:sz w:val="24"/>
          <w:szCs w:val="24"/>
          <w:lang w:eastAsia="ru-RU"/>
        </w:rPr>
        <w:t>«</w:t>
      </w:r>
      <w:proofErr w:type="spellStart"/>
      <w:proofErr w:type="gramStart"/>
      <w:r w:rsidRPr="00CB0C2D">
        <w:rPr>
          <w:rFonts w:cs="Times New Roman"/>
          <w:b/>
          <w:color w:val="FF0000"/>
          <w:sz w:val="24"/>
          <w:szCs w:val="24"/>
          <w:lang w:eastAsia="ru-RU"/>
        </w:rPr>
        <w:t>Гаврилов-Я</w:t>
      </w:r>
      <w:r w:rsidR="00BF0E80" w:rsidRPr="00CB0C2D">
        <w:rPr>
          <w:rFonts w:cs="Times New Roman"/>
          <w:b/>
          <w:color w:val="FF0000"/>
          <w:sz w:val="24"/>
          <w:szCs w:val="24"/>
          <w:lang w:eastAsia="ru-RU"/>
        </w:rPr>
        <w:t>мская</w:t>
      </w:r>
      <w:proofErr w:type="spellEnd"/>
      <w:proofErr w:type="gramEnd"/>
      <w:r w:rsidR="00BF0E80" w:rsidRPr="00CB0C2D">
        <w:rPr>
          <w:rFonts w:cs="Times New Roman"/>
          <w:b/>
          <w:color w:val="FF0000"/>
          <w:sz w:val="24"/>
          <w:szCs w:val="24"/>
          <w:lang w:eastAsia="ru-RU"/>
        </w:rPr>
        <w:t xml:space="preserve"> школа-интернат»</w:t>
      </w:r>
    </w:p>
    <w:p w:rsidR="00BF0E80" w:rsidRPr="00CB0C2D" w:rsidRDefault="00BF0E80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 w:rsidRPr="00CB0C2D">
        <w:rPr>
          <w:rFonts w:cs="Times New Roman"/>
          <w:b/>
          <w:color w:val="FF0000"/>
          <w:sz w:val="24"/>
          <w:szCs w:val="24"/>
          <w:lang w:eastAsia="ru-RU"/>
        </w:rPr>
        <w:t>2021 год</w:t>
      </w:r>
    </w:p>
    <w:p w:rsidR="00E41631" w:rsidRPr="00CB0C2D" w:rsidRDefault="0014286B" w:rsidP="004846D7">
      <w:pPr>
        <w:spacing w:after="0"/>
        <w:rPr>
          <w:rFonts w:cs="Times New Roman"/>
          <w:color w:val="FF0000"/>
          <w:sz w:val="24"/>
          <w:szCs w:val="24"/>
          <w:lang w:eastAsia="ru-RU"/>
        </w:rPr>
      </w:pPr>
      <w:r w:rsidRPr="00CB0C2D">
        <w:rPr>
          <w:rFonts w:cs="Times New Roman"/>
          <w:noProof/>
          <w:color w:val="FF0000"/>
          <w:sz w:val="24"/>
          <w:szCs w:val="24"/>
          <w:lang w:eastAsia="ru-RU"/>
        </w:rPr>
      </w:r>
      <w:r w:rsidRPr="00CB0C2D">
        <w:rPr>
          <w:rFonts w:cs="Times New Roman"/>
          <w:noProof/>
          <w:color w:val="FF0000"/>
          <w:sz w:val="24"/>
          <w:szCs w:val="24"/>
          <w:lang w:eastAsia="ru-RU"/>
        </w:rPr>
        <w:pict>
          <v:rect id="Прямоугольник 12" o:spid="_x0000_s1032" alt="Страница 1 из 32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F0E80" w:rsidRPr="00017483" w:rsidRDefault="00BF0E80" w:rsidP="004846D7">
      <w:pPr>
        <w:tabs>
          <w:tab w:val="num" w:pos="0"/>
        </w:tabs>
        <w:spacing w:after="0" w:line="480" w:lineRule="atLeast"/>
        <w:jc w:val="center"/>
        <w:rPr>
          <w:rFonts w:cs="Times New Roman"/>
          <w:b/>
          <w:sz w:val="24"/>
          <w:szCs w:val="24"/>
          <w:lang w:eastAsia="ru-RU" w:bidi="en-US"/>
        </w:rPr>
      </w:pPr>
      <w:r w:rsidRPr="00017483">
        <w:rPr>
          <w:rFonts w:cs="Times New Roman"/>
          <w:b/>
          <w:sz w:val="24"/>
          <w:szCs w:val="24"/>
          <w:lang w:eastAsia="ru-RU" w:bidi="en-US"/>
        </w:rPr>
        <w:t>Аналитическая часть</w:t>
      </w:r>
    </w:p>
    <w:p w:rsidR="00BF0E80" w:rsidRPr="00017483" w:rsidRDefault="00BF0E80" w:rsidP="004846D7">
      <w:pPr>
        <w:spacing w:after="0"/>
        <w:ind w:firstLine="708"/>
        <w:jc w:val="both"/>
        <w:rPr>
          <w:rFonts w:eastAsia="Calibri" w:cs="Times New Roman"/>
          <w:color w:val="00000A"/>
          <w:sz w:val="24"/>
          <w:szCs w:val="24"/>
        </w:rPr>
      </w:pPr>
      <w:proofErr w:type="spellStart"/>
      <w:proofErr w:type="gramStart"/>
      <w:r w:rsidRPr="00017483">
        <w:rPr>
          <w:rFonts w:eastAsia="Calibri" w:cs="Times New Roman"/>
          <w:color w:val="00000A"/>
          <w:sz w:val="24"/>
          <w:szCs w:val="24"/>
        </w:rPr>
        <w:t>Самообследование</w:t>
      </w:r>
      <w:proofErr w:type="spellEnd"/>
      <w:r w:rsidRPr="00017483">
        <w:rPr>
          <w:rFonts w:eastAsia="Calibri" w:cs="Times New Roman"/>
          <w:color w:val="00000A"/>
          <w:sz w:val="24"/>
          <w:szCs w:val="24"/>
        </w:rPr>
        <w:t xml:space="preserve"> образовательной организации проводилось в соответствии с приказом Министерства образования и науки Российской Федерации (</w:t>
      </w:r>
      <w:proofErr w:type="spellStart"/>
      <w:r w:rsidRPr="00017483">
        <w:rPr>
          <w:rFonts w:eastAsia="Calibri" w:cs="Times New Roman"/>
          <w:color w:val="00000A"/>
          <w:sz w:val="24"/>
          <w:szCs w:val="24"/>
        </w:rPr>
        <w:t>Минобрнауки</w:t>
      </w:r>
      <w:proofErr w:type="spellEnd"/>
      <w:r w:rsidRPr="00017483">
        <w:rPr>
          <w:rFonts w:eastAsia="Calibri" w:cs="Times New Roman"/>
          <w:color w:val="00000A"/>
          <w:sz w:val="24"/>
          <w:szCs w:val="24"/>
        </w:rPr>
        <w:t xml:space="preserve"> России) от 14 июня 2013 г. N 462 г. Москва "Об утверждении Порядка проведения </w:t>
      </w:r>
      <w:proofErr w:type="spellStart"/>
      <w:r w:rsidRPr="00017483">
        <w:rPr>
          <w:rFonts w:eastAsia="Calibri" w:cs="Times New Roman"/>
          <w:color w:val="00000A"/>
          <w:sz w:val="24"/>
          <w:szCs w:val="24"/>
        </w:rPr>
        <w:t>самообследования</w:t>
      </w:r>
      <w:proofErr w:type="spellEnd"/>
      <w:r w:rsidRPr="00017483">
        <w:rPr>
          <w:rFonts w:eastAsia="Calibri" w:cs="Times New Roman"/>
          <w:color w:val="00000A"/>
          <w:sz w:val="24"/>
          <w:szCs w:val="24"/>
        </w:rPr>
        <w:t xml:space="preserve"> образовательной организацией", основании приказа </w:t>
      </w:r>
      <w:r w:rsidRPr="00017483">
        <w:rPr>
          <w:rFonts w:eastAsia="Calibri" w:cs="Times New Roman"/>
          <w:bCs/>
          <w:color w:val="00000A"/>
          <w:sz w:val="24"/>
          <w:szCs w:val="24"/>
        </w:rPr>
        <w:t xml:space="preserve">Министерства образования и науки РФ от 10 декабря 2013 г. №1324 «Об утверждении </w:t>
      </w:r>
      <w:r w:rsidRPr="00017483">
        <w:rPr>
          <w:rFonts w:eastAsia="Calibri" w:cs="Times New Roman"/>
          <w:color w:val="00000A"/>
          <w:sz w:val="24"/>
          <w:szCs w:val="24"/>
        </w:rPr>
        <w:t xml:space="preserve">показателей деятельности образовательной организации, подлежащей </w:t>
      </w:r>
      <w:proofErr w:type="spellStart"/>
      <w:r w:rsidRPr="00017483">
        <w:rPr>
          <w:rFonts w:eastAsia="Calibri" w:cs="Times New Roman"/>
          <w:color w:val="00000A"/>
          <w:sz w:val="24"/>
          <w:szCs w:val="24"/>
        </w:rPr>
        <w:t>самообследованию</w:t>
      </w:r>
      <w:proofErr w:type="spellEnd"/>
      <w:r w:rsidRPr="00017483">
        <w:rPr>
          <w:rFonts w:eastAsia="Calibri" w:cs="Times New Roman"/>
          <w:color w:val="00000A"/>
          <w:sz w:val="24"/>
          <w:szCs w:val="24"/>
        </w:rPr>
        <w:t xml:space="preserve">». </w:t>
      </w:r>
      <w:proofErr w:type="gramEnd"/>
    </w:p>
    <w:p w:rsidR="00BF0E80" w:rsidRPr="00017483" w:rsidRDefault="00BF0E80" w:rsidP="004846D7">
      <w:pPr>
        <w:spacing w:after="0"/>
        <w:ind w:firstLine="708"/>
        <w:jc w:val="both"/>
        <w:rPr>
          <w:rFonts w:eastAsia="Calibri" w:cs="Times New Roman"/>
          <w:color w:val="00000A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Целью </w:t>
      </w:r>
      <w:proofErr w:type="spellStart"/>
      <w:r w:rsidRPr="00017483">
        <w:rPr>
          <w:rFonts w:eastAsia="Calibri" w:cs="Times New Roman"/>
          <w:color w:val="000000"/>
          <w:sz w:val="24"/>
          <w:szCs w:val="24"/>
        </w:rPr>
        <w:t>самообследования</w:t>
      </w:r>
      <w:proofErr w:type="spellEnd"/>
      <w:r w:rsidRPr="00017483">
        <w:rPr>
          <w:rFonts w:eastAsia="Calibri" w:cs="Times New Roman"/>
          <w:color w:val="000000"/>
          <w:sz w:val="24"/>
          <w:szCs w:val="24"/>
        </w:rPr>
        <w:t xml:space="preserve"> </w:t>
      </w:r>
      <w:r w:rsidRPr="00017483">
        <w:rPr>
          <w:rFonts w:eastAsia="Calibri" w:cs="Times New Roman"/>
          <w:color w:val="00000A"/>
          <w:sz w:val="24"/>
          <w:szCs w:val="24"/>
        </w:rPr>
        <w:t xml:space="preserve">государственного общеобразовательного учреждения Ярославской области «Гаврилов-Ямская школа-интернат» </w:t>
      </w:r>
      <w:r w:rsidRPr="00017483">
        <w:rPr>
          <w:rFonts w:eastAsia="Calibri" w:cs="Times New Roman"/>
          <w:color w:val="000000"/>
          <w:sz w:val="24"/>
          <w:szCs w:val="24"/>
        </w:rPr>
        <w:t xml:space="preserve">явилось получение объективной информации о состоянии образовательного процесса, выявление положительных результатов и недостатков в деятельности учреждения. </w:t>
      </w:r>
    </w:p>
    <w:p w:rsidR="00BF0E80" w:rsidRPr="00017483" w:rsidRDefault="00BF0E80" w:rsidP="004846D7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В процессе </w:t>
      </w:r>
      <w:proofErr w:type="spellStart"/>
      <w:r w:rsidRPr="00017483">
        <w:rPr>
          <w:rFonts w:eastAsia="Calibri" w:cs="Times New Roman"/>
          <w:color w:val="000000"/>
          <w:sz w:val="24"/>
          <w:szCs w:val="24"/>
        </w:rPr>
        <w:t>самообследования</w:t>
      </w:r>
      <w:proofErr w:type="spellEnd"/>
      <w:r w:rsidRPr="00017483">
        <w:rPr>
          <w:rFonts w:eastAsia="Calibri" w:cs="Times New Roman"/>
          <w:color w:val="000000"/>
          <w:sz w:val="24"/>
          <w:szCs w:val="24"/>
        </w:rPr>
        <w:t xml:space="preserve"> были проанализированы: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организационно-правовое обеспечение образовательной деятельности;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структура управления образовательной организации;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организация образовательного процесса;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информационно-методическое обеспечение образовательного процесса;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качество подготовки учащихся;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>организация воспитательной работы в образовательной организации;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>организация лечебно-профилактической и оздоровительной работы;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организация коррекционной работы;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кадровое обеспечение образовательного процесса и организация повышения квалификации педагогических работников;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материально-техническая база;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>финансовое обеспечение.</w:t>
      </w:r>
    </w:p>
    <w:p w:rsidR="00BF0E80" w:rsidRPr="00017483" w:rsidRDefault="00BF0E80" w:rsidP="004846D7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  <w:lang w:eastAsia="ru-RU"/>
        </w:rPr>
      </w:pPr>
      <w:r w:rsidRPr="00017483">
        <w:rPr>
          <w:rFonts w:eastAsia="Calibri" w:cs="Times New Roman"/>
          <w:b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p w:rsidR="00BF0E80" w:rsidRPr="00017483" w:rsidRDefault="00BF0E80" w:rsidP="004846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ГОУ ЯО «Гаврилов-Ямская школа-интернат» – единственное специализированное учреждение в Ярославской области</w:t>
      </w:r>
      <w:r w:rsidR="00F65347" w:rsidRPr="00017483">
        <w:rPr>
          <w:rFonts w:eastAsia="Times New Roman" w:cs="Times New Roman"/>
          <w:sz w:val="24"/>
          <w:szCs w:val="24"/>
          <w:lang w:eastAsia="ru-RU"/>
        </w:rPr>
        <w:t>,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в котором обучаются и воспитываются дети с глубокими нарушениями зрения. Комфортные условия обучения, уровень образования, эмоционально привлекательная воспитывающая среда, яркие школьные традиции – все это сделало школу востребованной учащимися и их родителями. </w:t>
      </w:r>
    </w:p>
    <w:p w:rsidR="00BF0E80" w:rsidRPr="00017483" w:rsidRDefault="00BF0E80" w:rsidP="004846D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Школа на практике реализует важнейшее положение Концепции модернизации российского образования – обеспечение его доступности. В школе трудится стабильный педагогический коллектив, который постоянно повышает свое профессиональное мастерство. На современном этапе основными задачами педагогического коллектива являются социальная адаптация, реабилитация и интеграция в  общество  детей-инвалидов по зрению и детей с интеллектуальными нарушениями. С этой целью в учебный процесс помимо общеобразовательных предметов введен ряд коррекционных дисциплин: ориентировка в пространстве, социально-бытовое </w:t>
      </w:r>
      <w:r w:rsidRPr="0001748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ориентирование, развитие мимики и пантомимики, охрана и развитие остаточного зрения и зрительного восприятия, лечебная физкультура  и другие, проводятся  коррекционно - развивающие занятия с логопедом, педагогом-психологом, социальным педагогом. Благодаря достаточно хорошему уровню знаний, благоприятным условиям обучения и воспитания, школа пользуется заслуженным авторитетом у родителей, что подтверждается результатами анкетирования. Все это свидетельствует о позитивном отношении обучающихся и их родителей к общеобразовательному учреждению, заслуженном авторитете школы в окружающем социуме. </w:t>
      </w:r>
      <w:r w:rsidR="008868FE" w:rsidRPr="0001748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F0E80" w:rsidRPr="00017483" w:rsidRDefault="00BF0E80" w:rsidP="004846D7">
      <w:pPr>
        <w:spacing w:after="0" w:line="230" w:lineRule="auto"/>
        <w:ind w:left="7"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Управление общеобразовательной организацией. </w:t>
      </w:r>
      <w:r w:rsidRPr="00017483">
        <w:rPr>
          <w:rFonts w:eastAsia="Times New Roman" w:cs="Times New Roman"/>
          <w:sz w:val="24"/>
          <w:szCs w:val="24"/>
          <w:lang w:eastAsia="ru-RU"/>
        </w:rPr>
        <w:t>Важным условием эффективной управленческой деятельности является наличие нормативно-правовой базы функционирования и развития школы. К нормативно-правовым документам, регламентирующим деятельность школы в условиях модернизации, относятся: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1)   Закон РФ «Об образовании»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2)   Типовое Положение об общеобразовательном учреждении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3)   Трудовой Кодекс РФ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4)   Гражданский Кодекс РФ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5)   Бюджетный Кодекс РФ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6)   Устав ОУ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7)   Коллективный договор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8)   Федеральный базисный учебный план.</w:t>
      </w:r>
    </w:p>
    <w:p w:rsidR="00BF0E80" w:rsidRPr="00017483" w:rsidRDefault="00BF0E80" w:rsidP="004846D7">
      <w:pPr>
        <w:spacing w:after="0" w:line="240" w:lineRule="auto"/>
        <w:ind w:left="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9) Санитарно-эпидемиологические нормативы.</w:t>
      </w:r>
    </w:p>
    <w:p w:rsidR="00BF0E80" w:rsidRPr="00017483" w:rsidRDefault="00BF0E80" w:rsidP="004846D7">
      <w:pPr>
        <w:spacing w:after="0" w:line="240" w:lineRule="auto"/>
        <w:ind w:left="7"/>
        <w:rPr>
          <w:rFonts w:eastAsia="Times New Roman" w:cs="Times New Roman"/>
          <w:sz w:val="24"/>
          <w:szCs w:val="24"/>
          <w:lang w:eastAsia="ru-RU"/>
        </w:rPr>
      </w:pPr>
    </w:p>
    <w:p w:rsidR="00BF0E80" w:rsidRPr="00017483" w:rsidRDefault="00BF0E80" w:rsidP="004846D7">
      <w:pPr>
        <w:spacing w:after="0" w:line="240" w:lineRule="auto"/>
        <w:ind w:left="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bCs/>
          <w:sz w:val="24"/>
          <w:szCs w:val="24"/>
          <w:lang w:eastAsia="ru-RU"/>
        </w:rPr>
        <w:t>Структура управления в школе</w:t>
      </w:r>
      <w:r w:rsidRPr="00017483">
        <w:rPr>
          <w:rFonts w:eastAsia="Times New Roman" w:cs="Times New Roman"/>
          <w:sz w:val="24"/>
          <w:szCs w:val="24"/>
          <w:lang w:eastAsia="ru-RU"/>
        </w:rPr>
        <w:t>: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первый уровень 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– директор, Педагогический совет, </w:t>
      </w:r>
      <w:r w:rsidRPr="00017483">
        <w:rPr>
          <w:rFonts w:cs="Times New Roman"/>
          <w:sz w:val="24"/>
          <w:szCs w:val="24"/>
        </w:rPr>
        <w:t xml:space="preserve">Родительское сообщество, собрание трудового коллектива. 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Этот уровень определяет стратегическое направление развития школы, утверждает программу развития, образовательные программы, учебные планы и т.д.</w:t>
      </w:r>
    </w:p>
    <w:p w:rsidR="00BF0E80" w:rsidRPr="00017483" w:rsidRDefault="00BF0E80" w:rsidP="004846D7">
      <w:pPr>
        <w:tabs>
          <w:tab w:val="left" w:pos="170"/>
        </w:tabs>
        <w:spacing w:after="0" w:line="240" w:lineRule="auto"/>
        <w:ind w:left="7" w:right="20" w:hanging="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Cs/>
          <w:sz w:val="24"/>
          <w:szCs w:val="24"/>
          <w:lang w:eastAsia="ru-RU"/>
        </w:rPr>
        <w:t xml:space="preserve">-   </w:t>
      </w:r>
      <w:r w:rsidRPr="000174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второй уровень </w:t>
      </w:r>
      <w:r w:rsidRPr="00017483">
        <w:rPr>
          <w:rFonts w:eastAsia="Times New Roman" w:cs="Times New Roman"/>
          <w:sz w:val="24"/>
          <w:szCs w:val="24"/>
          <w:lang w:eastAsia="ru-RU"/>
        </w:rPr>
        <w:t>тактического управления – заместители директора, врач, психолог, социальный педагог</w:t>
      </w:r>
    </w:p>
    <w:p w:rsidR="00BF0E80" w:rsidRPr="00017483" w:rsidRDefault="00BF0E80" w:rsidP="004846D7">
      <w:pPr>
        <w:tabs>
          <w:tab w:val="left" w:pos="147"/>
        </w:tabs>
        <w:spacing w:after="0" w:line="240" w:lineRule="auto"/>
        <w:ind w:left="147" w:hanging="14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   </w:t>
      </w:r>
      <w:r w:rsidRPr="000174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третий уровень – </w:t>
      </w:r>
      <w:r w:rsidRPr="00017483">
        <w:rPr>
          <w:rFonts w:eastAsia="Times New Roman" w:cs="Times New Roman"/>
          <w:sz w:val="24"/>
          <w:szCs w:val="24"/>
          <w:lang w:eastAsia="ru-RU"/>
        </w:rPr>
        <w:t>учителя, классные руководители, воспитатели.</w:t>
      </w:r>
    </w:p>
    <w:p w:rsidR="00BF0E80" w:rsidRPr="00017483" w:rsidRDefault="00BF0E80" w:rsidP="004846D7">
      <w:pPr>
        <w:spacing w:after="0" w:line="240" w:lineRule="auto"/>
        <w:ind w:left="7"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От ответственности и исполнительской дисциплины всех управленческих уровней зависит результативность, качество УВП и жизнеспособность учреждения в целом.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Общее управление школой осуществляет директор ГОУ ЯО «Гаврилов-Ямская школа-интернат»  Басова Е.И  в соответствии с действующим законодательством и должностной инструкцией, 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собрание трудового коллектива, Педагогический совет,  родительское сообщество.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 организационно-исполнительскую, мотивационную, контрольно-регулировочную функции. 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В августе 2021 года были определены следующие приоритетные цели и задачи системы образования: 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1. Внедрение современных педагогических, информационно - коммуникационных и  </w:t>
      </w:r>
      <w:proofErr w:type="spellStart"/>
      <w:r w:rsidRPr="00017483">
        <w:rPr>
          <w:rFonts w:cs="Times New Roman"/>
          <w:sz w:val="24"/>
          <w:szCs w:val="24"/>
        </w:rPr>
        <w:t>здоровьесберегающих</w:t>
      </w:r>
      <w:proofErr w:type="spellEnd"/>
      <w:r w:rsidRPr="00017483">
        <w:rPr>
          <w:rFonts w:cs="Times New Roman"/>
          <w:sz w:val="24"/>
          <w:szCs w:val="24"/>
        </w:rPr>
        <w:t xml:space="preserve"> технологий в образовательный процесс школы.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2. Создание условий для творческого самовыражения, раскрытия профессионального потенциала педагогов, повышения их профессиональных компетенций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3. Создание для учащихся образовательной среды, в которой они могли бы самоопределиться, </w:t>
      </w:r>
      <w:r w:rsidR="00F65347" w:rsidRPr="00017483">
        <w:rPr>
          <w:rFonts w:cs="Times New Roman"/>
          <w:sz w:val="24"/>
          <w:szCs w:val="24"/>
        </w:rPr>
        <w:t xml:space="preserve"> </w:t>
      </w:r>
      <w:r w:rsidRPr="00017483">
        <w:rPr>
          <w:rFonts w:cs="Times New Roman"/>
          <w:sz w:val="24"/>
          <w:szCs w:val="24"/>
        </w:rPr>
        <w:t>самореализоваться.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Цель: обеспечение полноценного всестороннего развития обучающихся с ограниченными </w:t>
      </w:r>
      <w:r w:rsidRPr="00017483">
        <w:rPr>
          <w:rFonts w:cs="Times New Roman"/>
          <w:sz w:val="24"/>
          <w:szCs w:val="24"/>
        </w:rPr>
        <w:lastRenderedPageBreak/>
        <w:t>возможностями здоровья на занятиях, и в повседневной жизни, своевременного и качественного усвоения ими всех программных требований в соответствии с возрастными и индивидуальными особенностями.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Задачи: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- Развитие личностной, социальной и семейной культуры учащихся, через реализацию творческого потенциала, духовной и предметно - продуктивной деятельности;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-обеспечение реализации права каждого учащегося на получение образования в соответствии с его потребностями и возможностями; 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-создание в школе благоприятных условий для умственного, нравственного и физического развития каждого ученика;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-повышение профессиональной компетентности педагогических кадров, через курсовую подготовку и самообразование;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-применение  современных технологий с целью активизации познавательной деятельности и формирования здорового образа жизни школьников, через системн</w:t>
      </w:r>
      <w:proofErr w:type="gramStart"/>
      <w:r w:rsidRPr="00017483">
        <w:rPr>
          <w:rFonts w:cs="Times New Roman"/>
          <w:sz w:val="24"/>
          <w:szCs w:val="24"/>
        </w:rPr>
        <w:t>о-</w:t>
      </w:r>
      <w:proofErr w:type="gramEnd"/>
      <w:r w:rsidR="00F65347" w:rsidRPr="00017483">
        <w:rPr>
          <w:rFonts w:cs="Times New Roman"/>
          <w:sz w:val="24"/>
          <w:szCs w:val="24"/>
        </w:rPr>
        <w:t xml:space="preserve"> </w:t>
      </w:r>
      <w:proofErr w:type="spellStart"/>
      <w:r w:rsidRPr="00017483">
        <w:rPr>
          <w:rFonts w:cs="Times New Roman"/>
          <w:sz w:val="24"/>
          <w:szCs w:val="24"/>
        </w:rPr>
        <w:t>деятельностный</w:t>
      </w:r>
      <w:proofErr w:type="spellEnd"/>
      <w:r w:rsidRPr="00017483">
        <w:rPr>
          <w:rFonts w:cs="Times New Roman"/>
          <w:sz w:val="24"/>
          <w:szCs w:val="24"/>
        </w:rPr>
        <w:t xml:space="preserve">  подход в обучении;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-расширение тематики внеурочной деятельности как важное условие реализации ФГОС;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-использование  информационных технологий на уроках и внеклассной работе с целью вовлечения каждого ученика в активный познавательный и творческий процесс;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поиск наиболее эффективных форм совместной деятельности школы и семьи;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pacing w:val="-22"/>
          <w:sz w:val="24"/>
          <w:szCs w:val="24"/>
          <w:lang w:eastAsia="ru-RU"/>
        </w:rPr>
      </w:pPr>
      <w:r w:rsidRPr="00017483">
        <w:rPr>
          <w:rFonts w:cs="Times New Roman"/>
          <w:sz w:val="24"/>
          <w:szCs w:val="24"/>
        </w:rPr>
        <w:t xml:space="preserve"> -усиление  влияние школы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pacing w:val="-22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bCs/>
          <w:spacing w:val="-22"/>
          <w:sz w:val="24"/>
          <w:szCs w:val="24"/>
          <w:lang w:eastAsia="ru-RU"/>
        </w:rPr>
        <w:t>ГОУ ЯО «Гаврилов-Ямская школа-интернат»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осуществляет свою деятельность в </w:t>
      </w:r>
      <w:r w:rsidRPr="00017483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целях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реализации прав граждан на образование и гарантий общедоступности и бесплатности начального общего, основного общего образования.</w:t>
      </w:r>
    </w:p>
    <w:p w:rsidR="00BF0E80" w:rsidRPr="00017483" w:rsidRDefault="00BF0E80" w:rsidP="004846D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0E80" w:rsidRPr="00017483" w:rsidRDefault="00BF0E80" w:rsidP="004846D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67"/>
        <w:jc w:val="both"/>
        <w:rPr>
          <w:rFonts w:eastAsia="Calibri" w:cs="Times New Roman"/>
          <w:color w:val="00000A"/>
          <w:sz w:val="24"/>
          <w:szCs w:val="24"/>
          <w:lang w:eastAsia="ru-RU"/>
        </w:rPr>
      </w:pPr>
      <w:r w:rsidRPr="00017483">
        <w:rPr>
          <w:rFonts w:eastAsia="Calibri" w:cs="Times New Roman"/>
          <w:color w:val="00000A"/>
          <w:sz w:val="24"/>
          <w:szCs w:val="24"/>
          <w:lang w:eastAsia="ru-RU"/>
        </w:rPr>
        <w:t>Учредителем  образовательной  организации  является департамент образования Ярославской области.</w:t>
      </w:r>
    </w:p>
    <w:p w:rsidR="00BF0E80" w:rsidRPr="00017483" w:rsidRDefault="00BF0E80" w:rsidP="004846D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17483">
        <w:rPr>
          <w:rFonts w:eastAsia="Calibri" w:cs="Times New Roman"/>
          <w:color w:val="00000A"/>
          <w:sz w:val="24"/>
          <w:szCs w:val="24"/>
          <w:lang w:eastAsia="ru-RU"/>
        </w:rPr>
        <w:t xml:space="preserve">Место нахождения образовательной  организации: </w:t>
      </w:r>
      <w:r w:rsidRPr="00017483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017483">
        <w:rPr>
          <w:rFonts w:eastAsiaTheme="minorEastAsia" w:cs="Times New Roman"/>
          <w:sz w:val="24"/>
          <w:szCs w:val="24"/>
          <w:u w:val="single"/>
          <w:lang w:eastAsia="ru-RU"/>
        </w:rPr>
        <w:t xml:space="preserve">152240, ул. </w:t>
      </w:r>
      <w:proofErr w:type="gramStart"/>
      <w:r w:rsidRPr="00017483">
        <w:rPr>
          <w:rFonts w:eastAsiaTheme="minorEastAsia" w:cs="Times New Roman"/>
          <w:sz w:val="24"/>
          <w:szCs w:val="24"/>
          <w:u w:val="single"/>
          <w:lang w:eastAsia="ru-RU"/>
        </w:rPr>
        <w:t>Сосновая</w:t>
      </w:r>
      <w:proofErr w:type="gramEnd"/>
      <w:r w:rsidRPr="00017483">
        <w:rPr>
          <w:rFonts w:eastAsiaTheme="minorEastAsia" w:cs="Times New Roman"/>
          <w:sz w:val="24"/>
          <w:szCs w:val="24"/>
          <w:u w:val="single"/>
          <w:lang w:eastAsia="ru-RU"/>
        </w:rPr>
        <w:t xml:space="preserve">, д. 1,  г. Гаврилов-Ям,  Ярославской области </w:t>
      </w:r>
    </w:p>
    <w:p w:rsidR="00BF0E80" w:rsidRPr="00017483" w:rsidRDefault="00BF0E80" w:rsidP="004846D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17483">
        <w:rPr>
          <w:rFonts w:eastAsia="Calibri" w:cs="Times New Roman"/>
          <w:color w:val="00000A"/>
          <w:sz w:val="24"/>
          <w:szCs w:val="24"/>
          <w:lang w:eastAsia="ru-RU"/>
        </w:rPr>
        <w:t xml:space="preserve">Место осуществления образовательной деятельности: </w:t>
      </w:r>
      <w:proofErr w:type="gramStart"/>
      <w:r w:rsidRPr="00017483">
        <w:rPr>
          <w:rFonts w:eastAsiaTheme="minorEastAsia" w:cs="Times New Roman"/>
          <w:sz w:val="24"/>
          <w:szCs w:val="24"/>
          <w:lang w:eastAsia="ru-RU"/>
        </w:rPr>
        <w:t xml:space="preserve">Юридический адрес: </w:t>
      </w:r>
      <w:r w:rsidRPr="00017483">
        <w:rPr>
          <w:rFonts w:eastAsiaTheme="minorEastAsia" w:cs="Times New Roman"/>
          <w:sz w:val="24"/>
          <w:szCs w:val="24"/>
          <w:u w:val="single"/>
          <w:lang w:eastAsia="ru-RU"/>
        </w:rPr>
        <w:t xml:space="preserve">152240, ул. Сосновая, д. 1,  г. Гаврилов-Ям,  Ярославской области </w:t>
      </w:r>
      <w:proofErr w:type="gramEnd"/>
    </w:p>
    <w:p w:rsidR="00BF0E80" w:rsidRPr="00017483" w:rsidRDefault="00BF0E80" w:rsidP="004846D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bCs/>
          <w:color w:val="00000A"/>
          <w:sz w:val="24"/>
          <w:szCs w:val="24"/>
        </w:rPr>
      </w:pPr>
      <w:r w:rsidRPr="00017483">
        <w:rPr>
          <w:rFonts w:eastAsia="Calibri" w:cs="Times New Roman"/>
          <w:b/>
          <w:color w:val="000000"/>
          <w:sz w:val="24"/>
          <w:szCs w:val="24"/>
          <w:lang w:eastAsia="ru-RU"/>
        </w:rPr>
        <w:t xml:space="preserve"> </w:t>
      </w:r>
      <w:r w:rsidRPr="00017483">
        <w:rPr>
          <w:rFonts w:eastAsia="Calibri" w:cs="Times New Roman"/>
          <w:b/>
          <w:color w:val="00000A"/>
          <w:sz w:val="24"/>
          <w:szCs w:val="24"/>
        </w:rPr>
        <w:t>О</w:t>
      </w:r>
      <w:r w:rsidRPr="00017483">
        <w:rPr>
          <w:rFonts w:eastAsia="Calibri" w:cs="Times New Roman"/>
          <w:b/>
          <w:bCs/>
          <w:color w:val="00000A"/>
          <w:sz w:val="24"/>
          <w:szCs w:val="24"/>
        </w:rPr>
        <w:t>рганизационно - правовое обеспечение образовательной деятельности</w:t>
      </w:r>
    </w:p>
    <w:p w:rsidR="00BF0E80" w:rsidRPr="00017483" w:rsidRDefault="00BF0E80" w:rsidP="004846D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1.Устав согласован: департамент имущественных и земельных отношений Ярославской области, государственно-правовое управление Правительства Ярославской области. </w:t>
      </w:r>
    </w:p>
    <w:p w:rsidR="00BF0E80" w:rsidRPr="00017483" w:rsidRDefault="00BF0E80" w:rsidP="004846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2. Лицензия на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право ведения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образовательной деятельности: </w:t>
      </w:r>
    </w:p>
    <w:p w:rsidR="00BF0E80" w:rsidRPr="00017483" w:rsidRDefault="00BF0E80" w:rsidP="004846D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17483">
        <w:rPr>
          <w:rFonts w:eastAsia="Times New Roman" w:cs="Times New Roman"/>
          <w:i/>
          <w:sz w:val="24"/>
          <w:szCs w:val="24"/>
          <w:lang w:eastAsia="ru-RU"/>
        </w:rPr>
        <w:t>Серия 76Л02, регистрационный номер 00003701 от 06 июля 2015 года.</w:t>
      </w:r>
    </w:p>
    <w:p w:rsidR="00BF0E80" w:rsidRPr="00017483" w:rsidRDefault="00BF0E80" w:rsidP="004846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3. Лицензия на осуществление медицинской деятельности: </w:t>
      </w:r>
    </w:p>
    <w:p w:rsidR="00BF0E80" w:rsidRPr="00017483" w:rsidRDefault="00BF0E80" w:rsidP="004846D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17483">
        <w:rPr>
          <w:rFonts w:eastAsia="Times New Roman" w:cs="Times New Roman"/>
          <w:i/>
          <w:sz w:val="24"/>
          <w:szCs w:val="24"/>
          <w:lang w:eastAsia="ru-RU"/>
        </w:rPr>
        <w:t>Серия ЛО-76-01-001585  от 06.07.2015г., срок действия – бессрочно</w:t>
      </w:r>
    </w:p>
    <w:p w:rsidR="00BF0E80" w:rsidRPr="00017483" w:rsidRDefault="00BF0E80" w:rsidP="004846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4. Свидетельство о внесении записи в Единый государственный реестр юридических лиц</w:t>
      </w:r>
    </w:p>
    <w:p w:rsidR="00BF0E80" w:rsidRPr="00017483" w:rsidRDefault="00BF0E80" w:rsidP="004846D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17483">
        <w:rPr>
          <w:rFonts w:eastAsia="Times New Roman" w:cs="Times New Roman"/>
          <w:i/>
          <w:sz w:val="24"/>
          <w:szCs w:val="24"/>
          <w:lang w:eastAsia="ru-RU"/>
        </w:rPr>
        <w:t>Серия 76  № 000161143 от 09.12.2002г., ОГРН 1027601071607</w:t>
      </w:r>
    </w:p>
    <w:p w:rsidR="00BF0E80" w:rsidRPr="00017483" w:rsidRDefault="00BF0E80" w:rsidP="004846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5. Свидетельство о постановке на учёт юридического лица в налоговом органе</w:t>
      </w:r>
    </w:p>
    <w:p w:rsidR="00BF0E80" w:rsidRPr="00017483" w:rsidRDefault="00BF0E80" w:rsidP="004846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i/>
          <w:sz w:val="24"/>
          <w:szCs w:val="24"/>
          <w:lang w:eastAsia="ru-RU"/>
        </w:rPr>
        <w:t xml:space="preserve">Серия 76 № 002662961 ИНН </w:t>
      </w:r>
      <w:r w:rsidRPr="00017483">
        <w:rPr>
          <w:rFonts w:eastAsia="Times New Roman" w:cs="Times New Roman"/>
          <w:i/>
          <w:color w:val="000000"/>
          <w:spacing w:val="2"/>
          <w:sz w:val="24"/>
          <w:szCs w:val="24"/>
          <w:lang w:eastAsia="ru-RU"/>
        </w:rPr>
        <w:t>7616001131</w:t>
      </w:r>
      <w:r w:rsidRPr="00017483">
        <w:rPr>
          <w:rFonts w:eastAsia="Times New Roman" w:cs="Times New Roman"/>
          <w:i/>
          <w:sz w:val="24"/>
          <w:szCs w:val="24"/>
          <w:lang w:eastAsia="ru-RU"/>
        </w:rPr>
        <w:t xml:space="preserve"> КПП </w:t>
      </w:r>
      <w:r w:rsidRPr="00017483">
        <w:rPr>
          <w:rFonts w:eastAsia="Times New Roman" w:cs="Times New Roman"/>
          <w:i/>
          <w:color w:val="000000"/>
          <w:spacing w:val="2"/>
          <w:sz w:val="24"/>
          <w:szCs w:val="24"/>
          <w:lang w:eastAsia="ru-RU"/>
        </w:rPr>
        <w:t>761601001</w:t>
      </w:r>
      <w:r w:rsidRPr="00017483">
        <w:rPr>
          <w:rFonts w:eastAsia="Times New Roman" w:cs="Times New Roman"/>
          <w:i/>
          <w:sz w:val="24"/>
          <w:szCs w:val="24"/>
          <w:lang w:eastAsia="ru-RU"/>
        </w:rPr>
        <w:t xml:space="preserve"> от 14.01.1993 г</w:t>
      </w:r>
      <w:r w:rsidR="0014286B" w:rsidRPr="0014286B">
        <w:rPr>
          <w:rFonts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9" type="#_x0000_t32" style="position:absolute;left:0;text-align:left;margin-left:727.05pt;margin-top:8.55pt;width:.05pt;height:65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"/>
        </w:pic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</w:t>
      </w:r>
    </w:p>
    <w:p w:rsidR="00BF0E80" w:rsidRPr="00017483" w:rsidRDefault="00BF0E80" w:rsidP="004846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851"/>
        <w:rPr>
          <w:rFonts w:eastAsia="Times New Roman" w:cs="Times New Roman"/>
          <w:b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lang w:eastAsia="ru-RU"/>
        </w:rPr>
        <w:t xml:space="preserve"> Сведения о контингенте</w:t>
      </w:r>
      <w:r w:rsidR="00CB0C2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17483">
        <w:rPr>
          <w:rFonts w:eastAsia="Times New Roman" w:cs="Times New Roman"/>
          <w:b/>
          <w:sz w:val="24"/>
          <w:szCs w:val="24"/>
          <w:lang w:eastAsia="ru-RU"/>
        </w:rPr>
        <w:t xml:space="preserve"> учащихся    в  2021  году.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701"/>
        <w:gridCol w:w="1418"/>
        <w:gridCol w:w="1417"/>
        <w:gridCol w:w="993"/>
        <w:gridCol w:w="1701"/>
      </w:tblGrid>
      <w:tr w:rsidR="00BF0E80" w:rsidRPr="00017483" w:rsidTr="00F70376">
        <w:trPr>
          <w:trHeight w:val="7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9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6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3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детей ДДИ в классно-урочной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ОУ</w:t>
            </w:r>
          </w:p>
        </w:tc>
      </w:tr>
      <w:tr w:rsidR="00BF0E80" w:rsidRPr="00017483" w:rsidTr="00F703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3681B"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AF4017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A3681B"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0E80" w:rsidRPr="00017483" w:rsidTr="00F703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cs="Times New Roman"/>
                <w:sz w:val="24"/>
                <w:szCs w:val="24"/>
              </w:rPr>
              <w:lastRenderedPageBreak/>
              <w:t>Количество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F0E80" w:rsidRPr="00017483" w:rsidTr="00F703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cs="Times New Roman"/>
                <w:sz w:val="24"/>
                <w:szCs w:val="24"/>
              </w:rPr>
              <w:t>Количество детей, проживающих в школе-интернате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A3681B"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0E80" w:rsidRPr="00017483" w:rsidTr="00F703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0E80" w:rsidRPr="00017483" w:rsidTr="00F703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классов во 2-ую смену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E80" w:rsidRPr="00017483" w:rsidTr="00F703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 воспитательных групп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right="-1050"/>
        <w:rPr>
          <w:rFonts w:eastAsia="Times New Roman" w:cs="Times New Roman"/>
          <w:b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right="-1050"/>
        <w:rPr>
          <w:rFonts w:eastAsia="Times New Roman" w:cs="Times New Roman"/>
          <w:b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lang w:eastAsia="ru-RU"/>
        </w:rPr>
        <w:t>2. Продолжительность учебного времени</w:t>
      </w:r>
    </w:p>
    <w:tbl>
      <w:tblPr>
        <w:tblW w:w="160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984"/>
        <w:gridCol w:w="10094"/>
      </w:tblGrid>
      <w:tr w:rsidR="00BF0E80" w:rsidRPr="00017483" w:rsidTr="00F703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</w:tr>
      <w:tr w:rsidR="00BF0E80" w:rsidRPr="00017483" w:rsidTr="00F703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5 дней в 1-4 классах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5 дней в 5-10 классах</w:t>
            </w:r>
          </w:p>
          <w:p w:rsidR="00BF0E80" w:rsidRPr="00017483" w:rsidRDefault="00BF0E80" w:rsidP="004846D7">
            <w:pPr>
              <w:widowControl w:val="0"/>
              <w:tabs>
                <w:tab w:val="bar" w:pos="5707"/>
              </w:tabs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0E80" w:rsidRPr="00017483" w:rsidTr="00F703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уроков (мин)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35мин. (1 класс)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40мин. (2-4 классы)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tabs>
                <w:tab w:val="bar" w:pos="5659"/>
              </w:tabs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BF0E80" w:rsidRPr="00017483" w:rsidTr="00F703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перерывов (мин)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Минимальная 10 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30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Минимальная 10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30</w:t>
            </w:r>
          </w:p>
        </w:tc>
      </w:tr>
      <w:tr w:rsidR="00BF0E80" w:rsidRPr="00017483" w:rsidTr="00F703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</w:tbl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A3681B" w:rsidRPr="00017483" w:rsidRDefault="00A3681B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BF0E80" w:rsidRPr="00017483" w:rsidRDefault="00BF0E80" w:rsidP="004846D7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BF0E80" w:rsidRPr="00017483" w:rsidRDefault="00BF0E80" w:rsidP="004846D7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Педагогический коллектив объединяет 30 педагогических работников. Средний возраст – 46 лет. Из них 5 педагогических работника имеют высшую квалификационную категорию, 17- первую квалификационную категорию, 8- соответствие с занимаемой должностью. За последние три года все педагоги прошли курсы повышения квалификации и подтвердили квалификационные категории. </w:t>
      </w:r>
    </w:p>
    <w:p w:rsidR="00BF0E80" w:rsidRPr="00017483" w:rsidRDefault="00BF0E80" w:rsidP="004846D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В школе предметы ведутся специалистами, знающими и владеющими системой письма и чтения по Брайлю.</w:t>
      </w:r>
    </w:p>
    <w:p w:rsidR="00BF0E80" w:rsidRPr="00017483" w:rsidRDefault="00BF0E80" w:rsidP="004846D7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В минувшем 202</w:t>
      </w:r>
      <w:r w:rsidR="007A05C6">
        <w:rPr>
          <w:rFonts w:eastAsia="Times New Roman" w:cs="Times New Roman"/>
          <w:sz w:val="24"/>
          <w:szCs w:val="24"/>
          <w:lang w:eastAsia="ru-RU"/>
        </w:rPr>
        <w:t>1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 году ведущие целевые ориентиры школы определялись законом № 273-ФЗ «Об образовании в Российской Федерации», нормативно – правовыми актами федерального, регионального, муниципального уровней, реализацией Федеральных государственных образовательных стандартов второго поколения. Организаторская работа администрации, педагогического коллектива, школы была направлена на выполнение Устава школы, Программы развития, Программ начального и основного общего образования, повышение эффективности образовательного процесса с незрячими и слабовидящими  детьми.  В течение учебного года была проведена работа по обновлению локальных актов школы</w:t>
      </w:r>
      <w:r w:rsidR="00A3681B" w:rsidRPr="00017483">
        <w:rPr>
          <w:rFonts w:eastAsia="Times New Roman" w:cs="Times New Roman"/>
          <w:sz w:val="24"/>
          <w:szCs w:val="24"/>
          <w:lang w:eastAsia="ru-RU"/>
        </w:rPr>
        <w:t>, составлен Учебный план на 2021 -2022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учебный год, оформлялась отчетная документация, осуществлялся мониторинг показателей образовательной деятельности школы.  Годовой план выполнен в полном объеме.</w:t>
      </w:r>
    </w:p>
    <w:p w:rsidR="00BF0E80" w:rsidRPr="00017483" w:rsidRDefault="007A05C6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BF0E80" w:rsidRPr="00017483">
        <w:rPr>
          <w:rFonts w:eastAsia="Times New Roman" w:cs="Times New Roman"/>
          <w:sz w:val="24"/>
          <w:szCs w:val="24"/>
          <w:lang w:eastAsia="ru-RU"/>
        </w:rPr>
        <w:t xml:space="preserve">В перечень обязанностей заместителей  директора добавили </w:t>
      </w:r>
      <w:proofErr w:type="gramStart"/>
      <w:r w:rsidR="00BF0E80" w:rsidRPr="00017483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BF0E80" w:rsidRPr="00017483">
        <w:rPr>
          <w:rFonts w:eastAsia="Times New Roman" w:cs="Times New Roman"/>
          <w:sz w:val="24"/>
          <w:szCs w:val="24"/>
          <w:lang w:eastAsia="ru-RU"/>
        </w:rPr>
        <w:t xml:space="preserve"> созданием условий и качеством дистанционного обучения. В период дистанционного обучения все педагоги школы-интерната успешно освоили </w:t>
      </w:r>
      <w:proofErr w:type="spellStart"/>
      <w:r w:rsidR="00BF0E80" w:rsidRPr="00017483">
        <w:rPr>
          <w:rFonts w:eastAsia="Times New Roman" w:cs="Times New Roman"/>
          <w:sz w:val="24"/>
          <w:szCs w:val="24"/>
          <w:lang w:eastAsia="ru-RU"/>
        </w:rPr>
        <w:t>онлайн-сервисы</w:t>
      </w:r>
      <w:proofErr w:type="spellEnd"/>
      <w:r w:rsidR="00BF0E80" w:rsidRPr="00017483">
        <w:rPr>
          <w:rFonts w:eastAsia="Times New Roman" w:cs="Times New Roman"/>
          <w:sz w:val="24"/>
          <w:szCs w:val="24"/>
          <w:lang w:eastAsia="ru-RU"/>
        </w:rPr>
        <w:t xml:space="preserve">, применяли цифровые образовательные ресурсы, вели электронные формы документации, в том числе электронный журнал. Всем педагогам была оказана помощь в освоении технологии </w:t>
      </w:r>
      <w:proofErr w:type="spellStart"/>
      <w:r w:rsidR="00BF0E80" w:rsidRPr="00017483">
        <w:rPr>
          <w:rFonts w:eastAsia="Times New Roman" w:cs="Times New Roman"/>
          <w:sz w:val="24"/>
          <w:szCs w:val="24"/>
          <w:lang w:eastAsia="ru-RU"/>
        </w:rPr>
        <w:t>онлайн-обучения</w:t>
      </w:r>
      <w:proofErr w:type="spellEnd"/>
      <w:r w:rsidR="00BF0E80" w:rsidRPr="00017483">
        <w:rPr>
          <w:rFonts w:eastAsia="Times New Roman" w:cs="Times New Roman"/>
          <w:sz w:val="24"/>
          <w:szCs w:val="24"/>
          <w:lang w:eastAsia="ru-RU"/>
        </w:rPr>
        <w:t>, по  работе с новыми образовательными платформами, сервисами. Все педагоги и воспитатели успе</w:t>
      </w:r>
      <w:r w:rsidR="00A3681B" w:rsidRPr="00017483">
        <w:rPr>
          <w:rFonts w:eastAsia="Times New Roman" w:cs="Times New Roman"/>
          <w:sz w:val="24"/>
          <w:szCs w:val="24"/>
          <w:lang w:eastAsia="ru-RU"/>
        </w:rPr>
        <w:t>шно справились с «вызовами» 2021</w:t>
      </w:r>
      <w:r w:rsidR="00BF0E80" w:rsidRPr="00017483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F0E80" w:rsidRPr="00017483">
        <w:rPr>
          <w:rFonts w:eastAsia="Times New Roman" w:cs="Times New Roman"/>
          <w:sz w:val="24"/>
          <w:szCs w:val="24"/>
          <w:lang w:eastAsia="ru-RU"/>
        </w:rPr>
        <w:t xml:space="preserve">- соблюдали профилактические и ограничительные меры, работали дистанционно, смогли не «выгореть» эмоционально.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Анализ работы коллектива основывается на комплексе источников: непосредственное наблюдение образовательного процесса, отчеты учителей, собеседования с педагогами, учащимися и их родителями, статистические данные текущего, промежуточного и итогового контроля, мониторинговые показатели успешности обучения и воспитания школьников, изучение школьной документации, справки и заключения по итогам проверок, материалы внешней экспертизы.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услуг, обосновывает сделанный вывод.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Выполнение поставленных задач обеспечивалось за счет продуманной системы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CB0C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контроля. Система повышения профессионального уровня педагогов проводилась по нескольким направлениям. Это работа над единой методической темой, работа методических объединений, работа на курсах повышения квалификации.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" w:tblpY="25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4395"/>
      </w:tblGrid>
      <w:tr w:rsidR="00A3681B" w:rsidRPr="00017483" w:rsidTr="009525D2">
        <w:trPr>
          <w:trHeight w:val="34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педагогических кадров ОУ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2118CC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              2021</w:t>
            </w:r>
            <w:r w:rsidR="00A3681B" w:rsidRPr="000174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Всего педагогических работников (в т.ч</w:t>
            </w:r>
            <w:proofErr w:type="gramStart"/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овместители)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Наличие в штате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Административных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Социальных педагогов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Учителей-логопедов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Учителей-дефектологов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Специалисты ОУ: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имеют образование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высшее непедагогическое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среднее профессиональное (педагогическое)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среднее профессиональное (непедагогическое)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преподают предмет не по специальности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имеют квалификационные категории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Прошли курсовую подготовку: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- учителя (по преподаваемому предмету)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3681B" w:rsidRPr="00017483" w:rsidTr="009525D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B" w:rsidRPr="00017483" w:rsidRDefault="00A3681B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0E80" w:rsidRDefault="009525D2" w:rsidP="004846D7">
      <w:pPr>
        <w:spacing w:after="0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В 2021году</w:t>
      </w:r>
      <w:r w:rsidR="00BF0E80" w:rsidRPr="00017483">
        <w:rPr>
          <w:rFonts w:cs="Times New Roman"/>
          <w:sz w:val="24"/>
          <w:szCs w:val="24"/>
        </w:rPr>
        <w:t xml:space="preserve"> школой-интернатом был проведен самоанализ педагогических и управленческих процессов, а также обновлено содержание сайта школы в соответствии с требованиями Федерального закона «Об образовании Российской Федерации» № 273-ФЗ, приказом от 14.08.2020 года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информации. 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7A05C6">
        <w:rPr>
          <w:rFonts w:eastAsia="Times New Roman" w:cs="Times New Roman"/>
          <w:color w:val="000000"/>
          <w:sz w:val="24"/>
          <w:szCs w:val="24"/>
        </w:rPr>
        <w:t xml:space="preserve">В течение 2021-2022 </w:t>
      </w:r>
      <w:r w:rsidR="00CB0C2D">
        <w:rPr>
          <w:rFonts w:eastAsia="Times New Roman" w:cs="Times New Roman"/>
          <w:color w:val="000000"/>
          <w:sz w:val="24"/>
          <w:szCs w:val="24"/>
        </w:rPr>
        <w:t xml:space="preserve"> учебного </w:t>
      </w:r>
      <w:r w:rsidRPr="007A05C6">
        <w:rPr>
          <w:rFonts w:eastAsia="Times New Roman" w:cs="Times New Roman"/>
          <w:color w:val="000000"/>
          <w:sz w:val="24"/>
          <w:szCs w:val="24"/>
        </w:rPr>
        <w:t>года о</w:t>
      </w:r>
      <w:r w:rsidRPr="00E356E2">
        <w:rPr>
          <w:rFonts w:eastAsia="Times New Roman" w:cs="Times New Roman"/>
          <w:color w:val="000000"/>
          <w:sz w:val="24"/>
          <w:szCs w:val="24"/>
        </w:rPr>
        <w:t>существлялся контроль за</w:t>
      </w:r>
      <w:r w:rsidRPr="007A05C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A05C6">
        <w:rPr>
          <w:rFonts w:eastAsia="Times New Roman" w:cs="Times New Roman"/>
          <w:color w:val="181818"/>
          <w:sz w:val="24"/>
          <w:szCs w:val="24"/>
        </w:rPr>
        <w:t xml:space="preserve"> </w:t>
      </w:r>
      <w:r w:rsidRPr="007A05C6">
        <w:rPr>
          <w:rFonts w:eastAsia="Times New Roman" w:cs="Times New Roman"/>
          <w:color w:val="000000"/>
          <w:sz w:val="24"/>
          <w:szCs w:val="24"/>
        </w:rPr>
        <w:t>у</w:t>
      </w:r>
      <w:r w:rsidRPr="00E356E2">
        <w:rPr>
          <w:rFonts w:eastAsia="Times New Roman" w:cs="Times New Roman"/>
          <w:color w:val="000000"/>
          <w:sz w:val="24"/>
          <w:szCs w:val="24"/>
        </w:rPr>
        <w:t>чебно-воспитательны</w:t>
      </w:r>
      <w:r w:rsidRPr="007A05C6">
        <w:rPr>
          <w:rFonts w:eastAsia="Times New Roman" w:cs="Times New Roman"/>
          <w:color w:val="000000"/>
          <w:sz w:val="24"/>
          <w:szCs w:val="24"/>
        </w:rPr>
        <w:t xml:space="preserve">м </w:t>
      </w:r>
      <w:r w:rsidRPr="00E356E2">
        <w:rPr>
          <w:rFonts w:eastAsia="Times New Roman" w:cs="Times New Roman"/>
          <w:color w:val="000000"/>
          <w:sz w:val="24"/>
          <w:szCs w:val="24"/>
        </w:rPr>
        <w:t>процесс</w:t>
      </w:r>
      <w:r w:rsidRPr="007A05C6">
        <w:rPr>
          <w:rFonts w:eastAsia="Times New Roman" w:cs="Times New Roman"/>
          <w:color w:val="000000"/>
          <w:sz w:val="24"/>
          <w:szCs w:val="24"/>
        </w:rPr>
        <w:t>ом</w:t>
      </w:r>
      <w:r w:rsidRPr="00E356E2">
        <w:rPr>
          <w:rFonts w:eastAsia="Times New Roman" w:cs="Times New Roman"/>
          <w:color w:val="000000"/>
          <w:sz w:val="24"/>
          <w:szCs w:val="24"/>
        </w:rPr>
        <w:t>:</w:t>
      </w:r>
    </w:p>
    <w:p w:rsidR="007A05C6" w:rsidRPr="007A05C6" w:rsidRDefault="007A05C6" w:rsidP="007A05C6">
      <w:pPr>
        <w:pStyle w:val="af6"/>
        <w:numPr>
          <w:ilvl w:val="0"/>
          <w:numId w:val="29"/>
        </w:numPr>
        <w:shd w:val="clear" w:color="auto" w:fill="FFFFFF"/>
        <w:spacing w:before="100" w:beforeAutospacing="1" w:after="0" w:afterAutospacing="1" w:line="240" w:lineRule="auto"/>
        <w:contextualSpacing w:val="0"/>
        <w:jc w:val="both"/>
        <w:rPr>
          <w:rFonts w:eastAsia="Times New Roman" w:cs="Times New Roman"/>
          <w:color w:val="181818"/>
          <w:sz w:val="24"/>
          <w:szCs w:val="24"/>
        </w:rPr>
      </w:pPr>
      <w:r w:rsidRPr="007A05C6">
        <w:rPr>
          <w:rFonts w:eastAsia="Times New Roman" w:cs="Times New Roman"/>
          <w:color w:val="000000"/>
          <w:sz w:val="24"/>
          <w:szCs w:val="24"/>
        </w:rPr>
        <w:t>выполнение учебных программ и предусмотренного минимума письменных работ;</w:t>
      </w:r>
    </w:p>
    <w:p w:rsidR="007A05C6" w:rsidRPr="007A05C6" w:rsidRDefault="007A05C6" w:rsidP="007A05C6">
      <w:pPr>
        <w:pStyle w:val="af6"/>
        <w:numPr>
          <w:ilvl w:val="0"/>
          <w:numId w:val="29"/>
        </w:numPr>
        <w:shd w:val="clear" w:color="auto" w:fill="FFFFFF"/>
        <w:spacing w:before="100" w:beforeAutospacing="1" w:after="0" w:afterAutospacing="1" w:line="240" w:lineRule="auto"/>
        <w:contextualSpacing w:val="0"/>
        <w:jc w:val="both"/>
        <w:rPr>
          <w:rFonts w:eastAsia="Times New Roman" w:cs="Times New Roman"/>
          <w:color w:val="181818"/>
          <w:sz w:val="24"/>
          <w:szCs w:val="24"/>
        </w:rPr>
      </w:pPr>
      <w:r w:rsidRPr="007A05C6">
        <w:rPr>
          <w:rFonts w:eastAsia="Times New Roman" w:cs="Times New Roman"/>
          <w:color w:val="000000"/>
          <w:sz w:val="24"/>
          <w:szCs w:val="24"/>
        </w:rPr>
        <w:t xml:space="preserve">состоянием </w:t>
      </w:r>
      <w:r w:rsidR="00C86095" w:rsidRPr="007A05C6">
        <w:rPr>
          <w:rFonts w:eastAsia="Times New Roman" w:cs="Times New Roman"/>
          <w:color w:val="000000"/>
          <w:sz w:val="24"/>
          <w:szCs w:val="24"/>
        </w:rPr>
        <w:t xml:space="preserve">оценочных результатов по предметам </w:t>
      </w:r>
      <w:r w:rsidRPr="007A05C6">
        <w:rPr>
          <w:rFonts w:eastAsia="Times New Roman" w:cs="Times New Roman"/>
          <w:color w:val="000000"/>
          <w:sz w:val="24"/>
          <w:szCs w:val="24"/>
        </w:rPr>
        <w:t>обучающихся;</w:t>
      </w:r>
    </w:p>
    <w:p w:rsidR="007A05C6" w:rsidRPr="007A05C6" w:rsidRDefault="007A05C6" w:rsidP="007A05C6">
      <w:pPr>
        <w:pStyle w:val="af6"/>
        <w:numPr>
          <w:ilvl w:val="0"/>
          <w:numId w:val="29"/>
        </w:numPr>
        <w:shd w:val="clear" w:color="auto" w:fill="FFFFFF"/>
        <w:spacing w:before="100" w:beforeAutospacing="1" w:after="0" w:afterAutospacing="1" w:line="240" w:lineRule="auto"/>
        <w:contextualSpacing w:val="0"/>
        <w:jc w:val="both"/>
        <w:rPr>
          <w:rFonts w:eastAsia="Times New Roman" w:cs="Times New Roman"/>
          <w:color w:val="181818"/>
          <w:sz w:val="24"/>
          <w:szCs w:val="24"/>
        </w:rPr>
      </w:pPr>
      <w:r w:rsidRPr="007A05C6">
        <w:rPr>
          <w:rFonts w:eastAsia="Times New Roman" w:cs="Times New Roman"/>
          <w:color w:val="000000"/>
          <w:sz w:val="24"/>
          <w:szCs w:val="24"/>
        </w:rPr>
        <w:t>состоянием преподавания учебных предметов;</w:t>
      </w:r>
    </w:p>
    <w:p w:rsidR="007A05C6" w:rsidRPr="007A05C6" w:rsidRDefault="007A05C6" w:rsidP="001F5DB8">
      <w:pPr>
        <w:pStyle w:val="af6"/>
        <w:shd w:val="clear" w:color="auto" w:fill="FFFFFF"/>
        <w:spacing w:before="100" w:beforeAutospacing="1" w:after="0" w:afterAutospacing="1" w:line="240" w:lineRule="auto"/>
        <w:contextualSpacing w:val="0"/>
        <w:jc w:val="both"/>
        <w:rPr>
          <w:rFonts w:eastAsia="Times New Roman" w:cs="Times New Roman"/>
          <w:color w:val="181818"/>
          <w:sz w:val="24"/>
          <w:szCs w:val="24"/>
        </w:rPr>
      </w:pPr>
      <w:r w:rsidRPr="007A05C6">
        <w:rPr>
          <w:rFonts w:eastAsia="Times New Roman" w:cs="Times New Roman"/>
          <w:color w:val="000000"/>
          <w:sz w:val="24"/>
          <w:szCs w:val="24"/>
        </w:rPr>
        <w:lastRenderedPageBreak/>
        <w:t>Педагогические кадры:</w:t>
      </w:r>
    </w:p>
    <w:p w:rsidR="007A05C6" w:rsidRPr="007A05C6" w:rsidRDefault="007A05C6" w:rsidP="007A05C6">
      <w:pPr>
        <w:pStyle w:val="af6"/>
        <w:numPr>
          <w:ilvl w:val="0"/>
          <w:numId w:val="29"/>
        </w:numPr>
        <w:shd w:val="clear" w:color="auto" w:fill="FFFFFF"/>
        <w:spacing w:before="100" w:beforeAutospacing="1" w:after="0" w:afterAutospacing="1" w:line="240" w:lineRule="auto"/>
        <w:contextualSpacing w:val="0"/>
        <w:jc w:val="both"/>
        <w:rPr>
          <w:rFonts w:eastAsia="Times New Roman" w:cs="Times New Roman"/>
          <w:color w:val="181818"/>
          <w:sz w:val="24"/>
          <w:szCs w:val="24"/>
        </w:rPr>
      </w:pPr>
      <w:proofErr w:type="gramStart"/>
      <w:r w:rsidRPr="007A05C6">
        <w:rPr>
          <w:rFonts w:eastAsia="Times New Roman" w:cs="Times New Roman"/>
          <w:color w:val="000000"/>
          <w:sz w:val="24"/>
          <w:szCs w:val="24"/>
        </w:rPr>
        <w:t>контроль за</w:t>
      </w:r>
      <w:proofErr w:type="gramEnd"/>
      <w:r w:rsidRPr="007A05C6">
        <w:rPr>
          <w:rFonts w:eastAsia="Times New Roman" w:cs="Times New Roman"/>
          <w:color w:val="000000"/>
          <w:sz w:val="24"/>
          <w:szCs w:val="24"/>
        </w:rPr>
        <w:t xml:space="preserve"> работой МО  школы-интерната;</w:t>
      </w:r>
    </w:p>
    <w:p w:rsidR="007A05C6" w:rsidRPr="007A05C6" w:rsidRDefault="007A05C6" w:rsidP="007A05C6">
      <w:pPr>
        <w:pStyle w:val="af6"/>
        <w:numPr>
          <w:ilvl w:val="0"/>
          <w:numId w:val="29"/>
        </w:numPr>
        <w:shd w:val="clear" w:color="auto" w:fill="FFFFFF"/>
        <w:spacing w:before="100" w:beforeAutospacing="1" w:after="0" w:afterAutospacing="1" w:line="240" w:lineRule="auto"/>
        <w:contextualSpacing w:val="0"/>
        <w:jc w:val="both"/>
        <w:rPr>
          <w:rFonts w:eastAsia="Times New Roman" w:cs="Times New Roman"/>
          <w:color w:val="181818"/>
          <w:sz w:val="24"/>
          <w:szCs w:val="24"/>
        </w:rPr>
      </w:pPr>
      <w:r w:rsidRPr="007A05C6">
        <w:rPr>
          <w:rFonts w:eastAsia="Times New Roman" w:cs="Times New Roman"/>
          <w:color w:val="000000"/>
          <w:sz w:val="24"/>
          <w:szCs w:val="24"/>
        </w:rPr>
        <w:t>своевременное составление установленной отчетной документации, качество ведения школьной документации;</w:t>
      </w:r>
    </w:p>
    <w:p w:rsidR="007A05C6" w:rsidRPr="007A05C6" w:rsidRDefault="007A05C6" w:rsidP="007A05C6">
      <w:pPr>
        <w:pStyle w:val="af6"/>
        <w:numPr>
          <w:ilvl w:val="0"/>
          <w:numId w:val="29"/>
        </w:numPr>
        <w:shd w:val="clear" w:color="auto" w:fill="FFFFFF"/>
        <w:spacing w:before="100" w:beforeAutospacing="1" w:after="0" w:afterAutospacing="1" w:line="240" w:lineRule="auto"/>
        <w:contextualSpacing w:val="0"/>
        <w:jc w:val="both"/>
        <w:rPr>
          <w:rFonts w:eastAsia="Times New Roman" w:cs="Times New Roman"/>
          <w:color w:val="181818"/>
          <w:sz w:val="24"/>
          <w:szCs w:val="24"/>
        </w:rPr>
      </w:pPr>
      <w:r w:rsidRPr="007A05C6">
        <w:rPr>
          <w:rFonts w:eastAsia="Times New Roman" w:cs="Times New Roman"/>
          <w:color w:val="000000"/>
          <w:sz w:val="24"/>
          <w:szCs w:val="24"/>
        </w:rPr>
        <w:t>персональный контроль (молодые специалисты, учителя, работающие в выпускных классах)</w:t>
      </w:r>
    </w:p>
    <w:p w:rsidR="007A05C6" w:rsidRPr="007A05C6" w:rsidRDefault="007A05C6" w:rsidP="007A05C6">
      <w:pPr>
        <w:pStyle w:val="af6"/>
        <w:numPr>
          <w:ilvl w:val="0"/>
          <w:numId w:val="29"/>
        </w:numPr>
        <w:shd w:val="clear" w:color="auto" w:fill="FFFFFF"/>
        <w:spacing w:before="100" w:beforeAutospacing="1" w:after="0" w:afterAutospacing="1" w:line="240" w:lineRule="auto"/>
        <w:contextualSpacing w:val="0"/>
        <w:jc w:val="both"/>
        <w:rPr>
          <w:rFonts w:eastAsia="Times New Roman" w:cs="Times New Roman"/>
          <w:color w:val="181818"/>
          <w:sz w:val="24"/>
          <w:szCs w:val="24"/>
        </w:rPr>
      </w:pPr>
      <w:r w:rsidRPr="007A05C6">
        <w:rPr>
          <w:rFonts w:eastAsia="Times New Roman" w:cs="Times New Roman"/>
          <w:color w:val="000000"/>
          <w:sz w:val="24"/>
          <w:szCs w:val="24"/>
        </w:rPr>
        <w:t>посещение уроков и других видов учебных занятий, проводимых педагогическими работниками школы, анализ их формы и содержания, доведение результатов анализа до сведения педагогов;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bCs/>
          <w:color w:val="181818"/>
          <w:sz w:val="24"/>
          <w:szCs w:val="24"/>
        </w:rPr>
        <w:t> Анализ выполнения учебного плана, учебных программ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  <w:u w:val="single"/>
        </w:rPr>
        <w:t>Работа, которая велась в этом направлении: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1.      Анализ программного обеспечения учебного план</w:t>
      </w:r>
      <w:r w:rsidRPr="007A05C6">
        <w:rPr>
          <w:rFonts w:eastAsia="Times New Roman" w:cs="Times New Roman"/>
          <w:color w:val="181818"/>
          <w:sz w:val="24"/>
          <w:szCs w:val="24"/>
        </w:rPr>
        <w:t>а (</w:t>
      </w:r>
      <w:r w:rsidRPr="00E356E2">
        <w:rPr>
          <w:rFonts w:eastAsia="Times New Roman" w:cs="Times New Roman"/>
          <w:color w:val="181818"/>
          <w:sz w:val="24"/>
          <w:szCs w:val="24"/>
        </w:rPr>
        <w:t>сентябрь)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2.      Выполнение учебного плана, невыполнение, отставание (раз в четверть)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3.      Выполнение практической  части учебных программ (раз в четверть)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  <w:u w:val="single"/>
        </w:rPr>
        <w:t>ВЫВОДЫ:</w:t>
      </w:r>
      <w:r w:rsidRPr="00E356E2">
        <w:rPr>
          <w:rFonts w:eastAsia="Times New Roman" w:cs="Times New Roman"/>
          <w:color w:val="181818"/>
          <w:sz w:val="24"/>
          <w:szCs w:val="24"/>
        </w:rPr>
        <w:t> Учебные  программы по всем курируемым предметам были реализованы в полном объеме. В текущем учебном году всех отсутствующих педагогов оперативно замещали.</w:t>
      </w:r>
    </w:p>
    <w:p w:rsidR="00C86095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 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Для  </w:t>
      </w:r>
      <w:proofErr w:type="gramStart"/>
      <w:r w:rsidRPr="00E356E2">
        <w:rPr>
          <w:rFonts w:eastAsia="Times New Roman" w:cs="Times New Roman"/>
          <w:color w:val="000000"/>
          <w:sz w:val="24"/>
          <w:szCs w:val="24"/>
        </w:rPr>
        <w:t>контроля за</w:t>
      </w:r>
      <w:proofErr w:type="gramEnd"/>
      <w:r w:rsidRPr="00E356E2">
        <w:rPr>
          <w:rFonts w:eastAsia="Times New Roman" w:cs="Times New Roman"/>
          <w:color w:val="000000"/>
          <w:sz w:val="24"/>
          <w:szCs w:val="24"/>
        </w:rPr>
        <w:t xml:space="preserve"> состоянием преподавания учебных предметов посещались уроки, </w:t>
      </w:r>
      <w:r w:rsidR="00C86095">
        <w:rPr>
          <w:rFonts w:eastAsia="Times New Roman" w:cs="Times New Roman"/>
          <w:color w:val="000000"/>
          <w:sz w:val="24"/>
          <w:szCs w:val="24"/>
        </w:rPr>
        <w:t>коррекционные занятия, классные часы,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 заседания МО. Внимание уделялось совершенствованию форм и методов проведения урока</w:t>
      </w:r>
      <w:r w:rsidR="00C86095">
        <w:rPr>
          <w:rFonts w:eastAsia="Times New Roman" w:cs="Times New Roman"/>
          <w:color w:val="000000"/>
          <w:sz w:val="24"/>
          <w:szCs w:val="24"/>
        </w:rPr>
        <w:t>, занятия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Основные направления контроля: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 xml:space="preserve">-  формы и </w:t>
      </w:r>
      <w:proofErr w:type="gramStart"/>
      <w:r w:rsidRPr="00E356E2">
        <w:rPr>
          <w:rFonts w:eastAsia="Times New Roman" w:cs="Times New Roman"/>
          <w:color w:val="000000"/>
          <w:sz w:val="24"/>
          <w:szCs w:val="24"/>
        </w:rPr>
        <w:t>методы</w:t>
      </w:r>
      <w:proofErr w:type="gramEnd"/>
      <w:r w:rsidRPr="00E356E2">
        <w:rPr>
          <w:rFonts w:eastAsia="Times New Roman" w:cs="Times New Roman"/>
          <w:color w:val="000000"/>
          <w:sz w:val="24"/>
          <w:szCs w:val="24"/>
        </w:rPr>
        <w:t xml:space="preserve"> применяемые на уроках; их соответствие целям и задачам урока;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 xml:space="preserve"> - самостоятельная работа </w:t>
      </w:r>
      <w:proofErr w:type="gramStart"/>
      <w:r w:rsidRPr="007A05C6">
        <w:rPr>
          <w:rFonts w:eastAsia="Times New Roman" w:cs="Times New Roman"/>
          <w:color w:val="000000"/>
          <w:sz w:val="24"/>
          <w:szCs w:val="24"/>
        </w:rPr>
        <w:t>об</w:t>
      </w:r>
      <w:r w:rsidRPr="00E356E2">
        <w:rPr>
          <w:rFonts w:eastAsia="Times New Roman" w:cs="Times New Roman"/>
          <w:color w:val="000000"/>
          <w:sz w:val="24"/>
          <w:szCs w:val="24"/>
        </w:rPr>
        <w:t>уча</w:t>
      </w:r>
      <w:r w:rsidRPr="007A05C6">
        <w:rPr>
          <w:rFonts w:eastAsia="Times New Roman" w:cs="Times New Roman"/>
          <w:color w:val="000000"/>
          <w:sz w:val="24"/>
          <w:szCs w:val="24"/>
        </w:rPr>
        <w:t>ю</w:t>
      </w:r>
      <w:r w:rsidRPr="00E356E2">
        <w:rPr>
          <w:rFonts w:eastAsia="Times New Roman" w:cs="Times New Roman"/>
          <w:color w:val="000000"/>
          <w:sz w:val="24"/>
          <w:szCs w:val="24"/>
        </w:rPr>
        <w:t>щихся</w:t>
      </w:r>
      <w:proofErr w:type="gramEnd"/>
      <w:r w:rsidRPr="00E356E2">
        <w:rPr>
          <w:rFonts w:eastAsia="Times New Roman" w:cs="Times New Roman"/>
          <w:color w:val="000000"/>
          <w:sz w:val="24"/>
          <w:szCs w:val="24"/>
        </w:rPr>
        <w:t>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  преемственность обучения (5 кл.,</w:t>
      </w:r>
      <w:r w:rsidRPr="007A05C6">
        <w:rPr>
          <w:rFonts w:eastAsia="Times New Roman" w:cs="Times New Roman"/>
          <w:color w:val="000000"/>
          <w:sz w:val="24"/>
          <w:szCs w:val="24"/>
        </w:rPr>
        <w:t xml:space="preserve">9 дополнительный </w:t>
      </w:r>
      <w:r w:rsidRPr="00E356E2">
        <w:rPr>
          <w:rFonts w:eastAsia="Times New Roman" w:cs="Times New Roman"/>
          <w:color w:val="000000"/>
          <w:sz w:val="24"/>
          <w:szCs w:val="24"/>
        </w:rPr>
        <w:t>кл</w:t>
      </w:r>
      <w:r w:rsidRPr="007A05C6">
        <w:rPr>
          <w:rFonts w:eastAsia="Times New Roman" w:cs="Times New Roman"/>
          <w:color w:val="000000"/>
          <w:sz w:val="24"/>
          <w:szCs w:val="24"/>
        </w:rPr>
        <w:t>асс</w:t>
      </w:r>
      <w:r w:rsidRPr="00E356E2">
        <w:rPr>
          <w:rFonts w:eastAsia="Times New Roman" w:cs="Times New Roman"/>
          <w:color w:val="000000"/>
          <w:sz w:val="24"/>
          <w:szCs w:val="24"/>
        </w:rPr>
        <w:t>.);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 классно</w:t>
      </w:r>
      <w:r w:rsidR="001F5DB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86095">
        <w:rPr>
          <w:rFonts w:eastAsia="Times New Roman" w:cs="Times New Roman"/>
          <w:color w:val="000000"/>
          <w:sz w:val="24"/>
          <w:szCs w:val="24"/>
        </w:rPr>
        <w:t>-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 обобщающий контроль (5кл.;</w:t>
      </w:r>
      <w:r w:rsidRPr="007A05C6">
        <w:rPr>
          <w:rFonts w:eastAsia="Times New Roman" w:cs="Times New Roman"/>
          <w:color w:val="000000"/>
          <w:sz w:val="24"/>
          <w:szCs w:val="24"/>
        </w:rPr>
        <w:t xml:space="preserve"> 9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356E2">
        <w:rPr>
          <w:rFonts w:eastAsia="Times New Roman" w:cs="Times New Roman"/>
          <w:color w:val="000000"/>
          <w:sz w:val="24"/>
          <w:szCs w:val="24"/>
        </w:rPr>
        <w:t>кл</w:t>
      </w:r>
      <w:proofErr w:type="spellEnd"/>
      <w:r w:rsidRPr="00E356E2">
        <w:rPr>
          <w:rFonts w:eastAsia="Times New Roman" w:cs="Times New Roman"/>
          <w:color w:val="000000"/>
          <w:sz w:val="24"/>
          <w:szCs w:val="24"/>
        </w:rPr>
        <w:t>.);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 xml:space="preserve">-преподавание </w:t>
      </w:r>
      <w:r w:rsidRPr="007A05C6">
        <w:rPr>
          <w:rFonts w:eastAsia="Times New Roman" w:cs="Times New Roman"/>
          <w:color w:val="000000"/>
          <w:sz w:val="24"/>
          <w:szCs w:val="24"/>
        </w:rPr>
        <w:t xml:space="preserve">учебных </w:t>
      </w:r>
      <w:r w:rsidRPr="00E356E2">
        <w:rPr>
          <w:rFonts w:eastAsia="Times New Roman" w:cs="Times New Roman"/>
          <w:color w:val="000000"/>
          <w:sz w:val="24"/>
          <w:szCs w:val="24"/>
        </w:rPr>
        <w:t>предметов</w:t>
      </w:r>
      <w:r w:rsidRPr="007A05C6">
        <w:rPr>
          <w:rFonts w:eastAsia="Times New Roman" w:cs="Times New Roman"/>
          <w:color w:val="000000"/>
          <w:sz w:val="24"/>
          <w:szCs w:val="24"/>
        </w:rPr>
        <w:t xml:space="preserve"> и коррекционных курсов</w:t>
      </w:r>
      <w:r w:rsidRPr="00E356E2">
        <w:rPr>
          <w:rFonts w:eastAsia="Times New Roman" w:cs="Times New Roman"/>
          <w:color w:val="000000"/>
          <w:sz w:val="24"/>
          <w:szCs w:val="24"/>
        </w:rPr>
        <w:t>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-оказание методической и практической помощи в организации и проведении уроков.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 Все посещённые уроки проанализированы, учителям даны соответствующие рекомендации.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firstLine="719"/>
        <w:jc w:val="both"/>
        <w:rPr>
          <w:rFonts w:eastAsia="Times New Roman" w:cs="Times New Roman"/>
          <w:color w:val="181818"/>
          <w:sz w:val="24"/>
          <w:szCs w:val="24"/>
        </w:rPr>
      </w:pPr>
      <w:proofErr w:type="gramStart"/>
      <w:r w:rsidRPr="00E356E2">
        <w:rPr>
          <w:rFonts w:eastAsia="Times New Roman" w:cs="Times New Roman"/>
          <w:color w:val="000000"/>
          <w:sz w:val="24"/>
          <w:szCs w:val="24"/>
        </w:rPr>
        <w:t>В течение этого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</w:t>
      </w:r>
      <w:r w:rsidRPr="007A05C6">
        <w:rPr>
          <w:rFonts w:eastAsia="Times New Roman" w:cs="Times New Roman"/>
          <w:color w:val="000000"/>
          <w:sz w:val="24"/>
          <w:szCs w:val="24"/>
        </w:rPr>
        <w:t> педагогического коллектива 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по обучению </w:t>
      </w:r>
      <w:r w:rsidRPr="007A05C6">
        <w:rPr>
          <w:rFonts w:eastAsia="Times New Roman" w:cs="Times New Roman"/>
          <w:color w:val="000000"/>
          <w:sz w:val="24"/>
          <w:szCs w:val="24"/>
        </w:rPr>
        <w:t>об</w:t>
      </w:r>
      <w:r w:rsidRPr="00E356E2">
        <w:rPr>
          <w:rFonts w:eastAsia="Times New Roman" w:cs="Times New Roman"/>
          <w:color w:val="000000"/>
          <w:sz w:val="24"/>
          <w:szCs w:val="24"/>
        </w:rPr>
        <w:t>уча</w:t>
      </w:r>
      <w:r w:rsidRPr="007A05C6">
        <w:rPr>
          <w:rFonts w:eastAsia="Times New Roman" w:cs="Times New Roman"/>
          <w:color w:val="000000"/>
          <w:sz w:val="24"/>
          <w:szCs w:val="24"/>
        </w:rPr>
        <w:t>ю</w:t>
      </w:r>
      <w:r w:rsidRPr="00E356E2">
        <w:rPr>
          <w:rFonts w:eastAsia="Times New Roman" w:cs="Times New Roman"/>
          <w:color w:val="000000"/>
          <w:sz w:val="24"/>
          <w:szCs w:val="24"/>
        </w:rPr>
        <w:t>щихся и их причин по следующим показателям:</w:t>
      </w:r>
      <w:proofErr w:type="gramEnd"/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-уровень</w:t>
      </w:r>
      <w:r w:rsidRPr="007A05C6">
        <w:rPr>
          <w:rFonts w:eastAsia="Times New Roman" w:cs="Times New Roman"/>
          <w:color w:val="000000"/>
          <w:sz w:val="24"/>
          <w:szCs w:val="24"/>
        </w:rPr>
        <w:t> сформированности </w:t>
      </w:r>
      <w:r w:rsidRPr="00E356E2">
        <w:rPr>
          <w:rFonts w:eastAsia="Times New Roman" w:cs="Times New Roman"/>
          <w:color w:val="000000"/>
          <w:sz w:val="24"/>
          <w:szCs w:val="24"/>
        </w:rPr>
        <w:t>обязательных результатов обучения;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 xml:space="preserve">- качество знаний </w:t>
      </w:r>
      <w:r w:rsidRPr="007A05C6">
        <w:rPr>
          <w:rFonts w:eastAsia="Times New Roman" w:cs="Times New Roman"/>
          <w:color w:val="000000"/>
          <w:sz w:val="24"/>
          <w:szCs w:val="24"/>
        </w:rPr>
        <w:t>об</w:t>
      </w:r>
      <w:r w:rsidRPr="00E356E2">
        <w:rPr>
          <w:rFonts w:eastAsia="Times New Roman" w:cs="Times New Roman"/>
          <w:color w:val="000000"/>
          <w:sz w:val="24"/>
          <w:szCs w:val="24"/>
        </w:rPr>
        <w:t>уча</w:t>
      </w:r>
      <w:r w:rsidRPr="007A05C6">
        <w:rPr>
          <w:rFonts w:eastAsia="Times New Roman" w:cs="Times New Roman"/>
          <w:color w:val="000000"/>
          <w:sz w:val="24"/>
          <w:szCs w:val="24"/>
        </w:rPr>
        <w:t>ю</w:t>
      </w:r>
      <w:r w:rsidRPr="00E356E2">
        <w:rPr>
          <w:rFonts w:eastAsia="Times New Roman" w:cs="Times New Roman"/>
          <w:color w:val="000000"/>
          <w:sz w:val="24"/>
          <w:szCs w:val="24"/>
        </w:rPr>
        <w:t>щихся;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 степень готовности выпускников основной школы к продолжению образования</w:t>
      </w:r>
      <w:r w:rsidR="00C86095">
        <w:rPr>
          <w:rFonts w:eastAsia="Times New Roman" w:cs="Times New Roman"/>
          <w:color w:val="000000"/>
          <w:sz w:val="24"/>
          <w:szCs w:val="24"/>
        </w:rPr>
        <w:t>.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firstLine="850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В течение года проводился мониторинг уровня</w:t>
      </w:r>
      <w:r w:rsidRPr="007A05C6">
        <w:rPr>
          <w:rFonts w:eastAsia="Times New Roman" w:cs="Times New Roman"/>
          <w:color w:val="000000"/>
          <w:sz w:val="24"/>
          <w:szCs w:val="24"/>
        </w:rPr>
        <w:t> сформированности оценочных результатов по предметам в форме  </w:t>
      </w:r>
      <w:r w:rsidRPr="00E356E2">
        <w:rPr>
          <w:rFonts w:eastAsia="Times New Roman" w:cs="Times New Roman"/>
          <w:color w:val="000000"/>
          <w:sz w:val="24"/>
          <w:szCs w:val="24"/>
        </w:rPr>
        <w:t>обязательных административных контрольных работ;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 стартовый (входной) контроль, цель которого - определить степень устойчивости знаний учащихся;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7A05C6">
        <w:rPr>
          <w:rFonts w:eastAsia="Times New Roman" w:cs="Times New Roman"/>
          <w:color w:val="000000"/>
          <w:sz w:val="24"/>
          <w:szCs w:val="24"/>
        </w:rPr>
        <w:t xml:space="preserve">- промежуточный 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 контроль, целью которого является отслеживание динамики</w:t>
      </w:r>
      <w:r w:rsidRPr="007A05C6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7A05C6">
        <w:rPr>
          <w:rFonts w:eastAsia="Times New Roman" w:cs="Times New Roman"/>
          <w:color w:val="000000"/>
          <w:sz w:val="24"/>
          <w:szCs w:val="24"/>
        </w:rPr>
        <w:t>обученности</w:t>
      </w:r>
      <w:proofErr w:type="spellEnd"/>
      <w:r w:rsidR="00CB0C2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A05C6">
        <w:rPr>
          <w:rFonts w:eastAsia="Times New Roman" w:cs="Times New Roman"/>
          <w:color w:val="000000"/>
          <w:sz w:val="24"/>
          <w:szCs w:val="24"/>
        </w:rPr>
        <w:t> </w:t>
      </w:r>
      <w:r w:rsidRPr="00E356E2">
        <w:rPr>
          <w:rFonts w:eastAsia="Times New Roman" w:cs="Times New Roman"/>
          <w:color w:val="000000"/>
          <w:sz w:val="24"/>
          <w:szCs w:val="24"/>
        </w:rPr>
        <w:t>учащихся, коррекция деятельности учителя и учащихся для предупреждения неуспе</w:t>
      </w:r>
      <w:r w:rsidRPr="007A05C6">
        <w:rPr>
          <w:rFonts w:eastAsia="Times New Roman" w:cs="Times New Roman"/>
          <w:color w:val="000000"/>
          <w:sz w:val="24"/>
          <w:szCs w:val="24"/>
        </w:rPr>
        <w:t>ваемости.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Итоги работ анализировались, обсуждались на заседаниях МО</w:t>
      </w:r>
      <w:r w:rsidR="00C86095">
        <w:rPr>
          <w:rFonts w:eastAsia="Times New Roman" w:cs="Times New Roman"/>
          <w:color w:val="000000"/>
          <w:sz w:val="24"/>
          <w:szCs w:val="24"/>
        </w:rPr>
        <w:t>.</w:t>
      </w:r>
    </w:p>
    <w:p w:rsidR="007A05C6" w:rsidRPr="00E356E2" w:rsidRDefault="00C86095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="007A05C6" w:rsidRPr="00E356E2">
        <w:rPr>
          <w:rFonts w:eastAsia="Times New Roman" w:cs="Times New Roman"/>
          <w:color w:val="000000"/>
          <w:sz w:val="24"/>
          <w:szCs w:val="24"/>
        </w:rPr>
        <w:t xml:space="preserve">Предварительный контроль готовности к </w:t>
      </w:r>
      <w:r w:rsidR="007A05C6" w:rsidRPr="007A05C6">
        <w:rPr>
          <w:rFonts w:eastAsia="Times New Roman" w:cs="Times New Roman"/>
          <w:color w:val="000000"/>
          <w:sz w:val="24"/>
          <w:szCs w:val="24"/>
        </w:rPr>
        <w:t>ГВЭ</w:t>
      </w:r>
      <w:r w:rsidR="007A05C6" w:rsidRPr="00E356E2">
        <w:rPr>
          <w:rFonts w:eastAsia="Times New Roman" w:cs="Times New Roman"/>
          <w:color w:val="000000"/>
          <w:sz w:val="24"/>
          <w:szCs w:val="24"/>
        </w:rPr>
        <w:t xml:space="preserve"> выпускников основной  школы проводился в виде диагностических и тренировочных работ по математике</w:t>
      </w:r>
      <w:r w:rsidR="007A05C6" w:rsidRPr="007A05C6">
        <w:rPr>
          <w:rFonts w:eastAsia="Times New Roman" w:cs="Times New Roman"/>
          <w:color w:val="000000"/>
          <w:sz w:val="24"/>
          <w:szCs w:val="24"/>
        </w:rPr>
        <w:t>, русскому языку</w:t>
      </w:r>
      <w:r w:rsidR="007A05C6" w:rsidRPr="00E356E2">
        <w:rPr>
          <w:rFonts w:eastAsia="Times New Roman" w:cs="Times New Roman"/>
          <w:color w:val="000000"/>
          <w:sz w:val="24"/>
          <w:szCs w:val="24"/>
        </w:rPr>
        <w:t>.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bCs/>
          <w:color w:val="000000"/>
          <w:sz w:val="24"/>
          <w:szCs w:val="24"/>
        </w:rPr>
        <w:t>Своевременное составление установленной отчетной документации, качество ведения школьной документации: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right="4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Работа  велась в следующих направлениях: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·         </w:t>
      </w:r>
      <w:proofErr w:type="gramStart"/>
      <w:r w:rsidRPr="00E356E2">
        <w:rPr>
          <w:rFonts w:eastAsia="Times New Roman" w:cs="Times New Roman"/>
          <w:color w:val="181818"/>
          <w:sz w:val="24"/>
          <w:szCs w:val="24"/>
        </w:rPr>
        <w:t>контроль за</w:t>
      </w:r>
      <w:proofErr w:type="gramEnd"/>
      <w:r w:rsidR="00C86095">
        <w:rPr>
          <w:rFonts w:eastAsia="Times New Roman" w:cs="Times New Roman"/>
          <w:color w:val="181818"/>
          <w:sz w:val="24"/>
          <w:szCs w:val="24"/>
        </w:rPr>
        <w:t xml:space="preserve"> составлением адаптированной 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 рабочей программой учителей;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·         контроль за ведением классных журналов (</w:t>
      </w:r>
      <w:proofErr w:type="gramStart"/>
      <w:r w:rsidRPr="00E356E2">
        <w:rPr>
          <w:rFonts w:eastAsia="Times New Roman" w:cs="Times New Roman"/>
          <w:color w:val="181818"/>
          <w:sz w:val="24"/>
          <w:szCs w:val="24"/>
        </w:rPr>
        <w:t>электронного</w:t>
      </w:r>
      <w:proofErr w:type="gramEnd"/>
      <w:r w:rsidRPr="00E356E2">
        <w:rPr>
          <w:rFonts w:eastAsia="Times New Roman" w:cs="Times New Roman"/>
          <w:color w:val="181818"/>
          <w:sz w:val="24"/>
          <w:szCs w:val="24"/>
        </w:rPr>
        <w:t>);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·         проверка тетрадей учащихся;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right="40" w:firstLine="36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Большинство учителей сдавали </w:t>
      </w:r>
      <w:r w:rsidRPr="00C86095">
        <w:rPr>
          <w:rFonts w:eastAsia="Times New Roman" w:cs="Times New Roman"/>
          <w:color w:val="181818"/>
          <w:sz w:val="24"/>
          <w:szCs w:val="24"/>
        </w:rPr>
        <w:t>рабочие программы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 в строго указанные сроки. 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right="40" w:firstLine="36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lastRenderedPageBreak/>
        <w:t>С молодыми и вновь прибывшими учителями в течени</w:t>
      </w:r>
      <w:r w:rsidR="00C86095">
        <w:rPr>
          <w:rFonts w:eastAsia="Times New Roman" w:cs="Times New Roman"/>
          <w:color w:val="181818"/>
          <w:sz w:val="24"/>
          <w:szCs w:val="24"/>
        </w:rPr>
        <w:t>е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 сентября велась работа по составлению и коррекции </w:t>
      </w:r>
      <w:r w:rsidR="00C86095">
        <w:rPr>
          <w:rFonts w:eastAsia="Times New Roman" w:cs="Times New Roman"/>
          <w:color w:val="181818"/>
          <w:sz w:val="24"/>
          <w:szCs w:val="24"/>
        </w:rPr>
        <w:t xml:space="preserve">адаптированных </w:t>
      </w:r>
      <w:r w:rsidRPr="00E356E2">
        <w:rPr>
          <w:rFonts w:eastAsia="Times New Roman" w:cs="Times New Roman"/>
          <w:color w:val="181818"/>
          <w:sz w:val="24"/>
          <w:szCs w:val="24"/>
        </w:rPr>
        <w:t>рабочих программ.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right="40" w:firstLine="36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 xml:space="preserve">В течение года неоднократно проводились проверки ученических тетрадей по  </w:t>
      </w:r>
      <w:r w:rsidRPr="007A05C6">
        <w:rPr>
          <w:rFonts w:eastAsia="Times New Roman" w:cs="Times New Roman"/>
          <w:color w:val="181818"/>
          <w:sz w:val="24"/>
          <w:szCs w:val="24"/>
        </w:rPr>
        <w:t>всем предметам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 (рабочих и контрольных).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right="40" w:firstLine="83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Цели проверки тетрадей были следующие: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соблюдение единого орфографического режима</w:t>
      </w:r>
      <w:r w:rsidRPr="007A05C6">
        <w:rPr>
          <w:rFonts w:eastAsia="Times New Roman" w:cs="Times New Roman"/>
          <w:color w:val="181818"/>
          <w:sz w:val="24"/>
          <w:szCs w:val="24"/>
        </w:rPr>
        <w:t xml:space="preserve"> для слепых и слабовидящих школьников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 (октябрь);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система и качество проверки тетрадей учителями (декабрь</w:t>
      </w:r>
      <w:r w:rsidRPr="007A05C6">
        <w:rPr>
          <w:rFonts w:eastAsia="Times New Roman" w:cs="Times New Roman"/>
          <w:color w:val="181818"/>
          <w:sz w:val="24"/>
          <w:szCs w:val="24"/>
        </w:rPr>
        <w:t>).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 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Анализ проверок показал, что рабочие и контрольные тетради ведутся в едином орфографическом режиме. Учителя регулярно и тщательно проверяют работы учащихся. Проверка показала, что только в 30 % тетрадей просматривается наличие системы работы над ошибками. </w:t>
      </w:r>
      <w:r w:rsidRPr="007A05C6">
        <w:rPr>
          <w:rFonts w:eastAsia="Times New Roman" w:cs="Times New Roman"/>
          <w:color w:val="181818"/>
          <w:sz w:val="24"/>
          <w:szCs w:val="24"/>
        </w:rPr>
        <w:t xml:space="preserve"> </w:t>
      </w:r>
      <w:r w:rsidRPr="00E356E2">
        <w:rPr>
          <w:rFonts w:eastAsia="Times New Roman" w:cs="Times New Roman"/>
          <w:color w:val="181818"/>
          <w:sz w:val="24"/>
          <w:szCs w:val="24"/>
        </w:rPr>
        <w:t>Все контрольные работы проводятся строго по графику. Результаты проверок обсуждались на методических объединениях, а так же, проводились индивидуальные беседы с учителями предметниками.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firstLine="85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В течение года регулярно проверялись электронные журналы</w:t>
      </w:r>
      <w:r w:rsidRPr="007A05C6">
        <w:rPr>
          <w:rFonts w:eastAsia="Times New Roman" w:cs="Times New Roman"/>
          <w:color w:val="181818"/>
          <w:sz w:val="24"/>
          <w:szCs w:val="24"/>
        </w:rPr>
        <w:t xml:space="preserve"> классов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. Проверка показала, что правильно и вовремя оформляют журналы 72% учителей. 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bCs/>
          <w:color w:val="181818"/>
          <w:sz w:val="24"/>
          <w:szCs w:val="24"/>
        </w:rPr>
        <w:t> </w:t>
      </w:r>
    </w:p>
    <w:p w:rsidR="007A05C6" w:rsidRPr="007A05C6" w:rsidRDefault="007A05C6" w:rsidP="007A05C6">
      <w:pPr>
        <w:spacing w:after="0" w:line="240" w:lineRule="auto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 xml:space="preserve">Главной структурой, организующей методическую работу учителей - предметников, являются методические объединения. В школе действуют шесть методических объединений учителей предметников. Главной задачей методических объединений являлось оказание помощи учителям в совершенствовании их педагогического мастерства. Каждое методическое объединение имело свой план работы, в соответствии с темой и целью методической работы школы. </w:t>
      </w:r>
    </w:p>
    <w:p w:rsidR="007A05C6" w:rsidRPr="007A05C6" w:rsidRDefault="007A05C6" w:rsidP="00C86095">
      <w:pPr>
        <w:spacing w:after="0" w:line="240" w:lineRule="auto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На заседаниях школьных методических объединений обсуждались следующие вопросы:  знакомство</w:t>
      </w:r>
      <w:r w:rsidR="00C86095">
        <w:rPr>
          <w:rFonts w:cs="Times New Roman"/>
          <w:sz w:val="24"/>
          <w:szCs w:val="24"/>
        </w:rPr>
        <w:t xml:space="preserve"> с планом работы на учебный год:</w:t>
      </w:r>
    </w:p>
    <w:p w:rsidR="007A05C6" w:rsidRPr="007A05C6" w:rsidRDefault="007A05C6" w:rsidP="00C86095">
      <w:pPr>
        <w:pStyle w:val="af6"/>
        <w:numPr>
          <w:ilvl w:val="0"/>
          <w:numId w:val="31"/>
        </w:numPr>
        <w:spacing w:after="0" w:afterAutospacing="1" w:line="240" w:lineRule="auto"/>
        <w:contextualSpacing w:val="0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согласование календарно-тематических планов;</w:t>
      </w:r>
    </w:p>
    <w:p w:rsidR="007A05C6" w:rsidRPr="007A05C6" w:rsidRDefault="007A05C6" w:rsidP="007A05C6">
      <w:pPr>
        <w:pStyle w:val="af6"/>
        <w:numPr>
          <w:ilvl w:val="0"/>
          <w:numId w:val="31"/>
        </w:numPr>
        <w:spacing w:before="100" w:beforeAutospacing="1" w:after="0" w:afterAutospacing="1" w:line="240" w:lineRule="auto"/>
        <w:contextualSpacing w:val="0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преемственность в работе начальных классов и основного звена;</w:t>
      </w:r>
    </w:p>
    <w:p w:rsidR="007A05C6" w:rsidRPr="007A05C6" w:rsidRDefault="007A05C6" w:rsidP="00C86095">
      <w:pPr>
        <w:pStyle w:val="af6"/>
        <w:numPr>
          <w:ilvl w:val="0"/>
          <w:numId w:val="31"/>
        </w:numPr>
        <w:spacing w:after="0" w:afterAutospacing="1" w:line="240" w:lineRule="auto"/>
        <w:contextualSpacing w:val="0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методы работы по ликвидации пробелов в знаниях учащихся;</w:t>
      </w:r>
    </w:p>
    <w:p w:rsidR="007A05C6" w:rsidRPr="007A05C6" w:rsidRDefault="007A05C6" w:rsidP="00C86095">
      <w:pPr>
        <w:pStyle w:val="af6"/>
        <w:numPr>
          <w:ilvl w:val="0"/>
          <w:numId w:val="30"/>
        </w:numPr>
        <w:spacing w:after="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отчеты учителей по темам самообразования;</w:t>
      </w:r>
    </w:p>
    <w:p w:rsidR="007A05C6" w:rsidRPr="007A05C6" w:rsidRDefault="007A05C6" w:rsidP="007A05C6">
      <w:pPr>
        <w:pStyle w:val="af6"/>
        <w:numPr>
          <w:ilvl w:val="0"/>
          <w:numId w:val="30"/>
        </w:numPr>
        <w:spacing w:after="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согласование предметной недели;</w:t>
      </w:r>
    </w:p>
    <w:p w:rsidR="007A05C6" w:rsidRPr="007A05C6" w:rsidRDefault="007A05C6" w:rsidP="007A05C6">
      <w:pPr>
        <w:pStyle w:val="af6"/>
        <w:numPr>
          <w:ilvl w:val="0"/>
          <w:numId w:val="30"/>
        </w:numPr>
        <w:spacing w:after="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итоговая аттестация учащихся;</w:t>
      </w:r>
    </w:p>
    <w:p w:rsidR="007A05C6" w:rsidRPr="007A05C6" w:rsidRDefault="007A05C6" w:rsidP="007A05C6">
      <w:pPr>
        <w:pStyle w:val="af6"/>
        <w:numPr>
          <w:ilvl w:val="0"/>
          <w:numId w:val="30"/>
        </w:numPr>
        <w:spacing w:after="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развитие качественной и доступной образовательной и творческой среды (реализация адаптированных основных общеобразовательных программ, в которых созданы современные материально-технические условия в соответствии с ФГ</w:t>
      </w:r>
      <w:proofErr w:type="gramStart"/>
      <w:r w:rsidRPr="007A05C6">
        <w:rPr>
          <w:rFonts w:cs="Times New Roman"/>
          <w:sz w:val="24"/>
          <w:szCs w:val="24"/>
        </w:rPr>
        <w:t>OC</w:t>
      </w:r>
      <w:proofErr w:type="gramEnd"/>
      <w:r w:rsidRPr="007A05C6">
        <w:rPr>
          <w:rFonts w:cs="Times New Roman"/>
          <w:sz w:val="24"/>
          <w:szCs w:val="24"/>
        </w:rPr>
        <w:t xml:space="preserve"> незря</w:t>
      </w:r>
      <w:r w:rsidR="00C86095">
        <w:rPr>
          <w:rFonts w:cs="Times New Roman"/>
          <w:sz w:val="24"/>
          <w:szCs w:val="24"/>
        </w:rPr>
        <w:t>чих и слабовидящих обучающихся);</w:t>
      </w:r>
      <w:r w:rsidRPr="007A05C6">
        <w:rPr>
          <w:rFonts w:cs="Times New Roman"/>
          <w:sz w:val="24"/>
          <w:szCs w:val="24"/>
        </w:rPr>
        <w:t xml:space="preserve"> </w:t>
      </w:r>
    </w:p>
    <w:p w:rsidR="007A05C6" w:rsidRPr="007A05C6" w:rsidRDefault="007A05C6" w:rsidP="007A05C6">
      <w:pPr>
        <w:pStyle w:val="af5"/>
        <w:widowControl w:val="0"/>
        <w:numPr>
          <w:ilvl w:val="0"/>
          <w:numId w:val="30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A05C6">
        <w:rPr>
          <w:rFonts w:ascii="Times New Roman" w:hAnsi="Times New Roman"/>
          <w:sz w:val="24"/>
          <w:szCs w:val="24"/>
        </w:rPr>
        <w:t xml:space="preserve">обеспечение развития профессиональной компетентности педагогического коллектива с учетом современных </w:t>
      </w:r>
      <w:r w:rsidR="00C86095">
        <w:rPr>
          <w:rFonts w:ascii="Times New Roman" w:hAnsi="Times New Roman"/>
          <w:sz w:val="24"/>
          <w:szCs w:val="24"/>
        </w:rPr>
        <w:t>тенденций в системе образования;</w:t>
      </w:r>
    </w:p>
    <w:p w:rsidR="007A05C6" w:rsidRPr="007A05C6" w:rsidRDefault="007A05C6" w:rsidP="007A05C6">
      <w:pPr>
        <w:pStyle w:val="af5"/>
        <w:widowControl w:val="0"/>
        <w:numPr>
          <w:ilvl w:val="0"/>
          <w:numId w:val="30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A05C6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7A05C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A05C6">
        <w:rPr>
          <w:rFonts w:ascii="Times New Roman" w:hAnsi="Times New Roman"/>
          <w:sz w:val="24"/>
          <w:szCs w:val="24"/>
        </w:rPr>
        <w:t xml:space="preserve"> образовательной среды, обеспечивающей сохранение физического и психического здоровья </w:t>
      </w:r>
      <w:r w:rsidRPr="007A05C6">
        <w:rPr>
          <w:rFonts w:ascii="Times New Roman" w:hAnsi="Times New Roman"/>
          <w:spacing w:val="-2"/>
          <w:sz w:val="24"/>
          <w:szCs w:val="24"/>
        </w:rPr>
        <w:t>детей</w:t>
      </w:r>
      <w:r w:rsidR="00C86095">
        <w:rPr>
          <w:rFonts w:ascii="Times New Roman" w:hAnsi="Times New Roman"/>
          <w:spacing w:val="-2"/>
          <w:sz w:val="24"/>
          <w:szCs w:val="24"/>
        </w:rPr>
        <w:t>;</w:t>
      </w:r>
    </w:p>
    <w:p w:rsidR="007A05C6" w:rsidRPr="007A05C6" w:rsidRDefault="007A05C6" w:rsidP="007A05C6">
      <w:pPr>
        <w:pStyle w:val="af6"/>
        <w:numPr>
          <w:ilvl w:val="0"/>
          <w:numId w:val="30"/>
        </w:numPr>
        <w:spacing w:before="100" w:beforeAutospacing="1" w:after="100" w:afterAutospacing="1" w:line="240" w:lineRule="auto"/>
        <w:contextualSpacing w:val="0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 xml:space="preserve">оптимизация </w:t>
      </w:r>
      <w:proofErr w:type="spellStart"/>
      <w:r w:rsidRPr="007A05C6">
        <w:rPr>
          <w:rFonts w:cs="Times New Roman"/>
          <w:sz w:val="24"/>
          <w:szCs w:val="24"/>
        </w:rPr>
        <w:t>pecypca</w:t>
      </w:r>
      <w:proofErr w:type="spellEnd"/>
      <w:r w:rsidRPr="007A05C6">
        <w:rPr>
          <w:rFonts w:cs="Times New Roman"/>
          <w:sz w:val="24"/>
          <w:szCs w:val="24"/>
        </w:rPr>
        <w:t xml:space="preserve"> дополнительного образования для обеспечения дальнейшей социализации, технологической  и профильной трудовой подготовки </w:t>
      </w:r>
      <w:proofErr w:type="gramStart"/>
      <w:r w:rsidRPr="007A05C6">
        <w:rPr>
          <w:rFonts w:cs="Times New Roman"/>
          <w:sz w:val="24"/>
          <w:szCs w:val="24"/>
        </w:rPr>
        <w:t>обучающихся</w:t>
      </w:r>
      <w:proofErr w:type="gramEnd"/>
      <w:r w:rsidRPr="007A05C6">
        <w:rPr>
          <w:rFonts w:cs="Times New Roman"/>
          <w:sz w:val="24"/>
          <w:szCs w:val="24"/>
        </w:rPr>
        <w:t>.</w:t>
      </w:r>
    </w:p>
    <w:p w:rsidR="007A05C6" w:rsidRPr="007A05C6" w:rsidRDefault="007A05C6" w:rsidP="007A05C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A05C6">
        <w:rPr>
          <w:rFonts w:ascii="Times New Roman" w:hAnsi="Times New Roman"/>
          <w:sz w:val="24"/>
          <w:szCs w:val="24"/>
        </w:rPr>
        <w:t xml:space="preserve">На заседаниях методических объединений рассматривали также вопросы, связанные </w:t>
      </w:r>
      <w:r w:rsidR="00C86095">
        <w:rPr>
          <w:rFonts w:ascii="Times New Roman" w:hAnsi="Times New Roman"/>
          <w:sz w:val="24"/>
          <w:szCs w:val="24"/>
        </w:rPr>
        <w:t xml:space="preserve">с </w:t>
      </w:r>
      <w:r w:rsidRPr="007A05C6">
        <w:rPr>
          <w:rFonts w:ascii="Times New Roman" w:hAnsi="Times New Roman"/>
          <w:sz w:val="24"/>
          <w:szCs w:val="24"/>
        </w:rPr>
        <w:t>подготовк</w:t>
      </w:r>
      <w:r w:rsidR="00C86095">
        <w:rPr>
          <w:rFonts w:ascii="Times New Roman" w:hAnsi="Times New Roman"/>
          <w:sz w:val="24"/>
          <w:szCs w:val="24"/>
        </w:rPr>
        <w:t>ой</w:t>
      </w:r>
      <w:r w:rsidRPr="007A05C6">
        <w:rPr>
          <w:rFonts w:ascii="Times New Roman" w:hAnsi="Times New Roman"/>
          <w:sz w:val="24"/>
          <w:szCs w:val="24"/>
        </w:rPr>
        <w:t xml:space="preserve"> к итоговому собеседованию и ГВЭ обучающихся 9 дополнительного класса, укреплению материально-технической базы школы-интерната. </w:t>
      </w:r>
    </w:p>
    <w:p w:rsidR="007A05C6" w:rsidRPr="007A05C6" w:rsidRDefault="007A05C6" w:rsidP="007A05C6">
      <w:pPr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 xml:space="preserve">В рамках работы методических объединений проводились открытые уроки, внеклассные мероприятия по предметам. Одной из основных задач, сформулированных в результате анализа МО школы в 2021-2022 учебном году, была задача совершенствования профессиональной компетентности, обучение педагогов новым технологиям. Открытые уроки и воспитательные мероприятия проходили с использованием ИКТ, с применением наглядного и дидактического материала. В соответствии с методической темой школы была продолжена работа педагогов над темами самообразования. </w:t>
      </w:r>
      <w:proofErr w:type="gramStart"/>
      <w:r w:rsidRPr="007A05C6">
        <w:rPr>
          <w:rFonts w:cs="Times New Roman"/>
          <w:sz w:val="24"/>
          <w:szCs w:val="24"/>
        </w:rPr>
        <w:t xml:space="preserve"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</w:t>
      </w:r>
      <w:r w:rsidRPr="007A05C6">
        <w:rPr>
          <w:rFonts w:cs="Times New Roman"/>
          <w:sz w:val="24"/>
          <w:szCs w:val="24"/>
        </w:rPr>
        <w:lastRenderedPageBreak/>
        <w:t>через индивидуальную тему</w:t>
      </w:r>
      <w:proofErr w:type="gramEnd"/>
      <w:r w:rsidRPr="007A05C6">
        <w:rPr>
          <w:rFonts w:cs="Times New Roman"/>
          <w:sz w:val="24"/>
          <w:szCs w:val="24"/>
        </w:rPr>
        <w:t xml:space="preserve"> по самообразованию. У каждого учителя определена индивидуальная методическая тема по самообразованию, которая анализируется через участие педагогов в работе МО.</w:t>
      </w:r>
    </w:p>
    <w:p w:rsidR="007A05C6" w:rsidRDefault="007A05C6" w:rsidP="007A05C6">
      <w:pPr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Аттестация учителей является хорошим показателем творческой деятельности учреждения, механизмом совершенствования управления качеством образования.  Все педагоги успешно подтвердили свою квалификационн</w:t>
      </w:r>
      <w:r w:rsidR="00CB0C2D">
        <w:rPr>
          <w:rFonts w:cs="Times New Roman"/>
          <w:sz w:val="24"/>
          <w:szCs w:val="24"/>
        </w:rPr>
        <w:t>ую категорию в течение 2021 года.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7319B">
        <w:rPr>
          <w:rFonts w:ascii="Times New Roman" w:hAnsi="Times New Roman"/>
          <w:sz w:val="24"/>
          <w:szCs w:val="24"/>
        </w:rPr>
        <w:t>В школе разработана и утверждена Рабочая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ГОУ ЯО «</w:t>
      </w:r>
      <w:proofErr w:type="spellStart"/>
      <w:proofErr w:type="gramStart"/>
      <w:r w:rsidRPr="00B7319B"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 w:rsidRPr="00B7319B">
        <w:rPr>
          <w:rFonts w:ascii="Times New Roman" w:hAnsi="Times New Roman"/>
          <w:sz w:val="24"/>
          <w:szCs w:val="24"/>
        </w:rPr>
        <w:t xml:space="preserve"> школа-интернат».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 xml:space="preserve">        В центре рабочей программы воспитания находится личностное развитие обучающихся, формирование у них системных знаний о различных аспектах развития Ярославского края,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 xml:space="preserve">        Вся воспитательная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Pr="00B7319B">
        <w:rPr>
          <w:rFonts w:ascii="Times New Roman" w:hAnsi="Times New Roman"/>
          <w:sz w:val="24"/>
          <w:szCs w:val="24"/>
        </w:rPr>
        <w:t>проводилась согласно инвариантным и вариативным модулям: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«Ключевые общешкольные дела»,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«Классное руководство»,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w w:val="0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- «</w:t>
      </w:r>
      <w:r w:rsidRPr="00B7319B">
        <w:rPr>
          <w:rFonts w:ascii="Times New Roman" w:hAnsi="Times New Roman"/>
          <w:w w:val="0"/>
          <w:sz w:val="24"/>
          <w:szCs w:val="24"/>
        </w:rPr>
        <w:t>Воспитание в воспитательной группе в условиях проживания обучающихся  в школе-интернате»,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«Школьный урок»,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«Профориентация»,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«Курсы внеурочной деятельности»,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«Профориентация»,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- «Экскурсии, экспедиции, походы»,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«Самоуправление»,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«Работа с родителями».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«Организация предметно – эстетической среды»,</w:t>
      </w:r>
    </w:p>
    <w:p w:rsidR="001F7A8A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«Школьные медиа».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lang w:eastAsia="ru-RU"/>
        </w:rPr>
        <w:t>Обеспечение безопасности в школе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Безопасность  образовательного  учреждения – это  условие  сохранения  жизни  и  здоровья  обучающихся  и  работников,  а  также  материальных  ценностей  образовательного  учреждения  от  возможных  несчастных  случаев,  пожаров,  аварий  и  других  чрезвычайных  ситуаций.</w:t>
      </w:r>
    </w:p>
    <w:p w:rsidR="00DB708F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Безопасность  образовательного  учреждения  включает  в  себя  все  виды  безопасности,  содержащиеся  в  федеральном  законе  «О  техническом  регулировании»  и  в  первую  очередь:  пожарную  безопасность,  электрическую  безопасность,  взрывобезопасность,  безопасность,  связанную  с  техническим  состоянием  среды  обитания. Разработан  пл</w:t>
      </w:r>
      <w:r w:rsidR="00DB708F" w:rsidRPr="00017483">
        <w:rPr>
          <w:rFonts w:eastAsia="Times New Roman" w:cs="Times New Roman"/>
          <w:sz w:val="24"/>
          <w:szCs w:val="24"/>
          <w:lang w:eastAsia="ru-RU"/>
        </w:rPr>
        <w:t>ан  по  безопасности  в  школе:</w:t>
      </w:r>
    </w:p>
    <w:p w:rsidR="00DB708F" w:rsidRPr="00017483" w:rsidRDefault="00DB708F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- е</w:t>
      </w:r>
      <w:r w:rsidR="00BF0E80" w:rsidRPr="00017483">
        <w:rPr>
          <w:rFonts w:eastAsia="Times New Roman" w:cs="Times New Roman"/>
          <w:sz w:val="24"/>
          <w:szCs w:val="24"/>
          <w:lang w:eastAsia="ru-RU"/>
        </w:rPr>
        <w:t>жегодно  проводятся  мероприятия  по  гражданской  обороне,  пожарной  безопасности, террористической безопасности.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B708F" w:rsidRPr="00017483" w:rsidRDefault="00DB708F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- прилегающая территория школы –</w:t>
      </w:r>
      <w:r w:rsidR="00F70376" w:rsidRPr="000174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17483">
        <w:rPr>
          <w:rFonts w:eastAsia="Times New Roman" w:cs="Times New Roman"/>
          <w:sz w:val="24"/>
          <w:szCs w:val="24"/>
          <w:lang w:eastAsia="ru-RU"/>
        </w:rPr>
        <w:t>интерната   находится в надлежащем состоянии</w:t>
      </w:r>
      <w:bookmarkStart w:id="0" w:name="_GoBack"/>
      <w:bookmarkEnd w:id="0"/>
      <w:r w:rsidRPr="00017483">
        <w:rPr>
          <w:rFonts w:eastAsia="Times New Roman" w:cs="Times New Roman"/>
          <w:sz w:val="24"/>
          <w:szCs w:val="24"/>
          <w:lang w:eastAsia="ru-RU"/>
        </w:rPr>
        <w:t xml:space="preserve"> (регулярно скашивается трава, обрезаются кусты, сухая листва  постоянно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убирается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 и вывозиться с территории);</w:t>
      </w:r>
    </w:p>
    <w:p w:rsidR="009525D2" w:rsidRPr="00017483" w:rsidRDefault="00DB708F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- разжигание костров, а также курение на территории школы- интерната  строго запрещено;</w:t>
      </w:r>
    </w:p>
    <w:p w:rsidR="009525D2" w:rsidRPr="00017483" w:rsidRDefault="009525D2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B708F" w:rsidRPr="00017483">
        <w:rPr>
          <w:rFonts w:eastAsia="Times New Roman" w:cs="Times New Roman"/>
          <w:sz w:val="24"/>
          <w:szCs w:val="24"/>
          <w:lang w:eastAsia="ru-RU"/>
        </w:rPr>
        <w:t>дороги и подъезды к зданию всегда  свободны, чтобы в случае пожара спасательные службы могли беспрепятственно подъехать к школе- интернату;</w:t>
      </w:r>
    </w:p>
    <w:p w:rsidR="009525D2" w:rsidRPr="00017483" w:rsidRDefault="009525D2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-</w:t>
      </w:r>
      <w:r w:rsidR="00DB708F" w:rsidRPr="00017483">
        <w:rPr>
          <w:rFonts w:eastAsia="Times New Roman" w:cs="Times New Roman"/>
          <w:sz w:val="24"/>
          <w:szCs w:val="24"/>
          <w:lang w:eastAsia="ru-RU"/>
        </w:rPr>
        <w:t>эвакуационные выходы  сопровождаются указательными знаками, проход к ним  всегда открыт. Расстановка мебели  не  препятствует доступу к эвакуационным выходам;</w:t>
      </w:r>
    </w:p>
    <w:p w:rsidR="00DB708F" w:rsidRPr="00017483" w:rsidRDefault="009525D2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B708F" w:rsidRPr="00017483">
        <w:rPr>
          <w:rFonts w:eastAsia="Times New Roman" w:cs="Times New Roman"/>
          <w:sz w:val="24"/>
          <w:szCs w:val="24"/>
          <w:lang w:eastAsia="ru-RU"/>
        </w:rPr>
        <w:t>все двери  оснащены исправными доводчиками;</w:t>
      </w:r>
    </w:p>
    <w:p w:rsidR="00DB708F" w:rsidRPr="00017483" w:rsidRDefault="00DB708F" w:rsidP="004846D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  - огнетушител</w:t>
      </w:r>
      <w:r w:rsidR="00F70376" w:rsidRPr="00017483">
        <w:rPr>
          <w:rFonts w:eastAsia="Times New Roman" w:cs="Times New Roman"/>
          <w:sz w:val="24"/>
          <w:szCs w:val="24"/>
          <w:lang w:eastAsia="ru-RU"/>
        </w:rPr>
        <w:t>и имеются на всех этажах здания</w:t>
      </w:r>
      <w:r w:rsidRPr="00017483">
        <w:rPr>
          <w:rFonts w:eastAsia="Times New Roman" w:cs="Times New Roman"/>
          <w:sz w:val="24"/>
          <w:szCs w:val="24"/>
          <w:lang w:eastAsia="ru-RU"/>
        </w:rPr>
        <w:t>, их количество соответствует общей площади школы-интерната, замена и перезарядка огнетушителей проходит в установленные сроки;</w:t>
      </w:r>
    </w:p>
    <w:p w:rsidR="00DB708F" w:rsidRPr="00017483" w:rsidRDefault="00DB708F" w:rsidP="004846D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- имеется автоматическая пожарная сигнализация, система оповещения при пожаре, регулярно проходит техническое обслуживание;</w:t>
      </w:r>
    </w:p>
    <w:p w:rsidR="00DB708F" w:rsidRPr="00017483" w:rsidRDefault="00DB708F" w:rsidP="004846D7">
      <w:pPr>
        <w:spacing w:before="100" w:beforeAutospacing="1"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ранее проведён монтаж и осуществляется </w:t>
      </w:r>
      <w:r w:rsidRPr="00017483">
        <w:rPr>
          <w:rFonts w:cs="Times New Roman"/>
          <w:sz w:val="24"/>
          <w:szCs w:val="24"/>
        </w:rPr>
        <w:t>регулярное  техническое обслуживание системы противопожарного водоснабжения;</w:t>
      </w:r>
    </w:p>
    <w:p w:rsidR="00DB708F" w:rsidRPr="00017483" w:rsidRDefault="00DB708F" w:rsidP="004846D7">
      <w:pPr>
        <w:spacing w:before="100" w:beforeAutospacing="1"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 ранее проведена пропитка огнезащитным составом деревянных чердачных помещений;</w:t>
      </w:r>
    </w:p>
    <w:p w:rsidR="00DB708F" w:rsidRPr="00017483" w:rsidRDefault="00DB708F" w:rsidP="004846D7">
      <w:pPr>
        <w:spacing w:before="100" w:beforeAutospacing="1"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разработаны организационно</w:t>
      </w:r>
      <w:r w:rsidR="005A1A32" w:rsidRPr="00017483">
        <w:rPr>
          <w:rFonts w:cs="Times New Roman"/>
          <w:sz w:val="24"/>
          <w:szCs w:val="24"/>
        </w:rPr>
        <w:t xml:space="preserve"> </w:t>
      </w:r>
      <w:r w:rsidRPr="00017483">
        <w:rPr>
          <w:rFonts w:cs="Times New Roman"/>
          <w:sz w:val="24"/>
          <w:szCs w:val="24"/>
        </w:rPr>
        <w:t>- распорядительные документы по пожарной безопасности (приказы о назначении ответственных за противопожарное состояние школы-интерната, локальные акты, должностные инструкции и</w:t>
      </w:r>
      <w:proofErr w:type="gramStart"/>
      <w:r w:rsidRPr="00017483">
        <w:rPr>
          <w:rFonts w:cs="Times New Roman"/>
          <w:sz w:val="24"/>
          <w:szCs w:val="24"/>
        </w:rPr>
        <w:t>.т</w:t>
      </w:r>
      <w:proofErr w:type="gramEnd"/>
      <w:r w:rsidRPr="00017483">
        <w:rPr>
          <w:rFonts w:cs="Times New Roman"/>
          <w:sz w:val="24"/>
          <w:szCs w:val="24"/>
        </w:rPr>
        <w:t>)</w:t>
      </w:r>
    </w:p>
    <w:p w:rsidR="00DB708F" w:rsidRPr="00017483" w:rsidRDefault="00DB708F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708F" w:rsidRPr="00017483" w:rsidRDefault="00DB708F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 - весь коллектив прошёл обучение   по пожарно-техническому минимуму (ПТМ) в специальном учреждении, имеющем лицензию.</w:t>
      </w:r>
    </w:p>
    <w:p w:rsidR="00DB708F" w:rsidRPr="00017483" w:rsidRDefault="00DB708F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  - регулярно проводятся учебные тренировки (в дневное и ночное время), во время которых сотрудники учреждения  демонстрируют собственные навыки эффективного поведения во время пожара.</w:t>
      </w:r>
    </w:p>
    <w:p w:rsidR="00DB708F" w:rsidRPr="00017483" w:rsidRDefault="00DB708F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  -  проводится обучение детей  основам пожарной безопасности  в соответствии с возрастом в рамках такой школьной дисциплины, как ОБЖ.</w:t>
      </w:r>
    </w:p>
    <w:p w:rsidR="00DB708F" w:rsidRPr="00017483" w:rsidRDefault="00DB708F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 - в школе-интерна</w:t>
      </w:r>
      <w:r w:rsidR="005A1A32" w:rsidRPr="00017483">
        <w:rPr>
          <w:rFonts w:cs="Times New Roman"/>
          <w:sz w:val="24"/>
          <w:szCs w:val="24"/>
        </w:rPr>
        <w:t>те оформлены тематические уголки</w:t>
      </w:r>
      <w:r w:rsidRPr="00017483">
        <w:rPr>
          <w:rFonts w:cs="Times New Roman"/>
          <w:sz w:val="24"/>
          <w:szCs w:val="24"/>
        </w:rPr>
        <w:t xml:space="preserve"> пожарной безопасности.  Цель всех этих визуальных материалов в том, чтобы доступным языком рассказать о том, что в ситуации опасности может помочь нам сохранить самое важное – собственную жизнь и здоровье.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Документационное  обеспечение (издание  необходимых  приказов  и  распоряжений,  утверждение  планов,  графиков  и  т.п.)  безопасности  массовых  мероприятий  находится  у  директора  школы.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В  школе установлено видеонаблюдение.</w:t>
      </w:r>
    </w:p>
    <w:p w:rsidR="00BF0E80" w:rsidRPr="00017483" w:rsidRDefault="00BF0E80" w:rsidP="004846D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Системой  оповещения  при  пожаре  является  сирена. При  входе  организовано  постоянное  дежурство (ЧОП),  что  позволило  прекратить  доступ  посторонних  лиц,  перенос  вещей  без  разрешения  руководителя.  Ведется Журнал посещений учреждения. Разработаны  и  вывешены  плакаты  по  правилам  пожарной  безопасности  и  планы  эвакуации  на  этажах.  Пожарный  щит  оборудован  двумя  огнетушителями,  ведрами,  лопатой,  ломом  и  ящиком  с  песком.</w:t>
      </w:r>
      <w:r w:rsidRPr="00017483">
        <w:rPr>
          <w:rFonts w:eastAsiaTheme="minorEastAsia" w:cs="Times New Roman"/>
          <w:sz w:val="24"/>
          <w:szCs w:val="24"/>
          <w:lang w:eastAsia="ru-RU"/>
        </w:rPr>
        <w:t xml:space="preserve">               В школе создана добровольная дружина по противопожарной безопасности из числа  работников школы.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Систематически  проводятся  субботники  по  уборке  территории  от  мусора,  не  допуская  его  сжигания  на  территории  школы.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Система  безопасности  в  школе  функционирует  бесперебойно,  и находится  в  постоянном  развитии.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Ведется  активная  пропаганда  здорового  образа  жизни.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Особое место уделяется профилактической работе, проводятся занятия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и их родителями  о  вреде  курения  и  алкогольной  зависимости,   проводятся  мероприятия.   На уроках ОБЖ проведены занятия по обучению правилам поведения населения в чрезвычайных ситуациях техногенного и природного характера.  Организованы занятия по Правилам дорожного движения в дошкольной группе и в начальных классах,  проводятся  тематические и практические  занятия,  по  правилам  дорожного  движения,  о  правилах  поведения  на  дорогах.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  Классные  руководители, воспитатели   проводят  классные  часы и занятия  по профилактике дорожно-транспортного травматизма.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97B6E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 </w:t>
      </w:r>
    </w:p>
    <w:p w:rsidR="00797B6E" w:rsidRPr="00017483" w:rsidRDefault="00797B6E" w:rsidP="004846D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Сведения об обеспечении комплексной безопасности </w:t>
      </w:r>
      <w:r w:rsidRPr="00017483">
        <w:rPr>
          <w:rFonts w:cs="Times New Roman"/>
          <w:sz w:val="24"/>
          <w:szCs w:val="24"/>
          <w:u w:val="single"/>
        </w:rPr>
        <w:t>ГОУ ЯО «Гаврилов-Ямская школа-интернат»</w:t>
      </w:r>
    </w:p>
    <w:tbl>
      <w:tblPr>
        <w:tblW w:w="9774" w:type="dxa"/>
        <w:tblInd w:w="-168" w:type="dxa"/>
        <w:tblLayout w:type="fixed"/>
        <w:tblLook w:val="04A0"/>
      </w:tblPr>
      <w:tblGrid>
        <w:gridCol w:w="580"/>
        <w:gridCol w:w="7634"/>
        <w:gridCol w:w="1560"/>
      </w:tblGrid>
      <w:tr w:rsidR="00797B6E" w:rsidRPr="00017483" w:rsidTr="009525D2">
        <w:trPr>
          <w:trHeight w:val="6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17483">
              <w:rPr>
                <w:rFonts w:cs="Times New Roman"/>
                <w:color w:val="000000"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017483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7483"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7483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17483">
              <w:rPr>
                <w:rFonts w:cs="Times New Roman"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17483">
              <w:rPr>
                <w:rFonts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 xml:space="preserve">Количество зданий (сооружений), находящихся на балансе </w:t>
            </w:r>
            <w:r w:rsidRPr="0001748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7B6E" w:rsidRPr="00017483" w:rsidTr="009525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>Количество направленных в суды материалов на приостановку эксплуатации учреждения (за  2021 год),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учреждения в целом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отдельных помещений (зданий)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>Приостановлена эксплуатация учреждения  в соответствии с принятыми судами решениями (за 2021 год),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учреждений в целом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отдельных помещений (зданий)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>Количество койко-мест в учреждении с круглосуточным пребыванием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>Фактическое количество проживающих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69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>Выявлены нарушения требований пожарной безопасности (за  2021 год), из них: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отсутствие вывода сигнала о срабатывании АПС в подразделение пожарной охраны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отсутствие или неисправность АПС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отсутствие или неисправность СОУЭ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 xml:space="preserve">отсутствие или неисправность систем </w:t>
            </w:r>
            <w:proofErr w:type="spellStart"/>
            <w:r w:rsidRPr="00017483">
              <w:rPr>
                <w:rFonts w:cs="Times New Roman"/>
                <w:sz w:val="24"/>
                <w:szCs w:val="24"/>
              </w:rPr>
              <w:t>противодымной</w:t>
            </w:r>
            <w:proofErr w:type="spellEnd"/>
            <w:r w:rsidRPr="00017483">
              <w:rPr>
                <w:rFonts w:cs="Times New Roman"/>
                <w:sz w:val="24"/>
                <w:szCs w:val="24"/>
              </w:rPr>
              <w:t xml:space="preserve"> защиты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6.5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отсутствие или неисправность наружного противопожарного водоснабжения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6.6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неисправность электросетей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6.7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неисправность систем отопления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6.8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неудовлетворительное состояние путей эвакуации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6.9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17483">
              <w:rPr>
                <w:rFonts w:cs="Times New Roman"/>
                <w:sz w:val="24"/>
                <w:szCs w:val="24"/>
              </w:rPr>
              <w:t>необеспечение</w:t>
            </w:r>
            <w:proofErr w:type="spellEnd"/>
            <w:r w:rsidRPr="00017483">
              <w:rPr>
                <w:rFonts w:cs="Times New Roman"/>
                <w:sz w:val="24"/>
                <w:szCs w:val="24"/>
              </w:rPr>
              <w:t xml:space="preserve"> нормативным количеством первичных средств пожаротушения и индивидуальных средствам защиты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>Устранены все нарушения требований пожарной безопасности (за  2021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>Количество лиц, привлеченных к административной ответственности за нарушение требований пожарной безопасности (за  2021 год), из них: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юридических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должностных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>Выявлены несоответствия санитарным нормам и правилам (за  2021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>Устранены все несоответствия санитарным нормам и правилам (за  2021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7B6E" w:rsidRPr="00017483" w:rsidTr="009525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17483">
              <w:rPr>
                <w:rFonts w:cs="Times New Roman"/>
                <w:b/>
                <w:bCs/>
                <w:sz w:val="24"/>
                <w:szCs w:val="24"/>
              </w:rPr>
              <w:t xml:space="preserve">Общее финансирование учреждения </w:t>
            </w:r>
            <w:r w:rsidRPr="00017483">
              <w:rPr>
                <w:rFonts w:cs="Times New Roman"/>
                <w:b/>
                <w:bCs/>
                <w:sz w:val="24"/>
                <w:szCs w:val="24"/>
                <w:u w:val="single"/>
              </w:rPr>
              <w:t>из областного бюджета</w:t>
            </w:r>
            <w:r w:rsidRPr="00017483">
              <w:rPr>
                <w:rFonts w:cs="Times New Roman"/>
                <w:b/>
                <w:bCs/>
                <w:sz w:val="24"/>
                <w:szCs w:val="24"/>
              </w:rPr>
              <w:t xml:space="preserve"> (за  2021 год),         (это не сумма </w:t>
            </w:r>
            <w:proofErr w:type="spellStart"/>
            <w:r w:rsidRPr="00017483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17483">
              <w:rPr>
                <w:rFonts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  <w:r w:rsidRPr="00017483">
              <w:rPr>
                <w:rFonts w:cs="Times New Roman"/>
                <w:b/>
                <w:bCs/>
                <w:sz w:val="24"/>
                <w:szCs w:val="24"/>
              </w:rPr>
              <w:t xml:space="preserve"> 11.1, 11.2, 11.3, а значительно больше) </w:t>
            </w:r>
            <w:r w:rsidRPr="00017483">
              <w:rPr>
                <w:rFonts w:cs="Times New Roman"/>
                <w:b/>
                <w:bCs/>
                <w:sz w:val="24"/>
                <w:szCs w:val="24"/>
                <w:u w:val="single"/>
              </w:rPr>
              <w:t>тыс. рублей</w:t>
            </w:r>
            <w:r w:rsidRPr="00017483">
              <w:rPr>
                <w:rFonts w:cs="Times New Roman"/>
                <w:b/>
                <w:bCs/>
                <w:sz w:val="24"/>
                <w:szCs w:val="24"/>
              </w:rPr>
              <w:t xml:space="preserve">, 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46,351</w:t>
            </w:r>
          </w:p>
        </w:tc>
      </w:tr>
      <w:tr w:rsidR="00797B6E" w:rsidRPr="00017483" w:rsidTr="009525D2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финансирование проведения текущих и капитальных ремонтов (</w:t>
            </w:r>
            <w:r w:rsidRPr="00017483">
              <w:rPr>
                <w:rFonts w:cs="Times New Roman"/>
                <w:b/>
                <w:bCs/>
                <w:sz w:val="24"/>
                <w:szCs w:val="24"/>
              </w:rPr>
              <w:t>за  2021 год</w:t>
            </w:r>
            <w:r w:rsidRPr="00017483">
              <w:rPr>
                <w:rFonts w:cs="Times New Roman"/>
                <w:sz w:val="24"/>
                <w:szCs w:val="24"/>
              </w:rPr>
              <w:t xml:space="preserve">), </w:t>
            </w:r>
            <w:r w:rsidRPr="00017483">
              <w:rPr>
                <w:rFonts w:cs="Times New Roman"/>
                <w:sz w:val="24"/>
                <w:szCs w:val="24"/>
                <w:u w:val="single"/>
              </w:rPr>
              <w:t>тыс. руб</w:t>
            </w:r>
            <w:r w:rsidRPr="0001748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97B6E" w:rsidRPr="00017483" w:rsidTr="009525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финансирование мероприятий по устранению выявленных нарушений правил пожарной безопасности (</w:t>
            </w:r>
            <w:r w:rsidRPr="00017483">
              <w:rPr>
                <w:rFonts w:cs="Times New Roman"/>
                <w:b/>
                <w:bCs/>
                <w:sz w:val="24"/>
                <w:szCs w:val="24"/>
              </w:rPr>
              <w:t>за  2021 год</w:t>
            </w:r>
            <w:r w:rsidRPr="00017483">
              <w:rPr>
                <w:rFonts w:cs="Times New Roman"/>
                <w:sz w:val="24"/>
                <w:szCs w:val="24"/>
              </w:rPr>
              <w:t xml:space="preserve">), </w:t>
            </w:r>
            <w:r w:rsidRPr="00017483">
              <w:rPr>
                <w:rFonts w:cs="Times New Roman"/>
                <w:sz w:val="24"/>
                <w:szCs w:val="24"/>
                <w:u w:val="single"/>
              </w:rPr>
              <w:t>тыс. 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353,2</w:t>
            </w:r>
          </w:p>
        </w:tc>
      </w:tr>
      <w:tr w:rsidR="00797B6E" w:rsidRPr="00017483" w:rsidTr="009525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11.3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Финансирование мероприятий по устранению выявленных несоответствий санитарным нормам и  правилам (</w:t>
            </w:r>
            <w:r w:rsidRPr="00017483">
              <w:rPr>
                <w:rFonts w:cs="Times New Roman"/>
                <w:b/>
                <w:bCs/>
                <w:sz w:val="24"/>
                <w:szCs w:val="24"/>
              </w:rPr>
              <w:t>за  2021 год</w:t>
            </w:r>
            <w:r w:rsidRPr="00017483">
              <w:rPr>
                <w:rFonts w:cs="Times New Roman"/>
                <w:sz w:val="24"/>
                <w:szCs w:val="24"/>
              </w:rPr>
              <w:t xml:space="preserve">), </w:t>
            </w:r>
            <w:r w:rsidRPr="00017483">
              <w:rPr>
                <w:rFonts w:cs="Times New Roman"/>
                <w:sz w:val="24"/>
                <w:szCs w:val="24"/>
                <w:u w:val="single"/>
              </w:rPr>
              <w:t xml:space="preserve">тыс. </w:t>
            </w:r>
            <w:r w:rsidRPr="00017483">
              <w:rPr>
                <w:rFonts w:cs="Times New Roman"/>
                <w:sz w:val="24"/>
                <w:szCs w:val="24"/>
                <w:u w:val="single"/>
              </w:rPr>
              <w:lastRenderedPageBreak/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</w:tc>
      </w:tr>
      <w:tr w:rsidR="00797B6E" w:rsidRPr="00017483" w:rsidTr="009525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Учреждение имеет автоматический вывод сигнала о срабатывании АПС в подразделение пожарной охраны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7B6E" w:rsidRPr="00017483" w:rsidTr="009525D2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Учреждение имеет систему видеонаблюдения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7B6E" w:rsidRPr="00017483" w:rsidTr="009525D2">
        <w:trPr>
          <w:trHeight w:val="2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6E" w:rsidRPr="00017483" w:rsidRDefault="00797B6E" w:rsidP="004846D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Учреждение имеет кнопки экстренного вызова полиции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E" w:rsidRPr="00017483" w:rsidRDefault="00797B6E" w:rsidP="004846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17483">
        <w:rPr>
          <w:rFonts w:cs="Times New Roman"/>
          <w:b/>
          <w:sz w:val="24"/>
          <w:szCs w:val="24"/>
        </w:rPr>
        <w:t>Организация  питания</w:t>
      </w:r>
    </w:p>
    <w:p w:rsidR="00BF0E80" w:rsidRPr="00017483" w:rsidRDefault="00BF0E80" w:rsidP="004846D7">
      <w:pPr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Рациональное питание учащихся - одно из условий создания 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Постановлением Кабинета Министров  от 4 июля 2006г. № 167 «О Концепции государственной политики в области здорового питания  закреплена приоритетная роль питания в поддержании здоровья детей и подрост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ков.  В  Законе Российской Федерации "Об образовании" сохранена обязанность образовательного учреждения организовывать питание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, предусматривать перерыв достаточной продолжительности (статья 51).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Вопросы организации школьного питания в последние годы вызывают повышенный интерес.   Школьная столовая полностью укомплектована необходимой посудой,    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тепловым  и холодильным оборудованием, системой очистки воды.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Большое внимание уделяется калорийности школьного питания. Учитывается возраст и особенности нагрузки школьников. В школе ведётся журнал выдачи готовых порций.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учреждении создана комиссия, осуществляющая контроль качества организации питания обучающихся, в составе: директора – Басовой Е.И., врача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–Ж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игаловой Е.Ю., заместителя директора по ВР – Крюковой О.В., воспитателя –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Шельпановой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Ю.В., старшей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мед.сестры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 Кошкиной Е.Н., медицинской сестры-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Подлипаевой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О.В.      В школе-интернате созданы все условия для организации качественного питания обучающихся. Медицинский работник ежедневно следит за качеством приготовления блюд, санитарным состоянием пищеблока. В целях профилактики витаминной недостаточности проводится «С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витаминизация III блюда.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школе-интернате организовано бесплатное пятиразовое питание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. Охват учащихся  горячим питанием составляет 100%. Для обучающихся организован правильный режим питания, интервалы между приёмами пищи составляют не более 3 часов. 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Меню составляется   на основании 14-ти дневного, утверждённого территориальным органом Роспотребнадзора. Продукты поступают в сопровождении необходимых документов, контролируются системой «Меркурий»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Мониторинг отношения учащихся к организации горячего питания в школе показал, что 100% отвечающих довольны организацией горячего питания в школе.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017483" w:rsidRPr="00CB0C2D" w:rsidRDefault="00CB0C2D" w:rsidP="007A05C6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Анализ </w:t>
      </w:r>
      <w:r w:rsidR="00017483" w:rsidRPr="00CB0C2D">
        <w:rPr>
          <w:rFonts w:cs="Times New Roman"/>
          <w:sz w:val="24"/>
          <w:szCs w:val="24"/>
        </w:rPr>
        <w:t xml:space="preserve"> деятель</w:t>
      </w:r>
      <w:r w:rsidR="00953FA2">
        <w:rPr>
          <w:rFonts w:cs="Times New Roman"/>
          <w:sz w:val="24"/>
          <w:szCs w:val="24"/>
        </w:rPr>
        <w:t>ности педагога-психолога.</w:t>
      </w:r>
    </w:p>
    <w:p w:rsidR="00017483" w:rsidRPr="00CB0C2D" w:rsidRDefault="00017483" w:rsidP="00CB0C2D">
      <w:pPr>
        <w:pStyle w:val="21"/>
        <w:tabs>
          <w:tab w:val="left" w:pos="900"/>
        </w:tabs>
        <w:spacing w:after="0" w:line="240" w:lineRule="auto"/>
        <w:rPr>
          <w:bCs/>
        </w:rPr>
      </w:pPr>
      <w:r w:rsidRPr="00017483">
        <w:rPr>
          <w:bCs/>
        </w:rPr>
        <w:t>В</w:t>
      </w:r>
      <w:r w:rsidR="00CB0C2D">
        <w:rPr>
          <w:bCs/>
        </w:rPr>
        <w:t xml:space="preserve"> </w:t>
      </w:r>
      <w:r w:rsidRPr="00017483">
        <w:rPr>
          <w:bCs/>
        </w:rPr>
        <w:t xml:space="preserve"> ГОУ ЯО «</w:t>
      </w:r>
      <w:proofErr w:type="spellStart"/>
      <w:r w:rsidRPr="00017483">
        <w:rPr>
          <w:bCs/>
        </w:rPr>
        <w:t>Гаврилов-Ямской</w:t>
      </w:r>
      <w:proofErr w:type="spellEnd"/>
      <w:r w:rsidRPr="00017483">
        <w:rPr>
          <w:bCs/>
        </w:rPr>
        <w:t xml:space="preserve"> школе-интернате обучается и воспитывается всего  98 обучающихся общеобразовательной школы-интерната из них: 69 обучающихся общеобразовательной школы;  1 </w:t>
      </w:r>
      <w:proofErr w:type="gramStart"/>
      <w:r w:rsidRPr="00017483">
        <w:rPr>
          <w:bCs/>
        </w:rPr>
        <w:t>обучающийся</w:t>
      </w:r>
      <w:proofErr w:type="gramEnd"/>
      <w:r w:rsidRPr="00017483">
        <w:rPr>
          <w:bCs/>
        </w:rPr>
        <w:t xml:space="preserve"> надомного обучения общеобразовательной школы; 7 обучающихся – дети с ТМНР в классно-урочной системе, 21 обучающийся – дети ТМНР надомного обучения.</w:t>
      </w:r>
    </w:p>
    <w:p w:rsidR="00017483" w:rsidRPr="00017483" w:rsidRDefault="00017483" w:rsidP="007A05C6">
      <w:pPr>
        <w:pStyle w:val="ac"/>
        <w:jc w:val="both"/>
        <w:rPr>
          <w:b w:val="0"/>
          <w:sz w:val="24"/>
        </w:rPr>
      </w:pPr>
      <w:r w:rsidRPr="00017483">
        <w:rPr>
          <w:sz w:val="24"/>
        </w:rPr>
        <w:t xml:space="preserve">Цель психолого-педагогического сопровождения: </w:t>
      </w:r>
      <w:r w:rsidRPr="00017483">
        <w:rPr>
          <w:b w:val="0"/>
          <w:sz w:val="24"/>
        </w:rPr>
        <w:t xml:space="preserve">создание в </w:t>
      </w:r>
      <w:proofErr w:type="gramStart"/>
      <w:r w:rsidRPr="00017483">
        <w:rPr>
          <w:b w:val="0"/>
          <w:sz w:val="24"/>
        </w:rPr>
        <w:t>общеобразовательном</w:t>
      </w:r>
      <w:proofErr w:type="gramEnd"/>
      <w:r w:rsidRPr="00017483">
        <w:rPr>
          <w:b w:val="0"/>
          <w:sz w:val="24"/>
        </w:rPr>
        <w:t xml:space="preserve"> учреждение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процесса.</w:t>
      </w:r>
    </w:p>
    <w:p w:rsidR="00017483" w:rsidRPr="00017483" w:rsidRDefault="00017483" w:rsidP="00017483">
      <w:pPr>
        <w:pStyle w:val="ac"/>
        <w:ind w:left="720"/>
        <w:jc w:val="both"/>
        <w:rPr>
          <w:b w:val="0"/>
          <w:sz w:val="24"/>
        </w:rPr>
      </w:pPr>
      <w:r w:rsidRPr="00017483">
        <w:rPr>
          <w:sz w:val="24"/>
        </w:rPr>
        <w:t>Задачи психолого-педагогического сопровождения:</w:t>
      </w:r>
    </w:p>
    <w:p w:rsidR="00017483" w:rsidRPr="00017483" w:rsidRDefault="00017483" w:rsidP="00017483">
      <w:pPr>
        <w:pStyle w:val="ac"/>
        <w:jc w:val="both"/>
        <w:rPr>
          <w:b w:val="0"/>
          <w:sz w:val="24"/>
        </w:rPr>
      </w:pPr>
      <w:r w:rsidRPr="00017483">
        <w:rPr>
          <w:b w:val="0"/>
          <w:sz w:val="24"/>
        </w:rPr>
        <w:lastRenderedPageBreak/>
        <w:t>-  раннее выявление и оказание психологической помощи детям, имеющим трудности в обучении и  воспитании;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 профилактика </w:t>
      </w:r>
      <w:proofErr w:type="gramStart"/>
      <w:r w:rsidRPr="00017483">
        <w:rPr>
          <w:rFonts w:cs="Times New Roman"/>
          <w:sz w:val="24"/>
          <w:szCs w:val="24"/>
        </w:rPr>
        <w:t>школьной</w:t>
      </w:r>
      <w:proofErr w:type="gramEnd"/>
      <w:r w:rsidRPr="00017483">
        <w:rPr>
          <w:rFonts w:cs="Times New Roman"/>
          <w:sz w:val="24"/>
          <w:szCs w:val="24"/>
        </w:rPr>
        <w:t xml:space="preserve"> и социальной </w:t>
      </w:r>
      <w:proofErr w:type="spellStart"/>
      <w:r w:rsidRPr="00017483">
        <w:rPr>
          <w:rFonts w:cs="Times New Roman"/>
          <w:sz w:val="24"/>
          <w:szCs w:val="24"/>
        </w:rPr>
        <w:t>дезадаптации</w:t>
      </w:r>
      <w:proofErr w:type="spellEnd"/>
      <w:r w:rsidRPr="00017483">
        <w:rPr>
          <w:rFonts w:cs="Times New Roman"/>
          <w:sz w:val="24"/>
          <w:szCs w:val="24"/>
        </w:rPr>
        <w:t>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 консультативная и информационная психологическая поддержка учащихся, родителей и педагогов; 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 повышение мотивации обучения у учащихся;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 создание психологически комфортных условий для развития личности каждого ребенка;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 формирование у </w:t>
      </w:r>
      <w:proofErr w:type="gramStart"/>
      <w:r w:rsidRPr="00017483">
        <w:rPr>
          <w:rFonts w:cs="Times New Roman"/>
          <w:sz w:val="24"/>
          <w:szCs w:val="24"/>
        </w:rPr>
        <w:t>обучающихся</w:t>
      </w:r>
      <w:proofErr w:type="gramEnd"/>
      <w:r w:rsidRPr="00017483">
        <w:rPr>
          <w:rFonts w:cs="Times New Roman"/>
          <w:sz w:val="24"/>
          <w:szCs w:val="24"/>
        </w:rPr>
        <w:t xml:space="preserve"> способности к самопознанию, саморазвитию и самоопределению;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 формирование у обучающихся установок на здоровый образ жизни;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организация работы с учащимися и родителями по вопросам психологической подготовки к экзаменам;</w:t>
      </w:r>
    </w:p>
    <w:p w:rsidR="00017483" w:rsidRPr="00017483" w:rsidRDefault="00017483" w:rsidP="00017483">
      <w:pPr>
        <w:spacing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разработка, подготовка и проведение групповых занятий с учащимися 1-4х классов в рамках реализации ФГОС начального образования.</w:t>
      </w:r>
    </w:p>
    <w:p w:rsidR="00017483" w:rsidRPr="00883660" w:rsidRDefault="00017483" w:rsidP="00883660">
      <w:pPr>
        <w:spacing w:after="0" w:line="240" w:lineRule="auto"/>
        <w:ind w:left="284"/>
        <w:rPr>
          <w:rFonts w:cs="Times New Roman"/>
          <w:b/>
          <w:color w:val="000000"/>
          <w:sz w:val="20"/>
          <w:szCs w:val="20"/>
          <w:u w:val="single"/>
        </w:rPr>
      </w:pPr>
      <w:r w:rsidRPr="00883660">
        <w:rPr>
          <w:rFonts w:cs="Times New Roman"/>
          <w:b/>
          <w:color w:val="000000"/>
          <w:sz w:val="20"/>
          <w:szCs w:val="20"/>
          <w:u w:val="single"/>
        </w:rPr>
        <w:t>Деятельность ПСО по направлениям:</w:t>
      </w:r>
    </w:p>
    <w:p w:rsidR="00017483" w:rsidRPr="00883660" w:rsidRDefault="00017483" w:rsidP="00883660">
      <w:pPr>
        <w:numPr>
          <w:ilvl w:val="0"/>
          <w:numId w:val="28"/>
        </w:numPr>
        <w:shd w:val="clear" w:color="auto" w:fill="FFFFFF"/>
        <w:spacing w:after="0" w:line="240" w:lineRule="auto"/>
        <w:ind w:left="284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Психологическое сопровождение учебной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087"/>
        <w:gridCol w:w="1985"/>
        <w:gridCol w:w="1560"/>
        <w:gridCol w:w="1417"/>
        <w:gridCol w:w="2551"/>
      </w:tblGrid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87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198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  <w:t>Количество участников</w:t>
            </w:r>
          </w:p>
        </w:tc>
        <w:tc>
          <w:tcPr>
            <w:tcW w:w="255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883660">
        <w:trPr>
          <w:trHeight w:val="1649"/>
        </w:trPr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017483" w:rsidRPr="00883660" w:rsidRDefault="00017483" w:rsidP="00883660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/>
              <w:ind w:right="150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883660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Адаптированная программа коррекционно-развивающих занятий «Размышляем, играем, творим» </w:t>
            </w:r>
          </w:p>
        </w:tc>
        <w:tc>
          <w:tcPr>
            <w:tcW w:w="198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>Общеинтеллектуальное развитие, для формирования личности учащегося, для достижения высокого уровня развития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 1-4 класс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255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>Повышен уровень интеллектуальных знаний;  мотивации учения. Повышен уровень творческих способностей; эмоциональной включённости.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017483" w:rsidRPr="00883660" w:rsidRDefault="00017483" w:rsidP="0088366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83660">
              <w:rPr>
                <w:rFonts w:cs="Times New Roman"/>
                <w:sz w:val="20"/>
                <w:szCs w:val="20"/>
              </w:rPr>
              <w:t>Адвптированная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рабочая программа коррекционно-развивающих занятий «Развивай-ка»</w:t>
            </w:r>
          </w:p>
        </w:tc>
        <w:tc>
          <w:tcPr>
            <w:tcW w:w="198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Повышение качества усвоения знаний учащимися при обучении всем школьным предметам, что особенно актуально в рамках введения ФГОС второго поколения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 1-4 класс (8вид, вариант 4.3)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55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Сформированы и развиты психические процессы: память, внимание, мышление; сформирован словарный запас; знания об окружающем мире; произвольность регуляции деятельности.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017483" w:rsidRPr="00883660" w:rsidRDefault="00017483" w:rsidP="0088366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Тесты способностей (в начале года)</w:t>
            </w:r>
          </w:p>
          <w:p w:rsidR="00017483" w:rsidRPr="00883660" w:rsidRDefault="00017483" w:rsidP="0088366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Тест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Амтхауэра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, тесты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-з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адания</w:t>
            </w:r>
          </w:p>
        </w:tc>
        <w:tc>
          <w:tcPr>
            <w:tcW w:w="198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Измерять уровень развития познавательных процессов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 1-8 класс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55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Выявлен уровень актуального развития познавательных процессов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017483" w:rsidRPr="00883660" w:rsidRDefault="00017483" w:rsidP="0088366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Тесты достижений (конец года) тесты- задания</w:t>
            </w:r>
          </w:p>
        </w:tc>
        <w:tc>
          <w:tcPr>
            <w:tcW w:w="198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Выявление уровня сформированности конкретных знаний, умений и навыков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 1-8 класс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55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Выявлен уровень сформированности актуального развития познавательных процессов.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 w:themeColor="text1"/>
          <w:sz w:val="20"/>
          <w:szCs w:val="20"/>
        </w:rPr>
        <w:t>2.</w:t>
      </w:r>
      <w:r w:rsidRPr="00883660">
        <w:rPr>
          <w:rFonts w:cs="Times New Roman"/>
          <w:color w:val="000000" w:themeColor="text1"/>
          <w:sz w:val="20"/>
          <w:szCs w:val="20"/>
        </w:rPr>
        <w:t xml:space="preserve">  </w:t>
      </w:r>
      <w:r w:rsidRPr="00883660">
        <w:rPr>
          <w:rFonts w:cs="Times New Roman"/>
          <w:b/>
          <w:color w:val="000000"/>
          <w:sz w:val="20"/>
          <w:szCs w:val="20"/>
        </w:rPr>
        <w:t xml:space="preserve">Психологическое сопровождение перехода на новый образовательный уровень, адаптации в новых условиях (включая адаптацию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обучающихся-мигрантов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654"/>
        <w:gridCol w:w="2835"/>
        <w:gridCol w:w="1560"/>
        <w:gridCol w:w="1417"/>
        <w:gridCol w:w="1559"/>
      </w:tblGrid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54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55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Диагностика особенностей адаптации учащихся. Шкала социально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>психологической адаптации (СПА)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 xml:space="preserve">Создание условий способствующих успешному обучению и развитию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>каждого обучающегося.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1 класс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Выявлены особенности адаптации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; все обучающиеся успешно адаптировались в школе-интернате.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4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Диагностика адаптации учащихся при переходе в среднее звено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Формирование и развитие качеств, способствующих успешной адаптации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5 класс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Обучающиеся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полностью адаптировались в среднем звене. Выявлен средний уровень адаптации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Адаптированная рабочая программа коррекционно-развивающих занятий «Психологическое развитие»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Создать благоприятные условия для развития личности каждого ребёнка, выявление детей с трудностями адаптации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5-6 класс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Сформированы положительные межличностные взаимоотношения между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, на основе которых ребёнок может успешно социализироваться; повышение мотивации обучения.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54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Готовность обучающихся к среднему звену, возникновение учебных трудностей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Родители 5 классов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Повышена компетентность родителей по вопросам адаптации на новом этапе обучения.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 xml:space="preserve">3.Психологическое сопровождение воспитательной деятельности и профилактики  </w:t>
      </w:r>
    </w:p>
    <w:p w:rsidR="00017483" w:rsidRPr="00883660" w:rsidRDefault="00017483" w:rsidP="00883660">
      <w:pPr>
        <w:shd w:val="clear" w:color="auto" w:fill="FFFFFF"/>
        <w:spacing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 xml:space="preserve">Мероприятия и программы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общеразвивающего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характера направленные на развитие личности обучающихся/воспитанников, их социализацию, (</w:t>
      </w:r>
      <w:r w:rsidRPr="00883660">
        <w:rPr>
          <w:rFonts w:cs="Times New Roman"/>
          <w:sz w:val="20"/>
          <w:szCs w:val="20"/>
        </w:rPr>
        <w:t>содействие формированию и развитию социально-значимых качеств личности, социальных умений и навыков обучающихся,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sz w:val="20"/>
          <w:szCs w:val="20"/>
        </w:rPr>
        <w:t>их способности к саморазвитию</w:t>
      </w:r>
      <w:r w:rsidRPr="00883660">
        <w:rPr>
          <w:rFonts w:cs="Times New Roman"/>
          <w:color w:val="000000"/>
          <w:sz w:val="20"/>
          <w:szCs w:val="20"/>
        </w:rPr>
        <w:t>,  формирование возрастных новообразований, содействие духовно-нравственному развитию, развитие межкультурной компетентности и толерантности обучающихся и т.д.)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229"/>
        <w:gridCol w:w="2410"/>
        <w:gridCol w:w="1560"/>
        <w:gridCol w:w="1275"/>
        <w:gridCol w:w="2126"/>
      </w:tblGrid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410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212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Тест для учащихся на правила дорожного движения</w:t>
            </w:r>
          </w:p>
        </w:tc>
        <w:tc>
          <w:tcPr>
            <w:tcW w:w="2410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Осведомлённость и знание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ПДД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2-10 класс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42 обучающихся</w:t>
            </w:r>
          </w:p>
        </w:tc>
        <w:tc>
          <w:tcPr>
            <w:tcW w:w="212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Сформированы навыки безопасного поведения на дороге, в общественных местах.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Диагностика психологического климата в коллективе,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 xml:space="preserve">эмоциональной сплочённости. Компьютерная обработка. Модификация методики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О.С.Михайлюка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А.О.Шалыто</w:t>
            </w:r>
            <w:proofErr w:type="spellEnd"/>
          </w:p>
          <w:p w:rsidR="00017483" w:rsidRPr="00883660" w:rsidRDefault="00017483" w:rsidP="00883660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(2 раза в год)</w:t>
            </w:r>
          </w:p>
        </w:tc>
        <w:tc>
          <w:tcPr>
            <w:tcW w:w="2410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 xml:space="preserve">Особенности психологического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>климата коллектива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1-10 класс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69 обучающихся</w:t>
            </w:r>
          </w:p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 xml:space="preserve">(год:138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 xml:space="preserve">Выявлены особенности психологического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 xml:space="preserve">климата коллектива (группы)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9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Индивидуальные консультации учащихся по возникающим проблемам</w:t>
            </w:r>
          </w:p>
        </w:tc>
        <w:tc>
          <w:tcPr>
            <w:tcW w:w="2410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Стабилизация эмоционального состояния, разрешение проблемных ситуаций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1-10 класс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Вся школа</w:t>
            </w:r>
          </w:p>
        </w:tc>
        <w:tc>
          <w:tcPr>
            <w:tcW w:w="212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Обеспечение комфортности развития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Тренинг на сплочение классного коллектива</w:t>
            </w:r>
          </w:p>
        </w:tc>
        <w:tc>
          <w:tcPr>
            <w:tcW w:w="2410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Построение эффективного взаимодействия учащихся друг с другом.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4-7 класс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Создан благоприятный психологический климат коллектива, преодолён барьер в межличностных взаимоотношениях, повышен уровень коммуникативных навыков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 xml:space="preserve">3.1. Мероприятия и программы по предупреждению и коррекции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девиантного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поведения</w:t>
      </w:r>
    </w:p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агрессивного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 xml:space="preserve">поведения </w:t>
      </w:r>
      <w:r w:rsidRPr="00883660">
        <w:rPr>
          <w:rFonts w:cs="Times New Roman"/>
          <w:color w:val="000000"/>
          <w:sz w:val="20"/>
          <w:szCs w:val="20"/>
        </w:rPr>
        <w:t xml:space="preserve"> обучающихся /воспитанников (агрессивное поведение, </w:t>
      </w:r>
      <w:proofErr w:type="spellStart"/>
      <w:r w:rsidRPr="00883660">
        <w:rPr>
          <w:rFonts w:cs="Times New Roman"/>
          <w:color w:val="000000"/>
          <w:sz w:val="20"/>
          <w:szCs w:val="20"/>
        </w:rPr>
        <w:t>бу</w:t>
      </w:r>
      <w:r w:rsidRPr="00883660">
        <w:rPr>
          <w:rFonts w:cs="Times New Roman"/>
          <w:color w:val="000000" w:themeColor="text1"/>
          <w:sz w:val="20"/>
          <w:szCs w:val="20"/>
        </w:rPr>
        <w:t>лли</w:t>
      </w:r>
      <w:r w:rsidRPr="00883660">
        <w:rPr>
          <w:rFonts w:cs="Times New Roman"/>
          <w:color w:val="000000"/>
          <w:sz w:val="20"/>
          <w:szCs w:val="20"/>
        </w:rPr>
        <w:t>нг</w:t>
      </w:r>
      <w:proofErr w:type="spellEnd"/>
      <w:r w:rsidRPr="00883660">
        <w:rPr>
          <w:rFonts w:cs="Times New Roman"/>
          <w:color w:val="000000"/>
          <w:sz w:val="20"/>
          <w:szCs w:val="20"/>
        </w:rPr>
        <w:t xml:space="preserve">,  </w:t>
      </w:r>
      <w:proofErr w:type="spellStart"/>
      <w:r w:rsidRPr="00883660">
        <w:rPr>
          <w:rFonts w:cs="Times New Roman"/>
          <w:color w:val="000000"/>
          <w:sz w:val="20"/>
          <w:szCs w:val="20"/>
        </w:rPr>
        <w:t>киберб</w:t>
      </w:r>
      <w:r w:rsidRPr="00883660">
        <w:rPr>
          <w:rFonts w:cs="Times New Roman"/>
          <w:color w:val="000000" w:themeColor="text1"/>
          <w:sz w:val="20"/>
          <w:szCs w:val="20"/>
        </w:rPr>
        <w:t>улл</w:t>
      </w:r>
      <w:r w:rsidRPr="00883660">
        <w:rPr>
          <w:rFonts w:cs="Times New Roman"/>
          <w:color w:val="000000"/>
          <w:sz w:val="20"/>
          <w:szCs w:val="20"/>
        </w:rPr>
        <w:t>инг</w:t>
      </w:r>
      <w:proofErr w:type="spellEnd"/>
      <w:r w:rsidRPr="00883660">
        <w:rPr>
          <w:rFonts w:cs="Times New Roman"/>
          <w:color w:val="000000"/>
          <w:sz w:val="20"/>
          <w:szCs w:val="20"/>
        </w:rPr>
        <w:t xml:space="preserve"> и т.д.)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938"/>
        <w:gridCol w:w="2835"/>
        <w:gridCol w:w="1560"/>
        <w:gridCol w:w="1275"/>
        <w:gridCol w:w="1701"/>
      </w:tblGrid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8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70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Занятия «Что такое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буллинг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», «Есть ли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буллинг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в нашей группе».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Знакомство с понятием «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буллинг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», с мерами предупреждения и предотвращения данного явления в социальной группе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-к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лассе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4-10 класс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60 обучающихся</w:t>
            </w:r>
          </w:p>
        </w:tc>
        <w:tc>
          <w:tcPr>
            <w:tcW w:w="1701" w:type="dxa"/>
          </w:tcPr>
          <w:p w:rsidR="00017483" w:rsidRPr="00883660" w:rsidRDefault="00017483" w:rsidP="00883660">
            <w:pPr>
              <w:tabs>
                <w:tab w:val="num" w:pos="1451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Обучающиеся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научились чувствовать и понимать другого.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Тематический педсовет «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Антибуллинговая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компететность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классного руководителя и воспитателя (работа с детьми, диагностические данные)»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Особенности работы с агрессорами.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25 человек</w:t>
            </w:r>
          </w:p>
        </w:tc>
        <w:tc>
          <w:tcPr>
            <w:tcW w:w="170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Методы работы с коллективом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Тематический педсовет «Руководство по противодействию и профилактике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скулшутинга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(что побуждает детей устраивать бойню и как это предупредить?)»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Знакомство с понятием «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скулшутинг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», с мерами предупреждения и предотвращения данного явления в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социальой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группе-классе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23 человека</w:t>
            </w:r>
          </w:p>
        </w:tc>
        <w:tc>
          <w:tcPr>
            <w:tcW w:w="170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Меры предупреждения данного явления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3.2. 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делинквентного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поведения </w:t>
      </w:r>
      <w:r w:rsidRPr="00883660">
        <w:rPr>
          <w:rFonts w:cs="Times New Roman"/>
          <w:color w:val="000000"/>
          <w:sz w:val="20"/>
          <w:szCs w:val="20"/>
        </w:rPr>
        <w:t>(противоправное поведение: хулиганство, кражи и др. формы)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512"/>
        <w:gridCol w:w="2835"/>
        <w:gridCol w:w="1560"/>
        <w:gridCol w:w="1275"/>
        <w:gridCol w:w="1985"/>
      </w:tblGrid>
      <w:tr w:rsidR="00017483" w:rsidRPr="00883660" w:rsidTr="00883660">
        <w:trPr>
          <w:trHeight w:val="806"/>
        </w:trPr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12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98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Индивидуальные занятия по профилактике школьной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дезадаптации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и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>школьного невроза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 xml:space="preserve">Профилактика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школьной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дезадаптации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и сохранение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>здоровья школьников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83660">
              <w:rPr>
                <w:rFonts w:cs="Times New Roman"/>
                <w:sz w:val="20"/>
                <w:szCs w:val="20"/>
              </w:rPr>
              <w:lastRenderedPageBreak/>
              <w:t>Обучающиеся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школы-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>интерната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Сохранение психологического здоровья детей,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 xml:space="preserve">снижение количества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дезадаптированных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обучающихся, сформирование учебной мотивации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12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Индивидуальные беседы, консультации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Профилактика отклонений в поведении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подростки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Оказана психолого-педагогическая поддержка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обучающимся</w:t>
            </w:r>
            <w:proofErr w:type="gramEnd"/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Проведение коррекционных занятий с «трудными детьми»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Развитие коммуникативных навыков подростков с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девиантным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поведением, имеющих проблемы в общении, снижение уровня тревожности, агрессии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подростки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В течени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учебного года, по мере необходимости</w:t>
            </w:r>
          </w:p>
        </w:tc>
        <w:tc>
          <w:tcPr>
            <w:tcW w:w="198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 самоконтроль, снижен уровень тревожности, агрессии.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Беседа: «Школьная жизнь и закон», «Осознание свободы личности и её границ»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Создание условий для сохранения психического и психологического здоровья слабовидящих и незрячих детей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Подростки 7-10 класс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Рассмотрены права, обязанности подростков; за какие правонарушения существует уголовная ответственность. 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3.3. 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потребления ПАВ</w:t>
      </w:r>
      <w:r w:rsidRPr="00883660">
        <w:rPr>
          <w:rFonts w:cs="Times New Roman"/>
          <w:color w:val="000000"/>
          <w:sz w:val="20"/>
          <w:szCs w:val="20"/>
        </w:rPr>
        <w:t xml:space="preserve"> (зависимое поведение: наркомания, токсикомания, курение, алкоголизм)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796"/>
        <w:gridCol w:w="2835"/>
        <w:gridCol w:w="1560"/>
        <w:gridCol w:w="708"/>
        <w:gridCol w:w="2126"/>
      </w:tblGrid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96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708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212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Классный час «Как уберечь себя от вредных привычек»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Профилактика злоупотребления ПАВ несовершеннолетними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ind w:right="524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Подростки 6-10 класс</w:t>
            </w:r>
          </w:p>
        </w:tc>
        <w:tc>
          <w:tcPr>
            <w:tcW w:w="708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 уровень знаний в области сохранения и укрепления своего здоровья.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Программа по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рофилактике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употребления ПАВ и других зависимостей у несовершеннолетних</w:t>
            </w:r>
          </w:p>
        </w:tc>
        <w:tc>
          <w:tcPr>
            <w:tcW w:w="283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Формирование здоровой личности, стойкой к жизненным трудностям и проблемам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1-10 класс</w:t>
            </w:r>
          </w:p>
        </w:tc>
        <w:tc>
          <w:tcPr>
            <w:tcW w:w="708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Предупреждение вовлечения детей в раннее употребление ПАВ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3.4. 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виртуальной (</w:t>
      </w:r>
      <w:proofErr w:type="spellStart"/>
      <w:proofErr w:type="gramStart"/>
      <w:r w:rsidRPr="00883660">
        <w:rPr>
          <w:rFonts w:cs="Times New Roman"/>
          <w:b/>
          <w:color w:val="000000"/>
          <w:sz w:val="20"/>
          <w:szCs w:val="20"/>
        </w:rPr>
        <w:t>интернет-зависимости</w:t>
      </w:r>
      <w:proofErr w:type="spellEnd"/>
      <w:proofErr w:type="gramEnd"/>
      <w:r w:rsidRPr="00883660">
        <w:rPr>
          <w:rFonts w:cs="Times New Roman"/>
          <w:b/>
          <w:color w:val="000000"/>
          <w:sz w:val="20"/>
          <w:szCs w:val="20"/>
        </w:rPr>
        <w:t>) и игровой  зависимости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1945"/>
        <w:gridCol w:w="3261"/>
        <w:gridCol w:w="1560"/>
        <w:gridCol w:w="1275"/>
        <w:gridCol w:w="1417"/>
      </w:tblGrid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5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326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Методические рекомендации по профилактике игровой, компьютерной </w:t>
            </w:r>
            <w:proofErr w:type="spellStart"/>
            <w:proofErr w:type="gramStart"/>
            <w:r w:rsidRPr="00883660">
              <w:rPr>
                <w:rFonts w:cs="Times New Roman"/>
                <w:sz w:val="20"/>
                <w:szCs w:val="20"/>
              </w:rPr>
              <w:t>интернет-зависимости</w:t>
            </w:r>
            <w:proofErr w:type="spellEnd"/>
            <w:proofErr w:type="gramEnd"/>
          </w:p>
        </w:tc>
        <w:tc>
          <w:tcPr>
            <w:tcW w:w="326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Предупредить формирование зависимого поведения среди подростков путём пропаганды здорового образа жизни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Подростки</w:t>
            </w:r>
          </w:p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6-10 класс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 уровень знаний в области сохранения и укрепления своего здоровья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3.5.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Мероприятия и программы по теме «безопасный интернет», в том числе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 xml:space="preserve">по предупреждению потребления и /или распространения деструктивного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контента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в сети Интернет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3221"/>
        <w:gridCol w:w="2977"/>
        <w:gridCol w:w="1559"/>
        <w:gridCol w:w="992"/>
        <w:gridCol w:w="1843"/>
      </w:tblGrid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22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97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992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843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Программа по профилактике безопасности в сети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интеренет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«Я и безопасный Интернет»</w:t>
            </w:r>
          </w:p>
        </w:tc>
        <w:tc>
          <w:tcPr>
            <w:tcW w:w="297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Создание условий для получение навыков безопасного пользования сетей Интернет в школе и дома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среди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559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Учащиеся 1-10 класса</w:t>
            </w:r>
          </w:p>
        </w:tc>
        <w:tc>
          <w:tcPr>
            <w:tcW w:w="992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 уровень знаний правил безопасного пользования интернетом и культуры поведения в социальных сетях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3.6</w:t>
      </w:r>
      <w:r w:rsidRPr="00883660">
        <w:rPr>
          <w:rFonts w:cs="Times New Roman"/>
          <w:color w:val="000000"/>
          <w:sz w:val="20"/>
          <w:szCs w:val="20"/>
        </w:rPr>
        <w:t xml:space="preserve">. </w:t>
      </w:r>
      <w:r w:rsidRPr="00883660">
        <w:rPr>
          <w:rFonts w:cs="Times New Roman"/>
          <w:b/>
          <w:color w:val="000000"/>
          <w:sz w:val="20"/>
          <w:szCs w:val="20"/>
        </w:rPr>
        <w:t>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рискованного поведения,</w:t>
      </w:r>
      <w:r w:rsidRPr="00883660">
        <w:rPr>
          <w:rFonts w:cs="Times New Roman"/>
          <w:color w:val="000000"/>
          <w:sz w:val="20"/>
          <w:szCs w:val="20"/>
        </w:rPr>
        <w:t xml:space="preserve">  представляющего опасность для жизни (пример: «</w:t>
      </w:r>
      <w:proofErr w:type="spellStart"/>
      <w:r w:rsidRPr="00883660">
        <w:rPr>
          <w:rFonts w:cs="Times New Roman"/>
          <w:color w:val="000000"/>
          <w:sz w:val="20"/>
          <w:szCs w:val="20"/>
        </w:rPr>
        <w:t>зацепинг</w:t>
      </w:r>
      <w:proofErr w:type="spellEnd"/>
      <w:r w:rsidRPr="00883660">
        <w:rPr>
          <w:rFonts w:cs="Times New Roman"/>
          <w:color w:val="000000"/>
          <w:sz w:val="20"/>
          <w:szCs w:val="20"/>
        </w:rPr>
        <w:t>», «</w:t>
      </w:r>
      <w:proofErr w:type="spellStart"/>
      <w:r w:rsidRPr="00883660">
        <w:rPr>
          <w:rFonts w:cs="Times New Roman"/>
          <w:color w:val="000000"/>
          <w:sz w:val="20"/>
          <w:szCs w:val="20"/>
        </w:rPr>
        <w:t>руфинг</w:t>
      </w:r>
      <w:proofErr w:type="spellEnd"/>
      <w:r w:rsidRPr="00883660">
        <w:rPr>
          <w:rFonts w:cs="Times New Roman"/>
          <w:color w:val="000000"/>
          <w:sz w:val="20"/>
          <w:szCs w:val="20"/>
        </w:rPr>
        <w:t>»)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843"/>
        <w:gridCol w:w="1842"/>
        <w:gridCol w:w="1418"/>
        <w:gridCol w:w="2410"/>
      </w:tblGrid>
      <w:tr w:rsidR="00017483" w:rsidRPr="00883660" w:rsidTr="00883660">
        <w:trPr>
          <w:trHeight w:val="1001"/>
        </w:trPr>
        <w:tc>
          <w:tcPr>
            <w:tcW w:w="567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Укажите форму и полное название мероприятия / программы, автора программы</w:t>
            </w:r>
          </w:p>
        </w:tc>
        <w:tc>
          <w:tcPr>
            <w:tcW w:w="1843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842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1418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2410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883660" w:rsidRPr="00883660" w:rsidTr="00883660">
        <w:tc>
          <w:tcPr>
            <w:tcW w:w="567" w:type="dxa"/>
            <w:shd w:val="clear" w:color="auto" w:fill="auto"/>
          </w:tcPr>
          <w:p w:rsidR="00883660" w:rsidRPr="00883660" w:rsidRDefault="00883660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83660" w:rsidRPr="00883660" w:rsidRDefault="00883660" w:rsidP="0088366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Программа </w:t>
            </w:r>
            <w:r w:rsidRPr="0088366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 xml:space="preserve">формирования законопослушного поведения </w:t>
            </w:r>
            <w:proofErr w:type="gramStart"/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883660" w:rsidRPr="00883660" w:rsidRDefault="00883660" w:rsidP="0088366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 xml:space="preserve">«Профилактика экстремальных увлечений с риском для жизни и агрессивных действий в рамках закона» </w:t>
            </w:r>
          </w:p>
          <w:p w:rsidR="00883660" w:rsidRPr="00883660" w:rsidRDefault="00883660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843" w:type="dxa"/>
          </w:tcPr>
          <w:p w:rsidR="00883660" w:rsidRPr="00883660" w:rsidRDefault="00883660" w:rsidP="007A05C6">
            <w:pPr>
              <w:tabs>
                <w:tab w:val="num" w:pos="720"/>
              </w:tabs>
              <w:spacing w:line="240" w:lineRule="auto"/>
              <w:ind w:left="-959" w:firstLine="959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 1-10 класс, социальный педагог, педагог-психолог, 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883660" w:rsidRPr="00883660" w:rsidRDefault="00883660" w:rsidP="00883660">
            <w:pPr>
              <w:tabs>
                <w:tab w:val="num" w:pos="720"/>
              </w:tabs>
              <w:spacing w:line="240" w:lineRule="auto"/>
              <w:ind w:left="-959" w:firstLine="95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660" w:rsidRPr="00883660" w:rsidRDefault="00883660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</w:tcPr>
          <w:p w:rsidR="00883660" w:rsidRPr="00883660" w:rsidRDefault="00883660" w:rsidP="0088366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 xml:space="preserve">Овладение обучающимися системой знаний в области права и культуры здорового образа жизни, умениями пользоваться этими знаниями. </w:t>
            </w:r>
          </w:p>
          <w:p w:rsidR="00883660" w:rsidRPr="00883660" w:rsidRDefault="00883660" w:rsidP="0088366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 xml:space="preserve">Воспитание у школьников уважения к Закону, правопорядку, нравственно-правовым нормам. </w:t>
            </w:r>
          </w:p>
          <w:p w:rsidR="00883660" w:rsidRPr="00883660" w:rsidRDefault="00883660" w:rsidP="0088366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 xml:space="preserve">Формирование у обучающихся законопослушного поведения, навыков и культуры здорового образа жизни и высокоэффективных поведенческих стратегий и личностных ресурсов. </w:t>
            </w:r>
          </w:p>
          <w:p w:rsidR="00883660" w:rsidRPr="00883660" w:rsidRDefault="00883660" w:rsidP="00883660">
            <w:pPr>
              <w:tabs>
                <w:tab w:val="left" w:pos="2278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 xml:space="preserve">Уменьшение среди обучающихся факторов риска экстремальных увлечений. </w:t>
            </w:r>
          </w:p>
          <w:p w:rsidR="00883660" w:rsidRPr="00883660" w:rsidRDefault="00883660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>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3.7.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Мероприятия и программы по предупреждению/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самоповреждающего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суицидального поведения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3505"/>
        <w:gridCol w:w="2409"/>
        <w:gridCol w:w="1560"/>
        <w:gridCol w:w="1559"/>
        <w:gridCol w:w="1417"/>
      </w:tblGrid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Укажите форму и полное название мероприятия / программы, автора программы</w:t>
            </w:r>
          </w:p>
        </w:tc>
        <w:tc>
          <w:tcPr>
            <w:tcW w:w="240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155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color w:val="181818"/>
                <w:sz w:val="20"/>
                <w:szCs w:val="20"/>
              </w:rPr>
              <w:t>Классный час</w:t>
            </w:r>
            <w:proofErr w:type="gramStart"/>
            <w:r w:rsidRPr="00883660">
              <w:rPr>
                <w:rFonts w:cs="Times New Roman"/>
                <w:color w:val="181818"/>
                <w:sz w:val="20"/>
                <w:szCs w:val="20"/>
              </w:rPr>
              <w:t>:"</w:t>
            </w:r>
            <w:proofErr w:type="gramEnd"/>
            <w:r w:rsidRPr="00883660">
              <w:rPr>
                <w:rFonts w:cs="Times New Roman"/>
                <w:color w:val="181818"/>
                <w:sz w:val="20"/>
                <w:szCs w:val="20"/>
              </w:rPr>
              <w:t>Мы выбираем жизнь" (проблема подросткового суицида)</w:t>
            </w:r>
          </w:p>
        </w:tc>
        <w:tc>
          <w:tcPr>
            <w:tcW w:w="240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Предупреждение суицидального поведения несовершеннолетних и раскрытие проблемы суицида среди подростков</w:t>
            </w:r>
          </w:p>
        </w:tc>
        <w:tc>
          <w:tcPr>
            <w:tcW w:w="1560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8-10 класс</w:t>
            </w:r>
          </w:p>
        </w:tc>
        <w:tc>
          <w:tcPr>
            <w:tcW w:w="155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1417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83660">
              <w:rPr>
                <w:rFonts w:cs="Times New Roman"/>
                <w:sz w:val="20"/>
                <w:szCs w:val="20"/>
              </w:rPr>
              <w:t>Развили у обучающихся умение преодолевать жизненные трудности, находить выход из проблемных ситуаций</w:t>
            </w:r>
            <w:proofErr w:type="gramEnd"/>
          </w:p>
        </w:tc>
      </w:tr>
    </w:tbl>
    <w:p w:rsidR="00017483" w:rsidRPr="00883660" w:rsidRDefault="00017483" w:rsidP="00883660">
      <w:pPr>
        <w:shd w:val="clear" w:color="auto" w:fill="FFFFFF"/>
        <w:spacing w:line="240" w:lineRule="auto"/>
        <w:ind w:right="139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3.8. 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проявлений жестокости и насилия по отношению к несовершеннолетним, причинения вреда их здоровью, физическому и нравственному развитию (со стороны взрослых)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3221"/>
        <w:gridCol w:w="2126"/>
        <w:gridCol w:w="1985"/>
        <w:gridCol w:w="1276"/>
        <w:gridCol w:w="1842"/>
      </w:tblGrid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2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12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985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842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883660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Занятие: «Всемирный день детского телефона доверия»</w:t>
            </w:r>
          </w:p>
        </w:tc>
        <w:tc>
          <w:tcPr>
            <w:tcW w:w="212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Знакомство детей с работой детского телефона доверия</w:t>
            </w:r>
          </w:p>
        </w:tc>
        <w:tc>
          <w:tcPr>
            <w:tcW w:w="1985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5-10 класс</w:t>
            </w:r>
          </w:p>
        </w:tc>
        <w:tc>
          <w:tcPr>
            <w:tcW w:w="1276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28 обучающихся</w:t>
            </w:r>
          </w:p>
        </w:tc>
        <w:tc>
          <w:tcPr>
            <w:tcW w:w="1842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ind w:right="-3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Обучающиеся ознакомились с работой телефона доверия: основные принципы работы телефона доверия, с какими вопросами можно обратиться, в какое время и т.п.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 xml:space="preserve">4. Психологическое сопровождение деятельности по сохранению и укреплению здоровья обучающихся /воспитанников </w:t>
      </w:r>
    </w:p>
    <w:p w:rsidR="00017483" w:rsidRPr="00883660" w:rsidRDefault="00017483" w:rsidP="00883660">
      <w:pPr>
        <w:shd w:val="clear" w:color="auto" w:fill="FFFFFF"/>
        <w:spacing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color w:val="000000"/>
          <w:sz w:val="20"/>
          <w:szCs w:val="20"/>
        </w:rPr>
        <w:t>(Мероприятия и программы</w:t>
      </w:r>
      <w:r w:rsidRPr="00883660">
        <w:rPr>
          <w:rFonts w:cs="Times New Roman"/>
          <w:b/>
          <w:color w:val="000000"/>
          <w:sz w:val="20"/>
          <w:szCs w:val="20"/>
        </w:rPr>
        <w:t xml:space="preserve"> </w:t>
      </w:r>
      <w:r w:rsidRPr="00883660">
        <w:rPr>
          <w:rFonts w:cs="Times New Roman"/>
          <w:color w:val="000000"/>
          <w:sz w:val="20"/>
          <w:szCs w:val="20"/>
        </w:rPr>
        <w:t>по вопросам сохранения и укрепления здоровья, формирования ценностей здорового образа жизни и т.д.)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4213"/>
        <w:gridCol w:w="1843"/>
        <w:gridCol w:w="567"/>
        <w:gridCol w:w="708"/>
        <w:gridCol w:w="2269"/>
      </w:tblGrid>
      <w:tr w:rsidR="00017483" w:rsidRPr="00883660" w:rsidTr="00DD635A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1843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567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708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226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DD635A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13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Классный час «Профилактика курения»</w:t>
            </w:r>
          </w:p>
        </w:tc>
        <w:tc>
          <w:tcPr>
            <w:tcW w:w="1843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Профилактика вредных зависимостей у несовершеннолетних</w:t>
            </w:r>
          </w:p>
        </w:tc>
        <w:tc>
          <w:tcPr>
            <w:tcW w:w="567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8-10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клсаа</w:t>
            </w:r>
            <w:proofErr w:type="spellEnd"/>
          </w:p>
        </w:tc>
        <w:tc>
          <w:tcPr>
            <w:tcW w:w="708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017483" w:rsidRPr="00883660" w:rsidRDefault="00017483" w:rsidP="00883660">
            <w:pPr>
              <w:tabs>
                <w:tab w:val="num" w:pos="173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Сформированы знания о вредном воздействии табачного дыма на организм человека</w:t>
            </w:r>
          </w:p>
        </w:tc>
      </w:tr>
      <w:tr w:rsidR="00017483" w:rsidRPr="00883660" w:rsidTr="00DD635A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13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Классный час «Курение-это зло»</w:t>
            </w:r>
          </w:p>
        </w:tc>
        <w:tc>
          <w:tcPr>
            <w:tcW w:w="1843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Профилактика вредных зависимостей у несовершеннолетних</w:t>
            </w:r>
          </w:p>
        </w:tc>
        <w:tc>
          <w:tcPr>
            <w:tcW w:w="567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6-10</w:t>
            </w:r>
          </w:p>
        </w:tc>
        <w:tc>
          <w:tcPr>
            <w:tcW w:w="708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Сформированы знания о вредном воздействии табачного дыма на организм человека</w:t>
            </w:r>
          </w:p>
        </w:tc>
      </w:tr>
      <w:tr w:rsidR="00017483" w:rsidRPr="00883660" w:rsidTr="00DD635A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13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Классный час «Навык аккуратного обращения с лекарственными препаратами»</w:t>
            </w:r>
          </w:p>
        </w:tc>
        <w:tc>
          <w:tcPr>
            <w:tcW w:w="1843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Формирование аккуратного обращения с лекарствами</w:t>
            </w:r>
          </w:p>
        </w:tc>
        <w:tc>
          <w:tcPr>
            <w:tcW w:w="567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1-10</w:t>
            </w:r>
          </w:p>
        </w:tc>
        <w:tc>
          <w:tcPr>
            <w:tcW w:w="708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2269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 уровень знаний в области укрепления здоровья</w:t>
            </w:r>
          </w:p>
        </w:tc>
      </w:tr>
    </w:tbl>
    <w:p w:rsidR="00017483" w:rsidRPr="00883660" w:rsidRDefault="00017483" w:rsidP="00883660">
      <w:pPr>
        <w:tabs>
          <w:tab w:val="num" w:pos="72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 xml:space="preserve">5. Психологическое сопровождение профессионального самоопределения, 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предпрофильной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подготовки и профильного обучения обучающихся/воспитанников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654"/>
        <w:gridCol w:w="2552"/>
        <w:gridCol w:w="1843"/>
        <w:gridCol w:w="1275"/>
        <w:gridCol w:w="1701"/>
      </w:tblGrid>
      <w:tr w:rsidR="00017483" w:rsidRPr="00883660" w:rsidTr="00DD635A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54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Укажите форму и полное название мероприятия / программы, автора программы</w:t>
            </w:r>
          </w:p>
        </w:tc>
        <w:tc>
          <w:tcPr>
            <w:tcW w:w="2552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843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70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017483" w:rsidRPr="00883660" w:rsidTr="00DD635A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54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Адаптированная рабочая программа «Повышение возможностей самоопределения обучающихся в условиях профессиональной ориентации»</w:t>
            </w:r>
          </w:p>
        </w:tc>
        <w:tc>
          <w:tcPr>
            <w:tcW w:w="2552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Развитие способности к профессиональной адаптации в современных социально-экономических условиях</w:t>
            </w:r>
          </w:p>
        </w:tc>
        <w:tc>
          <w:tcPr>
            <w:tcW w:w="1843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9-10 класс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Сформировано положительное отношение к своей индивидуальности, уверенности в своих силах применительно к реализации себя в будущей профессии</w:t>
            </w:r>
          </w:p>
        </w:tc>
      </w:tr>
      <w:tr w:rsidR="00017483" w:rsidRPr="00883660" w:rsidTr="00DD635A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«Неделя профессионального самоопределения»</w:t>
            </w:r>
          </w:p>
        </w:tc>
        <w:tc>
          <w:tcPr>
            <w:tcW w:w="2552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Расширение кругозора учащихся о профессиях. Актуализация знаний о мире профессий</w:t>
            </w:r>
          </w:p>
        </w:tc>
        <w:tc>
          <w:tcPr>
            <w:tcW w:w="1843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1-10 класс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Расширены и систематизированы знания и представления школьников о профессиях</w:t>
            </w:r>
          </w:p>
        </w:tc>
      </w:tr>
      <w:tr w:rsidR="00017483" w:rsidRPr="00883660" w:rsidTr="00DD635A">
        <w:tc>
          <w:tcPr>
            <w:tcW w:w="431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ДДО методика Климова</w:t>
            </w:r>
          </w:p>
        </w:tc>
        <w:tc>
          <w:tcPr>
            <w:tcW w:w="2552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Изучение профессиональных склонностей обучающихся</w:t>
            </w:r>
          </w:p>
        </w:tc>
        <w:tc>
          <w:tcPr>
            <w:tcW w:w="1843" w:type="dxa"/>
            <w:shd w:val="clear" w:color="auto" w:fill="auto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9 «Б»-10 класс</w:t>
            </w:r>
          </w:p>
        </w:tc>
        <w:tc>
          <w:tcPr>
            <w:tcW w:w="1275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17483" w:rsidRPr="00883660" w:rsidRDefault="0001748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Оказание профессиональной помощи</w:t>
            </w:r>
          </w:p>
        </w:tc>
      </w:tr>
    </w:tbl>
    <w:p w:rsidR="00017483" w:rsidRPr="00017483" w:rsidRDefault="00017483" w:rsidP="00017483">
      <w:pPr>
        <w:spacing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b/>
          <w:sz w:val="24"/>
          <w:szCs w:val="24"/>
          <w:u w:val="single"/>
        </w:rPr>
        <w:t>Результатами деятельности работы является:</w:t>
      </w:r>
      <w:r w:rsidRPr="00017483">
        <w:rPr>
          <w:rFonts w:cs="Times New Roman"/>
          <w:b/>
          <w:sz w:val="24"/>
          <w:szCs w:val="24"/>
        </w:rPr>
        <w:br/>
      </w:r>
      <w:r w:rsidRPr="00017483">
        <w:rPr>
          <w:rFonts w:cs="Times New Roman"/>
          <w:sz w:val="24"/>
          <w:szCs w:val="24"/>
        </w:rPr>
        <w:t>- повышение уровня социального статуса ученика;</w:t>
      </w:r>
      <w:proofErr w:type="gramStart"/>
      <w:r w:rsidRPr="00017483">
        <w:rPr>
          <w:rFonts w:cs="Times New Roman"/>
          <w:sz w:val="24"/>
          <w:szCs w:val="24"/>
        </w:rPr>
        <w:br/>
        <w:t>-</w:t>
      </w:r>
      <w:proofErr w:type="gramEnd"/>
      <w:r w:rsidRPr="00017483">
        <w:rPr>
          <w:rFonts w:cs="Times New Roman"/>
          <w:sz w:val="24"/>
          <w:szCs w:val="24"/>
        </w:rPr>
        <w:t>социальная адаптация учащихся;</w:t>
      </w:r>
      <w:r w:rsidRPr="00017483">
        <w:rPr>
          <w:rFonts w:cs="Times New Roman"/>
          <w:sz w:val="24"/>
          <w:szCs w:val="24"/>
        </w:rPr>
        <w:br/>
        <w:t>-снижение уровня нервно-психического напряжения у обучающихся;</w:t>
      </w:r>
      <w:r w:rsidRPr="00017483">
        <w:rPr>
          <w:rFonts w:cs="Times New Roman"/>
          <w:sz w:val="24"/>
          <w:szCs w:val="24"/>
        </w:rPr>
        <w:br/>
        <w:t>-повышение уровня развития познавательных процессов детей (память, внимание, интеллектуальный уровень, словарный запас);</w:t>
      </w:r>
      <w:r w:rsidRPr="00017483">
        <w:rPr>
          <w:rFonts w:cs="Times New Roman"/>
          <w:sz w:val="24"/>
          <w:szCs w:val="24"/>
        </w:rPr>
        <w:br/>
        <w:t>-развитие учебной и социальной мотивации обучающихся;</w:t>
      </w:r>
      <w:r w:rsidRPr="00017483">
        <w:rPr>
          <w:rFonts w:cs="Times New Roman"/>
          <w:sz w:val="24"/>
          <w:szCs w:val="24"/>
        </w:rPr>
        <w:br/>
        <w:t>улучшение взаимоотношений;</w:t>
      </w:r>
      <w:r w:rsidRPr="00017483">
        <w:rPr>
          <w:rFonts w:cs="Times New Roman"/>
          <w:sz w:val="24"/>
          <w:szCs w:val="24"/>
        </w:rPr>
        <w:br/>
        <w:t>рост числа обращений (дети, родители , педагоги)</w:t>
      </w:r>
    </w:p>
    <w:p w:rsidR="00017483" w:rsidRPr="00017483" w:rsidRDefault="00017483" w:rsidP="00017483">
      <w:pPr>
        <w:pStyle w:val="a7"/>
        <w:spacing w:before="0" w:after="0"/>
        <w:jc w:val="both"/>
        <w:rPr>
          <w:b/>
        </w:rPr>
      </w:pPr>
      <w:r w:rsidRPr="00017483">
        <w:rPr>
          <w:b/>
        </w:rPr>
        <w:t xml:space="preserve">Степень удовлетворённости родителей образовательным учреждением </w:t>
      </w:r>
    </w:p>
    <w:p w:rsidR="00017483" w:rsidRPr="00017483" w:rsidRDefault="00017483" w:rsidP="00017483">
      <w:pPr>
        <w:pStyle w:val="a7"/>
        <w:spacing w:before="0" w:after="0"/>
        <w:jc w:val="both"/>
        <w:rPr>
          <w:b/>
        </w:rPr>
      </w:pPr>
      <w:r w:rsidRPr="00017483">
        <w:rPr>
          <w:b/>
        </w:rPr>
        <w:t>(методика Е.Н.Степанова)</w:t>
      </w:r>
    </w:p>
    <w:p w:rsidR="00017483" w:rsidRPr="00017483" w:rsidRDefault="00017483" w:rsidP="00017483">
      <w:pPr>
        <w:pStyle w:val="a7"/>
        <w:spacing w:before="0" w:after="0"/>
        <w:jc w:val="both"/>
      </w:pPr>
      <w:r w:rsidRPr="00017483">
        <w:t>Цель: выявить уровень удовлетворённости родителей  работой образовательного учреждения и его педагогического коллектива</w:t>
      </w:r>
    </w:p>
    <w:p w:rsidR="00017483" w:rsidRPr="00017483" w:rsidRDefault="00017483" w:rsidP="00017483">
      <w:pPr>
        <w:pStyle w:val="a7"/>
        <w:spacing w:before="0" w:after="0"/>
        <w:jc w:val="both"/>
      </w:pPr>
      <w:r w:rsidRPr="00017483">
        <w:t>Результаты показывают, что уровень удовлетворённости родителей  высокий. Это показывает, что родителям, как и обучающимся нравится сама школа, коллектив школы и класса, положительные отношения педагогов к каждому воспитаннику школы, к родителям.</w:t>
      </w:r>
    </w:p>
    <w:p w:rsidR="00017483" w:rsidRPr="00017483" w:rsidRDefault="00017483" w:rsidP="00017483">
      <w:pPr>
        <w:pStyle w:val="a7"/>
        <w:spacing w:before="0" w:after="0"/>
        <w:jc w:val="both"/>
        <w:rPr>
          <w:noProof/>
        </w:rPr>
      </w:pPr>
      <w:r w:rsidRPr="00017483">
        <w:rPr>
          <w:noProof/>
        </w:rPr>
        <w:lastRenderedPageBreak/>
        <w:drawing>
          <wp:inline distT="0" distB="0" distL="0" distR="0">
            <wp:extent cx="5400675" cy="2743200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7B6E" w:rsidRPr="00017483" w:rsidRDefault="00797B6E" w:rsidP="004846D7">
      <w:pPr>
        <w:spacing w:after="0" w:line="240" w:lineRule="auto"/>
        <w:rPr>
          <w:rFonts w:eastAsia="Calibri" w:cs="Times New Roman"/>
          <w:b/>
          <w:color w:val="00B0F0"/>
          <w:sz w:val="24"/>
          <w:szCs w:val="24"/>
        </w:rPr>
      </w:pPr>
    </w:p>
    <w:p w:rsidR="00797B6E" w:rsidRPr="00953FA2" w:rsidRDefault="00797B6E" w:rsidP="004846D7">
      <w:pPr>
        <w:spacing w:after="0"/>
        <w:rPr>
          <w:rFonts w:cs="Times New Roman"/>
          <w:b/>
          <w:sz w:val="24"/>
          <w:szCs w:val="24"/>
        </w:rPr>
      </w:pPr>
      <w:r w:rsidRPr="00953FA2">
        <w:rPr>
          <w:rFonts w:cs="Times New Roman"/>
          <w:b/>
          <w:sz w:val="24"/>
          <w:szCs w:val="24"/>
        </w:rPr>
        <w:t xml:space="preserve">                     </w:t>
      </w:r>
      <w:r w:rsidR="006B0AAA" w:rsidRPr="00953FA2">
        <w:rPr>
          <w:rFonts w:cs="Times New Roman"/>
          <w:b/>
          <w:sz w:val="24"/>
          <w:szCs w:val="24"/>
        </w:rPr>
        <w:t xml:space="preserve">      </w:t>
      </w:r>
      <w:r w:rsidRPr="00953FA2">
        <w:rPr>
          <w:rFonts w:cs="Times New Roman"/>
          <w:b/>
          <w:sz w:val="24"/>
          <w:szCs w:val="24"/>
        </w:rPr>
        <w:t xml:space="preserve">   </w:t>
      </w:r>
      <w:r w:rsidR="00953FA2" w:rsidRPr="00953FA2">
        <w:rPr>
          <w:rFonts w:cs="Times New Roman"/>
          <w:b/>
          <w:sz w:val="24"/>
          <w:szCs w:val="24"/>
        </w:rPr>
        <w:t>Анализ деятельности учителя –</w:t>
      </w:r>
      <w:r w:rsidR="00953FA2">
        <w:rPr>
          <w:rFonts w:cs="Times New Roman"/>
          <w:b/>
          <w:sz w:val="24"/>
          <w:szCs w:val="24"/>
        </w:rPr>
        <w:t xml:space="preserve"> </w:t>
      </w:r>
      <w:r w:rsidR="00953FA2" w:rsidRPr="00953FA2">
        <w:rPr>
          <w:rFonts w:cs="Times New Roman"/>
          <w:b/>
          <w:sz w:val="24"/>
          <w:szCs w:val="24"/>
        </w:rPr>
        <w:t>логопеда.</w:t>
      </w:r>
    </w:p>
    <w:p w:rsidR="00797B6E" w:rsidRPr="00953FA2" w:rsidRDefault="00797B6E" w:rsidP="004846D7">
      <w:pPr>
        <w:spacing w:after="0"/>
        <w:rPr>
          <w:rFonts w:cs="Times New Roman"/>
          <w:i/>
          <w:sz w:val="24"/>
          <w:szCs w:val="24"/>
        </w:rPr>
      </w:pPr>
      <w:r w:rsidRPr="00953FA2">
        <w:rPr>
          <w:rFonts w:cs="Times New Roman"/>
          <w:i/>
          <w:sz w:val="24"/>
          <w:szCs w:val="24"/>
        </w:rPr>
        <w:t xml:space="preserve">Специализированное оказание логопедической помощи </w:t>
      </w:r>
      <w:proofErr w:type="gramStart"/>
      <w:r w:rsidRPr="00953FA2">
        <w:rPr>
          <w:rFonts w:cs="Times New Roman"/>
          <w:i/>
          <w:sz w:val="24"/>
          <w:szCs w:val="24"/>
        </w:rPr>
        <w:t>обучающимся</w:t>
      </w:r>
      <w:proofErr w:type="gramEnd"/>
      <w:r w:rsidRPr="00953FA2">
        <w:rPr>
          <w:rFonts w:cs="Times New Roman"/>
          <w:i/>
          <w:sz w:val="24"/>
          <w:szCs w:val="24"/>
        </w:rPr>
        <w:t>, имеющим недостатки в развитии устной и письменной речи – главная цель в работе логопеда.</w:t>
      </w:r>
    </w:p>
    <w:p w:rsidR="00797B6E" w:rsidRPr="00017483" w:rsidRDefault="00797B6E" w:rsidP="004846D7">
      <w:p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Основными задачами логопедической помощи являются: </w:t>
      </w:r>
    </w:p>
    <w:p w:rsidR="00797B6E" w:rsidRPr="00017483" w:rsidRDefault="00797B6E" w:rsidP="004846D7">
      <w:pPr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устранение недостатков звукопроизношения; </w:t>
      </w:r>
    </w:p>
    <w:p w:rsidR="00797B6E" w:rsidRPr="00017483" w:rsidRDefault="00797B6E" w:rsidP="004846D7">
      <w:pPr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ликвидация пробелов и совершенствование лексико-грамматической стороны речи; </w:t>
      </w:r>
    </w:p>
    <w:p w:rsidR="00797B6E" w:rsidRPr="00017483" w:rsidRDefault="00797B6E" w:rsidP="004846D7">
      <w:pPr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предупреждение нарушения письменной речи учащихся; </w:t>
      </w:r>
    </w:p>
    <w:p w:rsidR="00797B6E" w:rsidRPr="00017483" w:rsidRDefault="00797B6E" w:rsidP="004846D7">
      <w:pPr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коррекция недостатков в развитии устной и письменной речи детей; </w:t>
      </w:r>
    </w:p>
    <w:p w:rsidR="00797B6E" w:rsidRPr="00017483" w:rsidRDefault="00797B6E" w:rsidP="004846D7">
      <w:pPr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предупреждение и преодоление трудностей в освоении учащимися общеобразовательных программ; </w:t>
      </w:r>
    </w:p>
    <w:p w:rsidR="00797B6E" w:rsidRPr="00017483" w:rsidRDefault="00797B6E" w:rsidP="004846D7">
      <w:pPr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консультативная работа среди участников педагогического процесса (педагогов и родителей).</w:t>
      </w:r>
    </w:p>
    <w:p w:rsidR="00797B6E" w:rsidRPr="00017483" w:rsidRDefault="00797B6E" w:rsidP="004846D7">
      <w:p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Целью работы являлось воспитание 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</w:p>
    <w:p w:rsidR="00797B6E" w:rsidRPr="00017483" w:rsidRDefault="00797B6E" w:rsidP="004846D7">
      <w:p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В прошедшем учебном году работа учителя-логопеда велась по следующим направлениям:</w:t>
      </w:r>
    </w:p>
    <w:p w:rsidR="00797B6E" w:rsidRPr="00017483" w:rsidRDefault="00797B6E" w:rsidP="004846D7">
      <w:pPr>
        <w:spacing w:after="0"/>
        <w:ind w:left="1287"/>
        <w:rPr>
          <w:rFonts w:cs="Times New Roman"/>
          <w:b/>
          <w:sz w:val="24"/>
          <w:szCs w:val="24"/>
        </w:rPr>
      </w:pPr>
      <w:r w:rsidRPr="00017483">
        <w:rPr>
          <w:rFonts w:cs="Times New Roman"/>
          <w:b/>
          <w:sz w:val="24"/>
          <w:szCs w:val="24"/>
        </w:rPr>
        <w:t>Организационная работа.</w:t>
      </w:r>
    </w:p>
    <w:p w:rsidR="00797B6E" w:rsidRPr="00017483" w:rsidRDefault="00797B6E" w:rsidP="004846D7">
      <w:pPr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Проведено логопедическое обследование </w:t>
      </w:r>
      <w:proofErr w:type="gramStart"/>
      <w:r w:rsidRPr="00017483">
        <w:rPr>
          <w:rFonts w:cs="Times New Roman"/>
          <w:sz w:val="24"/>
          <w:szCs w:val="24"/>
        </w:rPr>
        <w:t>обучающихся</w:t>
      </w:r>
      <w:proofErr w:type="gramEnd"/>
      <w:r w:rsidRPr="00017483">
        <w:rPr>
          <w:rFonts w:cs="Times New Roman"/>
          <w:sz w:val="24"/>
          <w:szCs w:val="24"/>
        </w:rPr>
        <w:t xml:space="preserve"> с речевой патологией и заполнены речевые карты.</w:t>
      </w:r>
    </w:p>
    <w:p w:rsidR="00797B6E" w:rsidRPr="00017483" w:rsidRDefault="00797B6E" w:rsidP="004846D7">
      <w:pPr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proofErr w:type="gramStart"/>
      <w:r w:rsidRPr="00017483">
        <w:rPr>
          <w:rFonts w:cs="Times New Roman"/>
          <w:sz w:val="24"/>
          <w:szCs w:val="24"/>
        </w:rPr>
        <w:t>Обучающиеся, нуждающиеся в логопедической помощи, зачислены в группы с учётом возраста и речевого дефекта.</w:t>
      </w:r>
      <w:proofErr w:type="gramEnd"/>
    </w:p>
    <w:p w:rsidR="00797B6E" w:rsidRPr="00017483" w:rsidRDefault="00797B6E" w:rsidP="004846D7">
      <w:pPr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Составлено расписание логопедических занятий и согласовано с администрацией школы.</w:t>
      </w:r>
    </w:p>
    <w:p w:rsidR="00797B6E" w:rsidRPr="00017483" w:rsidRDefault="00797B6E" w:rsidP="004846D7">
      <w:pPr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Логопедический кабинет подготовлен к началу занятий.</w:t>
      </w:r>
    </w:p>
    <w:p w:rsidR="00797B6E" w:rsidRPr="00017483" w:rsidRDefault="00797B6E" w:rsidP="004846D7">
      <w:pPr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Логопедический кабинет был пополнен новыми пособиями.</w:t>
      </w:r>
    </w:p>
    <w:p w:rsidR="00797B6E" w:rsidRPr="00017483" w:rsidRDefault="00797B6E" w:rsidP="004846D7">
      <w:pPr>
        <w:spacing w:after="0"/>
        <w:rPr>
          <w:rFonts w:cs="Times New Roman"/>
          <w:b/>
          <w:sz w:val="24"/>
          <w:szCs w:val="24"/>
        </w:rPr>
      </w:pPr>
      <w:r w:rsidRPr="00017483">
        <w:rPr>
          <w:rFonts w:cs="Times New Roman"/>
          <w:b/>
          <w:sz w:val="24"/>
          <w:szCs w:val="24"/>
        </w:rPr>
        <w:t>Диагностика</w:t>
      </w:r>
    </w:p>
    <w:p w:rsidR="00797B6E" w:rsidRPr="00017483" w:rsidRDefault="00797B6E" w:rsidP="004846D7">
      <w:pPr>
        <w:spacing w:after="0" w:line="240" w:lineRule="auto"/>
        <w:ind w:firstLine="794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Диагностика нарушений устной и письменной речи обучающихся 1-4 классов проводилась  с 01.09.21г. по 15.09.22г. Используемые виды  диагностики: первичная, промежуточная, итоговая.</w:t>
      </w:r>
    </w:p>
    <w:p w:rsidR="00797B6E" w:rsidRPr="00017483" w:rsidRDefault="00797B6E" w:rsidP="004846D7">
      <w:pPr>
        <w:spacing w:after="0" w:line="240" w:lineRule="auto"/>
        <w:ind w:firstLine="794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В результате проведённого обследования было выявлено 28 учащихся. Отказов от логопедической помощи не было. </w:t>
      </w:r>
    </w:p>
    <w:p w:rsidR="00797B6E" w:rsidRPr="00017483" w:rsidRDefault="00797B6E" w:rsidP="004846D7">
      <w:pPr>
        <w:spacing w:after="0" w:line="240" w:lineRule="auto"/>
        <w:ind w:firstLine="794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Целью логопедического сопровождения  являлось воспитание у детей правильной, чёткой речи с соответствующим возрасту словарным запасом и уровнем развития связной речи, что обеспечивалось в результате разнопланового систематического воздействия, направленного на развитие речевых и неречевых процессов. </w:t>
      </w:r>
    </w:p>
    <w:p w:rsidR="00797B6E" w:rsidRPr="00017483" w:rsidRDefault="00797B6E" w:rsidP="004846D7">
      <w:pPr>
        <w:spacing w:after="0"/>
        <w:rPr>
          <w:rFonts w:cs="Times New Roman"/>
          <w:sz w:val="24"/>
          <w:szCs w:val="24"/>
        </w:rPr>
      </w:pPr>
    </w:p>
    <w:p w:rsidR="00797B6E" w:rsidRPr="00017483" w:rsidRDefault="00797B6E" w:rsidP="004846D7">
      <w:pPr>
        <w:spacing w:after="0"/>
        <w:rPr>
          <w:rFonts w:cs="Times New Roman"/>
          <w:b/>
          <w:sz w:val="24"/>
          <w:szCs w:val="24"/>
        </w:rPr>
      </w:pPr>
      <w:r w:rsidRPr="00017483">
        <w:rPr>
          <w:rFonts w:cs="Times New Roman"/>
          <w:b/>
          <w:sz w:val="24"/>
          <w:szCs w:val="24"/>
        </w:rPr>
        <w:t>Коррекционная работа.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В рамках этого направления работы выполнялись коррекционно-развивающие  программы, составленные с учетом возраста и особенностей развития обучающихся, структуры дефекта, а так же оказание помощи педагогическому коллективу в индивидуализации развития, обучения и воспитания детей с ОВЗ.</w:t>
      </w:r>
    </w:p>
    <w:p w:rsidR="00797B6E" w:rsidRPr="00017483" w:rsidRDefault="00797B6E" w:rsidP="004846D7">
      <w:pPr>
        <w:spacing w:after="0" w:line="240" w:lineRule="auto"/>
        <w:ind w:firstLine="796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Коррекционные групповые и индивидуальные занятия  проводились </w:t>
      </w:r>
      <w:proofErr w:type="gramStart"/>
      <w:r w:rsidRPr="00017483">
        <w:rPr>
          <w:rFonts w:cs="Times New Roman"/>
          <w:sz w:val="24"/>
          <w:szCs w:val="24"/>
        </w:rPr>
        <w:t>согласно расписания</w:t>
      </w:r>
      <w:proofErr w:type="gramEnd"/>
      <w:r w:rsidRPr="00017483">
        <w:rPr>
          <w:rFonts w:cs="Times New Roman"/>
          <w:sz w:val="24"/>
          <w:szCs w:val="24"/>
        </w:rPr>
        <w:t xml:space="preserve"> и циклограммы рабочего времени. По данному направлению была проведена следующая работа:</w:t>
      </w:r>
    </w:p>
    <w:p w:rsidR="00797B6E" w:rsidRPr="00017483" w:rsidRDefault="00797B6E" w:rsidP="004846D7">
      <w:pPr>
        <w:spacing w:after="0" w:line="240" w:lineRule="auto"/>
        <w:ind w:firstLine="796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артикуляторной моторики, совершенствование отдельных сторон психической деятельности, мыслительных операций и т.д.</w:t>
      </w:r>
    </w:p>
    <w:p w:rsidR="00797B6E" w:rsidRPr="00017483" w:rsidRDefault="00797B6E" w:rsidP="004846D7">
      <w:pPr>
        <w:spacing w:after="0" w:line="240" w:lineRule="auto"/>
        <w:ind w:firstLine="796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В начале учебного года был составлен перспективный план работы по группам, график и циклограмма рабочего времени, оформлена другая необходимая документация. </w:t>
      </w:r>
    </w:p>
    <w:p w:rsidR="00797B6E" w:rsidRPr="00017483" w:rsidRDefault="00797B6E" w:rsidP="004846D7">
      <w:pPr>
        <w:spacing w:after="0"/>
        <w:rPr>
          <w:rFonts w:cs="Times New Roman"/>
          <w:sz w:val="24"/>
          <w:szCs w:val="24"/>
        </w:rPr>
      </w:pPr>
    </w:p>
    <w:p w:rsidR="00797B6E" w:rsidRPr="00017483" w:rsidRDefault="00797B6E" w:rsidP="004846D7">
      <w:p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Рабочие программы:</w:t>
      </w:r>
    </w:p>
    <w:p w:rsidR="00797B6E" w:rsidRPr="00017483" w:rsidRDefault="00797B6E" w:rsidP="004846D7">
      <w:pPr>
        <w:pStyle w:val="af6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«Коррекция  </w:t>
      </w:r>
      <w:proofErr w:type="gramStart"/>
      <w:r w:rsidRPr="00017483">
        <w:rPr>
          <w:rFonts w:cs="Times New Roman"/>
          <w:sz w:val="24"/>
          <w:szCs w:val="24"/>
        </w:rPr>
        <w:t>акустической</w:t>
      </w:r>
      <w:proofErr w:type="gramEnd"/>
      <w:r w:rsidRPr="00017483">
        <w:rPr>
          <w:rFonts w:cs="Times New Roman"/>
          <w:sz w:val="24"/>
          <w:szCs w:val="24"/>
        </w:rPr>
        <w:t xml:space="preserve"> </w:t>
      </w:r>
      <w:proofErr w:type="spellStart"/>
      <w:r w:rsidRPr="00017483">
        <w:rPr>
          <w:rFonts w:cs="Times New Roman"/>
          <w:sz w:val="24"/>
          <w:szCs w:val="24"/>
        </w:rPr>
        <w:t>дисграфии</w:t>
      </w:r>
      <w:proofErr w:type="spellEnd"/>
      <w:r w:rsidRPr="00017483">
        <w:rPr>
          <w:rFonts w:cs="Times New Roman"/>
          <w:sz w:val="24"/>
          <w:szCs w:val="24"/>
        </w:rPr>
        <w:t>» 3 класс</w:t>
      </w:r>
    </w:p>
    <w:p w:rsidR="00797B6E" w:rsidRPr="00017483" w:rsidRDefault="00797B6E" w:rsidP="004846D7">
      <w:pPr>
        <w:pStyle w:val="af6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«Коррекция </w:t>
      </w:r>
      <w:proofErr w:type="spellStart"/>
      <w:r w:rsidRPr="00017483">
        <w:rPr>
          <w:rFonts w:cs="Times New Roman"/>
          <w:sz w:val="24"/>
          <w:szCs w:val="24"/>
        </w:rPr>
        <w:t>дизорфографии</w:t>
      </w:r>
      <w:proofErr w:type="spellEnd"/>
      <w:r w:rsidRPr="00017483">
        <w:rPr>
          <w:rFonts w:cs="Times New Roman"/>
          <w:sz w:val="24"/>
          <w:szCs w:val="24"/>
        </w:rPr>
        <w:t>» 4класс</w:t>
      </w:r>
    </w:p>
    <w:p w:rsidR="00797B6E" w:rsidRPr="00017483" w:rsidRDefault="00797B6E" w:rsidP="004846D7">
      <w:pPr>
        <w:pStyle w:val="af6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«Коррекция </w:t>
      </w:r>
      <w:proofErr w:type="gramStart"/>
      <w:r w:rsidRPr="00017483">
        <w:rPr>
          <w:rFonts w:cs="Times New Roman"/>
          <w:sz w:val="24"/>
          <w:szCs w:val="24"/>
        </w:rPr>
        <w:t>акустической</w:t>
      </w:r>
      <w:proofErr w:type="gramEnd"/>
      <w:r w:rsidRPr="00017483">
        <w:rPr>
          <w:rFonts w:cs="Times New Roman"/>
          <w:sz w:val="24"/>
          <w:szCs w:val="24"/>
        </w:rPr>
        <w:t xml:space="preserve"> </w:t>
      </w:r>
      <w:proofErr w:type="spellStart"/>
      <w:r w:rsidRPr="00017483">
        <w:rPr>
          <w:rFonts w:cs="Times New Roman"/>
          <w:sz w:val="24"/>
          <w:szCs w:val="24"/>
        </w:rPr>
        <w:t>дисграфии</w:t>
      </w:r>
      <w:proofErr w:type="spellEnd"/>
      <w:r w:rsidRPr="00017483">
        <w:rPr>
          <w:rFonts w:cs="Times New Roman"/>
          <w:sz w:val="24"/>
          <w:szCs w:val="24"/>
        </w:rPr>
        <w:t xml:space="preserve"> и </w:t>
      </w:r>
      <w:proofErr w:type="spellStart"/>
      <w:r w:rsidRPr="00017483">
        <w:rPr>
          <w:rFonts w:cs="Times New Roman"/>
          <w:sz w:val="24"/>
          <w:szCs w:val="24"/>
        </w:rPr>
        <w:t>дизорфографии</w:t>
      </w:r>
      <w:proofErr w:type="spellEnd"/>
      <w:r w:rsidRPr="00017483">
        <w:rPr>
          <w:rFonts w:cs="Times New Roman"/>
          <w:sz w:val="24"/>
          <w:szCs w:val="24"/>
        </w:rPr>
        <w:t>» 4 доп. класс</w:t>
      </w:r>
    </w:p>
    <w:p w:rsidR="00797B6E" w:rsidRPr="00017483" w:rsidRDefault="00797B6E" w:rsidP="004846D7">
      <w:pPr>
        <w:pStyle w:val="af6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«Коррекция недоразвития речи системного характера и нарушений письменной речи» 3 класс </w:t>
      </w:r>
      <w:r w:rsidRPr="00017483">
        <w:rPr>
          <w:rFonts w:cs="Times New Roman"/>
          <w:sz w:val="24"/>
          <w:szCs w:val="24"/>
          <w:lang w:val="en-US"/>
        </w:rPr>
        <w:t>VIII</w:t>
      </w:r>
      <w:r w:rsidRPr="00017483">
        <w:rPr>
          <w:rFonts w:cs="Times New Roman"/>
          <w:sz w:val="24"/>
          <w:szCs w:val="24"/>
        </w:rPr>
        <w:t xml:space="preserve"> вида</w:t>
      </w:r>
    </w:p>
    <w:p w:rsidR="00797B6E" w:rsidRPr="00017483" w:rsidRDefault="00797B6E" w:rsidP="004846D7">
      <w:pPr>
        <w:pStyle w:val="af6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bookmarkStart w:id="1" w:name="_Hlk106306369"/>
      <w:r w:rsidRPr="00017483">
        <w:rPr>
          <w:rFonts w:cs="Times New Roman"/>
          <w:sz w:val="24"/>
          <w:szCs w:val="24"/>
        </w:rPr>
        <w:t xml:space="preserve">«Коррекция недоразвития речи системного характера и нарушений формирования процессов чтения и письма» 4 класс </w:t>
      </w:r>
      <w:r w:rsidRPr="00017483">
        <w:rPr>
          <w:rFonts w:cs="Times New Roman"/>
          <w:sz w:val="24"/>
          <w:szCs w:val="24"/>
          <w:lang w:val="en-US"/>
        </w:rPr>
        <w:t>VIII</w:t>
      </w:r>
      <w:r w:rsidRPr="00017483">
        <w:rPr>
          <w:rFonts w:cs="Times New Roman"/>
          <w:sz w:val="24"/>
          <w:szCs w:val="24"/>
        </w:rPr>
        <w:t xml:space="preserve"> вида</w:t>
      </w:r>
    </w:p>
    <w:bookmarkEnd w:id="1"/>
    <w:p w:rsidR="00797B6E" w:rsidRPr="00017483" w:rsidRDefault="00797B6E" w:rsidP="004846D7">
      <w:pPr>
        <w:pStyle w:val="af6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«Коррекция фонетических нарушений» (индивидуальные занятия</w:t>
      </w:r>
      <w:proofErr w:type="gramStart"/>
      <w:r w:rsidRPr="00017483">
        <w:rPr>
          <w:rFonts w:cs="Times New Roman"/>
          <w:sz w:val="24"/>
          <w:szCs w:val="24"/>
        </w:rPr>
        <w:t xml:space="preserve"> )</w:t>
      </w:r>
      <w:proofErr w:type="gramEnd"/>
    </w:p>
    <w:p w:rsidR="00797B6E" w:rsidRPr="00017483" w:rsidRDefault="00797B6E" w:rsidP="004846D7">
      <w:pPr>
        <w:pStyle w:val="af6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«Коррекция акустической </w:t>
      </w:r>
      <w:proofErr w:type="spellStart"/>
      <w:r w:rsidRPr="00017483">
        <w:rPr>
          <w:rFonts w:cs="Times New Roman"/>
          <w:sz w:val="24"/>
          <w:szCs w:val="24"/>
        </w:rPr>
        <w:t>дисграфии</w:t>
      </w:r>
      <w:proofErr w:type="spellEnd"/>
      <w:r w:rsidRPr="00017483">
        <w:rPr>
          <w:rFonts w:cs="Times New Roman"/>
          <w:sz w:val="24"/>
          <w:szCs w:val="24"/>
        </w:rPr>
        <w:t>» 4 доп</w:t>
      </w:r>
      <w:proofErr w:type="gramStart"/>
      <w:r w:rsidRPr="00017483">
        <w:rPr>
          <w:rFonts w:cs="Times New Roman"/>
          <w:sz w:val="24"/>
          <w:szCs w:val="24"/>
        </w:rPr>
        <w:t>.к</w:t>
      </w:r>
      <w:proofErr w:type="gramEnd"/>
      <w:r w:rsidRPr="00017483">
        <w:rPr>
          <w:rFonts w:cs="Times New Roman"/>
          <w:sz w:val="24"/>
          <w:szCs w:val="24"/>
        </w:rPr>
        <w:t>ласс</w:t>
      </w:r>
      <w:r w:rsidRPr="00017483">
        <w:rPr>
          <w:rFonts w:cs="Times New Roman"/>
          <w:sz w:val="24"/>
          <w:szCs w:val="24"/>
          <w:lang w:val="en-US"/>
        </w:rPr>
        <w:t>VIII</w:t>
      </w:r>
      <w:r w:rsidRPr="00017483">
        <w:rPr>
          <w:rFonts w:cs="Times New Roman"/>
          <w:sz w:val="24"/>
          <w:szCs w:val="24"/>
        </w:rPr>
        <w:t xml:space="preserve"> вида</w:t>
      </w:r>
    </w:p>
    <w:p w:rsidR="00797B6E" w:rsidRPr="00017483" w:rsidRDefault="00797B6E" w:rsidP="004846D7">
      <w:pPr>
        <w:pStyle w:val="af6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</w:p>
    <w:p w:rsidR="00797B6E" w:rsidRPr="00017483" w:rsidRDefault="00797B6E" w:rsidP="004846D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b/>
          <w:bCs/>
          <w:color w:val="000000"/>
          <w:sz w:val="24"/>
          <w:szCs w:val="24"/>
        </w:rPr>
        <w:t>Организационно-методическое направление работы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В рамках этого направления осуществлялись следующие виды деятельности: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- разработка индивидуально-ориентированных коррекционно-развивающих программ;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 - оказание помощи учителям в составлении адаптированной образовательной программы для детей с ОВЗ, подборе дидактических и методических материалов к коррекционным занятиям;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 -  ведение документации.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На протяжении учебного года были оформлены следующие документы: речевые карты на каждого ребенка с речевыми нарушениями, перспективный и календарные планы работы, индивидуальные тетради на каждого ребенка, паспорт логопедического кабинета, журнал учёта посещаемости логопедических занятий, годовой отчет о результатах коррекционного обучения.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797B6E" w:rsidRPr="00017483" w:rsidRDefault="00797B6E" w:rsidP="004846D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b/>
          <w:bCs/>
          <w:color w:val="000000"/>
          <w:sz w:val="24"/>
          <w:szCs w:val="24"/>
        </w:rPr>
        <w:t>Консультативно-просветительское направление работы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В рамках этого направления в течение учебного года проводилось: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  - индивидуальные и групповые консультации родителей по вопросам речевого развития и коммуникации детей. Родители, по мере обращения, были ознакомлены с результатами обследования и динамикой речевого развития в процессе коррекционной работы, им давались рекомендации по выполнению домашней работы;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 -  индивидуальное консультирование по вопросам формирования психолого-педагогической компетентности родителей детей с ОВЗ,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 xml:space="preserve">-  консультирование педагогов и других участников образовательного процесса по вопросам речевого онтогенеза и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</w:rPr>
        <w:t>дизонтогенеза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</w:rPr>
        <w:t>, создания речевой развивающей среды, по возникающим проблемам, связанным с развитием обучением и воспитанием детей с ОВЗ (с нарушениями речи)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97B6E" w:rsidRPr="00017483" w:rsidRDefault="00797B6E" w:rsidP="004846D7">
      <w:pPr>
        <w:spacing w:after="0" w:line="240" w:lineRule="auto"/>
        <w:ind w:firstLine="796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lastRenderedPageBreak/>
        <w:t xml:space="preserve">  Так же  проводилась  тесная работа с учителями по выявлению детей с проблемами в речевом развитии и обучении их на </w:t>
      </w:r>
      <w:proofErr w:type="spellStart"/>
      <w:r w:rsidRPr="00017483">
        <w:rPr>
          <w:rFonts w:cs="Times New Roman"/>
          <w:sz w:val="24"/>
          <w:szCs w:val="24"/>
        </w:rPr>
        <w:t>логопункте</w:t>
      </w:r>
      <w:proofErr w:type="spellEnd"/>
      <w:r w:rsidRPr="00017483">
        <w:rPr>
          <w:rFonts w:cs="Times New Roman"/>
          <w:sz w:val="24"/>
          <w:szCs w:val="24"/>
        </w:rPr>
        <w:t>. Учителя и логопед контролировали посещение детьми логопедических занятий. Учителя учитывали в своей работе рекомендации логопеда.</w:t>
      </w:r>
    </w:p>
    <w:p w:rsidR="00797B6E" w:rsidRPr="00017483" w:rsidRDefault="00797B6E" w:rsidP="004846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797B6E" w:rsidRPr="00017483" w:rsidRDefault="00797B6E" w:rsidP="004846D7">
      <w:pPr>
        <w:spacing w:after="0"/>
        <w:ind w:left="720"/>
        <w:rPr>
          <w:rFonts w:cs="Times New Roman"/>
          <w:sz w:val="24"/>
          <w:szCs w:val="24"/>
        </w:rPr>
      </w:pPr>
    </w:p>
    <w:p w:rsidR="00797B6E" w:rsidRPr="00017483" w:rsidRDefault="00797B6E" w:rsidP="004846D7">
      <w:pPr>
        <w:spacing w:after="0"/>
        <w:ind w:left="72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В начале и в конце 2021-2022 учебного года проводилось исследование устной и письменной речи обучающихся начальных классов, посещающих логопедические занятия, с целью выяснения динамики речевого развития.</w:t>
      </w:r>
    </w:p>
    <w:p w:rsidR="00797B6E" w:rsidRPr="00017483" w:rsidRDefault="00797B6E" w:rsidP="004846D7">
      <w:p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При оценке результатов исследования устной речи были получены следующие данные</w:t>
      </w:r>
    </w:p>
    <w:p w:rsidR="00072A5E" w:rsidRPr="00017483" w:rsidRDefault="00072A5E" w:rsidP="004846D7">
      <w:pPr>
        <w:spacing w:after="0"/>
        <w:rPr>
          <w:rFonts w:cs="Times New Roman"/>
          <w:b/>
          <w:sz w:val="24"/>
          <w:szCs w:val="24"/>
        </w:rPr>
      </w:pPr>
    </w:p>
    <w:p w:rsidR="004846D7" w:rsidRPr="00017483" w:rsidRDefault="004846D7" w:rsidP="004846D7">
      <w:pPr>
        <w:spacing w:after="0"/>
        <w:rPr>
          <w:rFonts w:cs="Times New Roman"/>
          <w:b/>
          <w:sz w:val="24"/>
          <w:szCs w:val="24"/>
        </w:rPr>
      </w:pPr>
    </w:p>
    <w:p w:rsidR="00797B6E" w:rsidRPr="00017483" w:rsidRDefault="00797B6E" w:rsidP="004846D7">
      <w:pPr>
        <w:spacing w:after="0"/>
        <w:rPr>
          <w:rFonts w:cs="Times New Roman"/>
          <w:b/>
          <w:sz w:val="24"/>
          <w:szCs w:val="24"/>
        </w:rPr>
      </w:pPr>
      <w:r w:rsidRPr="00017483">
        <w:rPr>
          <w:rFonts w:cs="Times New Roman"/>
          <w:b/>
          <w:sz w:val="24"/>
          <w:szCs w:val="24"/>
        </w:rPr>
        <w:t>Речевой профиль. Сводная.</w:t>
      </w:r>
    </w:p>
    <w:p w:rsidR="00797B6E" w:rsidRPr="00017483" w:rsidRDefault="00797B6E" w:rsidP="004846D7">
      <w:pPr>
        <w:spacing w:after="0"/>
        <w:rPr>
          <w:rFonts w:cs="Times New Roman"/>
          <w:sz w:val="24"/>
          <w:szCs w:val="24"/>
        </w:rPr>
      </w:pPr>
      <w:r w:rsidRPr="0001748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58840" cy="441198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7B6E" w:rsidRPr="00017483" w:rsidRDefault="00797B6E" w:rsidP="004846D7">
      <w:pPr>
        <w:spacing w:after="0"/>
        <w:rPr>
          <w:rFonts w:cs="Times New Roman"/>
          <w:sz w:val="24"/>
          <w:szCs w:val="24"/>
        </w:rPr>
      </w:pP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У детей отмечен следующий коэффициент речевого развития:</w:t>
      </w:r>
    </w:p>
    <w:p w:rsidR="00797B6E" w:rsidRPr="00017483" w:rsidRDefault="00797B6E" w:rsidP="004846D7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Звукопроизношения: начало года – 67, конец года – 78. Рост на 11%.</w:t>
      </w:r>
    </w:p>
    <w:p w:rsidR="00797B6E" w:rsidRPr="00017483" w:rsidRDefault="00797B6E" w:rsidP="004846D7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Фонематического восприятия: начало года – 73, конец года – 86. Рост на 13%.</w:t>
      </w:r>
    </w:p>
    <w:p w:rsidR="00797B6E" w:rsidRPr="00017483" w:rsidRDefault="00797B6E" w:rsidP="004846D7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Слоговой структуры: начало года – 79, конец года – 89. Рост на 10%.</w:t>
      </w:r>
    </w:p>
    <w:p w:rsidR="00797B6E" w:rsidRPr="00017483" w:rsidRDefault="00797B6E" w:rsidP="004846D7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Лексики: начало года – 81, конец года – 88. Рост на 7%.</w:t>
      </w:r>
    </w:p>
    <w:p w:rsidR="00797B6E" w:rsidRPr="00017483" w:rsidRDefault="00797B6E" w:rsidP="004846D7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Грамматического строя: начало года – 79, конец года – 85. Рост на 6%.</w:t>
      </w:r>
    </w:p>
    <w:p w:rsidR="00797B6E" w:rsidRPr="00017483" w:rsidRDefault="00797B6E" w:rsidP="004846D7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Связной речи:  начало года – 74, конец года – 82. Рост на 8%.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Таким образом, по результатам исследования </w:t>
      </w:r>
      <w:proofErr w:type="gramStart"/>
      <w:r w:rsidRPr="00017483">
        <w:rPr>
          <w:rFonts w:cs="Times New Roman"/>
          <w:sz w:val="24"/>
          <w:szCs w:val="24"/>
        </w:rPr>
        <w:t>на конец</w:t>
      </w:r>
      <w:proofErr w:type="gramEnd"/>
      <w:r w:rsidRPr="00017483">
        <w:rPr>
          <w:rFonts w:cs="Times New Roman"/>
          <w:sz w:val="24"/>
          <w:szCs w:val="24"/>
        </w:rPr>
        <w:t xml:space="preserve"> 2021 учебного года отмечается положительная динамика устной речи у 85 % детей. 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b/>
          <w:bCs/>
          <w:color w:val="000000"/>
          <w:sz w:val="24"/>
          <w:szCs w:val="24"/>
        </w:rPr>
        <w:t>Взаимосвязь со всеми участниками образовательного процесса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i/>
          <w:iCs/>
          <w:color w:val="000000"/>
          <w:sz w:val="24"/>
          <w:szCs w:val="24"/>
        </w:rPr>
        <w:t>С учителями начальных классов: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Посещала уроки, проводимые учителями, с целью выработки единых речевых требований к детям с нарушениями речи.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lastRenderedPageBreak/>
        <w:t>Знакомила учителей с результатами обследования (начало года) и динамикой речевого развития в процессе коррекционной работы.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В течение года велась консультативная работа для учителей школы.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i/>
          <w:iCs/>
          <w:color w:val="000000"/>
          <w:sz w:val="24"/>
          <w:szCs w:val="24"/>
        </w:rPr>
        <w:t>С педагогом-психологом: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Проводили совместное обследование детей и оформление необходимой  документации для ПМПК;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Знакомилась с результатами обследования психолога по готовности первоклассников к школьному обучению;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Знакомила психолога школы с результатами логопедического обследования первоклассников.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i/>
          <w:iCs/>
          <w:color w:val="000000"/>
          <w:sz w:val="24"/>
          <w:szCs w:val="24"/>
        </w:rPr>
        <w:t>С родителями: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>Проводились индивидуальные консультации по запросу родителей;</w:t>
      </w:r>
    </w:p>
    <w:p w:rsidR="00797B6E" w:rsidRPr="00017483" w:rsidRDefault="00797B6E" w:rsidP="004846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i/>
          <w:iCs/>
          <w:color w:val="000000"/>
          <w:sz w:val="24"/>
          <w:szCs w:val="24"/>
        </w:rPr>
        <w:t>С администрацией:</w:t>
      </w:r>
    </w:p>
    <w:p w:rsidR="00797B6E" w:rsidRPr="00017483" w:rsidRDefault="00797B6E" w:rsidP="004846D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color w:val="000000"/>
          <w:sz w:val="24"/>
          <w:szCs w:val="24"/>
        </w:rPr>
        <w:t xml:space="preserve">Принимала участие в заседаниях методического объединения учителей начальной школы согласно плану работы школы, где сообщала о результатах логопедического обследования учеников начальной школы, о зачислении на логопедические занятия, о результативности занятий.   </w:t>
      </w:r>
    </w:p>
    <w:p w:rsidR="00797B6E" w:rsidRPr="00017483" w:rsidRDefault="00797B6E" w:rsidP="004846D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797B6E" w:rsidRPr="00017483" w:rsidRDefault="00797B6E" w:rsidP="004846D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97B6E" w:rsidRPr="00017483" w:rsidRDefault="00797B6E" w:rsidP="004846D7">
      <w:pPr>
        <w:spacing w:after="0" w:line="240" w:lineRule="auto"/>
        <w:rPr>
          <w:rFonts w:cs="Times New Roman"/>
          <w:b/>
          <w:sz w:val="24"/>
          <w:szCs w:val="24"/>
        </w:rPr>
      </w:pPr>
      <w:r w:rsidRPr="00017483">
        <w:rPr>
          <w:rFonts w:cs="Times New Roman"/>
          <w:b/>
          <w:sz w:val="24"/>
          <w:szCs w:val="24"/>
        </w:rPr>
        <w:t xml:space="preserve">Некоторые трудности в работе: 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•  Речевые нарушения у детей с ОВЗ, зачисленных на занятия, являются 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вторичным  нарушением  и    носят  системный  характер,  поэтому 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требуется длительная коррекция и помощь педагога-психолога школы. 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•  Низкий  контроль  со  стороны  родителей  за  выполнением  </w:t>
      </w:r>
      <w:proofErr w:type="gramStart"/>
      <w:r w:rsidRPr="00017483">
        <w:rPr>
          <w:rFonts w:cs="Times New Roman"/>
          <w:sz w:val="24"/>
          <w:szCs w:val="24"/>
        </w:rPr>
        <w:t>домашнего</w:t>
      </w:r>
      <w:proofErr w:type="gramEnd"/>
      <w:r w:rsidRPr="00017483">
        <w:rPr>
          <w:rFonts w:cs="Times New Roman"/>
          <w:sz w:val="24"/>
          <w:szCs w:val="24"/>
        </w:rPr>
        <w:t xml:space="preserve"> 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задания /дефекты звукопроизношения/. 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Несмотря  на  некоторые  отрицательные  факторы,  учителями  и  родителями отмечаются улучшения речевого развития всех учащихся, которые посещали логопедические занятия. 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Годовой  план  </w:t>
      </w:r>
      <w:proofErr w:type="gramStart"/>
      <w:r w:rsidRPr="00017483">
        <w:rPr>
          <w:rFonts w:cs="Times New Roman"/>
          <w:sz w:val="24"/>
          <w:szCs w:val="24"/>
        </w:rPr>
        <w:t>организационно-методической</w:t>
      </w:r>
      <w:proofErr w:type="gramEnd"/>
      <w:r w:rsidRPr="00017483">
        <w:rPr>
          <w:rFonts w:cs="Times New Roman"/>
          <w:sz w:val="24"/>
          <w:szCs w:val="24"/>
        </w:rPr>
        <w:t xml:space="preserve">  и  коррекционно-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развивающей работы </w:t>
      </w:r>
      <w:proofErr w:type="gramStart"/>
      <w:r w:rsidRPr="00017483">
        <w:rPr>
          <w:rFonts w:cs="Times New Roman"/>
          <w:sz w:val="24"/>
          <w:szCs w:val="24"/>
        </w:rPr>
        <w:t>выполнен</w:t>
      </w:r>
      <w:proofErr w:type="gramEnd"/>
      <w:r w:rsidRPr="00017483">
        <w:rPr>
          <w:rFonts w:cs="Times New Roman"/>
          <w:sz w:val="24"/>
          <w:szCs w:val="24"/>
        </w:rPr>
        <w:t xml:space="preserve"> в полном объеме.</w:t>
      </w:r>
    </w:p>
    <w:p w:rsidR="00797B6E" w:rsidRPr="00017483" w:rsidRDefault="00797B6E" w:rsidP="004846D7">
      <w:pPr>
        <w:spacing w:after="0" w:line="240" w:lineRule="auto"/>
        <w:rPr>
          <w:rFonts w:cs="Times New Roman"/>
          <w:sz w:val="24"/>
          <w:szCs w:val="24"/>
        </w:rPr>
      </w:pPr>
    </w:p>
    <w:p w:rsidR="00797B6E" w:rsidRPr="00017483" w:rsidRDefault="00797B6E" w:rsidP="004846D7">
      <w:pPr>
        <w:pStyle w:val="af6"/>
        <w:spacing w:after="0" w:line="240" w:lineRule="auto"/>
        <w:ind w:left="1287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6676"/>
        <w:gridCol w:w="3107"/>
      </w:tblGrid>
      <w:tr w:rsidR="00797B6E" w:rsidRPr="00017483" w:rsidTr="009525D2">
        <w:trPr>
          <w:trHeight w:val="2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797B6E" w:rsidRPr="00017483" w:rsidTr="009525D2">
        <w:trPr>
          <w:trHeight w:val="55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Общее количество детей, принятых в логопедическую группу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 Учащиеся с недоразвитием речи системного характера лёгкой степени тяжести F-83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 xml:space="preserve">- Учащиеся с </w:t>
            </w:r>
            <w:proofErr w:type="spellStart"/>
            <w:r w:rsidRPr="00017483">
              <w:rPr>
                <w:rFonts w:cs="Times New Roman"/>
                <w:sz w:val="24"/>
                <w:szCs w:val="24"/>
              </w:rPr>
              <w:t>дисграфией</w:t>
            </w:r>
            <w:proofErr w:type="spellEnd"/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 Учащиеся вспомогательных  классов с недоразвитием речи системного характера (</w:t>
            </w:r>
            <w:r w:rsidRPr="00017483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017483">
              <w:rPr>
                <w:rFonts w:cs="Times New Roman"/>
                <w:sz w:val="24"/>
                <w:szCs w:val="24"/>
              </w:rPr>
              <w:t>-70) лёгкой степени тяжести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 учащиеся с ФНР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 xml:space="preserve">- учащиеся с </w:t>
            </w:r>
            <w:proofErr w:type="spellStart"/>
            <w:r w:rsidRPr="00017483">
              <w:rPr>
                <w:rFonts w:cs="Times New Roman"/>
                <w:sz w:val="24"/>
                <w:szCs w:val="24"/>
              </w:rPr>
              <w:t>дизорфографией</w:t>
            </w:r>
            <w:proofErr w:type="spell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28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12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12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4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5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97B6E" w:rsidRPr="00017483" w:rsidTr="009525D2">
        <w:trPr>
          <w:trHeight w:val="182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Общее количество детей, выпущенных из логопедической группы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-с нарушениями устной речи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 норма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-со значительными улучшениями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-без улучшений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- с нарушениями письменной речи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 норма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-со значительными улучшениями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-без улучшений.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3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2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797B6E" w:rsidRPr="00017483" w:rsidTr="009525D2">
        <w:trPr>
          <w:trHeight w:val="8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7483">
              <w:rPr>
                <w:rFonts w:cs="Times New Roman"/>
                <w:b/>
                <w:sz w:val="24"/>
                <w:szCs w:val="24"/>
              </w:rPr>
              <w:t>Оставлено на логопедическом пункте,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 xml:space="preserve">по причине сложного речевого нарушения: системное недоразвитие речи 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lastRenderedPageBreak/>
              <w:t>( программа предусматривает 4 года обучения).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  <w:p w:rsidR="00797B6E" w:rsidRPr="00017483" w:rsidRDefault="00797B6E" w:rsidP="004846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F7403B" w:rsidRPr="00953FA2" w:rsidRDefault="00F7403B" w:rsidP="00953FA2">
      <w:pPr>
        <w:spacing w:after="0"/>
        <w:rPr>
          <w:rFonts w:cs="Times New Roman"/>
          <w:sz w:val="24"/>
          <w:szCs w:val="24"/>
        </w:rPr>
      </w:pPr>
      <w:r w:rsidRPr="00072A5E">
        <w:rPr>
          <w:rFonts w:cs="Times New Roman"/>
          <w:color w:val="FF0000"/>
          <w:sz w:val="24"/>
          <w:szCs w:val="24"/>
        </w:rPr>
        <w:lastRenderedPageBreak/>
        <w:t xml:space="preserve">    </w:t>
      </w:r>
      <w:r w:rsidR="00953FA2">
        <w:rPr>
          <w:rFonts w:cs="Times New Roman"/>
          <w:color w:val="FF0000"/>
          <w:sz w:val="24"/>
          <w:szCs w:val="24"/>
        </w:rPr>
        <w:t xml:space="preserve">                                  </w:t>
      </w:r>
      <w:r w:rsidR="00953FA2" w:rsidRPr="00953FA2">
        <w:rPr>
          <w:rFonts w:cs="Times New Roman"/>
          <w:sz w:val="24"/>
          <w:szCs w:val="24"/>
        </w:rPr>
        <w:t xml:space="preserve">Анализ деятельности </w:t>
      </w:r>
      <w:r w:rsidRPr="00953FA2">
        <w:rPr>
          <w:rFonts w:cs="Times New Roman"/>
          <w:sz w:val="24"/>
          <w:szCs w:val="24"/>
        </w:rPr>
        <w:t>социа</w:t>
      </w:r>
      <w:r w:rsidR="00953FA2" w:rsidRPr="00953FA2">
        <w:rPr>
          <w:rFonts w:cs="Times New Roman"/>
          <w:sz w:val="24"/>
          <w:szCs w:val="24"/>
        </w:rPr>
        <w:t>льного педагога.</w:t>
      </w:r>
      <w:r w:rsidRPr="00953FA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53FA2" w:rsidRPr="00953FA2">
        <w:rPr>
          <w:rFonts w:cs="Times New Roman"/>
          <w:sz w:val="24"/>
          <w:szCs w:val="24"/>
        </w:rPr>
        <w:t xml:space="preserve">                         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cs="Times New Roman"/>
          <w:sz w:val="24"/>
          <w:szCs w:val="24"/>
        </w:rPr>
        <w:t xml:space="preserve">          Работа социального педагога велась соответственно поставленной цели и задачам. </w:t>
      </w:r>
      <w:proofErr w:type="gramStart"/>
      <w:r w:rsidRPr="00017483">
        <w:rPr>
          <w:rFonts w:cs="Times New Roman"/>
          <w:sz w:val="24"/>
          <w:szCs w:val="24"/>
        </w:rPr>
        <w:t xml:space="preserve">Социально-педагогическая деятельность строилась по 8-ми направлениям: </w:t>
      </w:r>
      <w:r w:rsidRPr="00017483">
        <w:rPr>
          <w:rFonts w:cs="Times New Roman"/>
          <w:i/>
          <w:iCs/>
          <w:sz w:val="24"/>
          <w:szCs w:val="24"/>
        </w:rPr>
        <w:t xml:space="preserve">социально-информационное, социально-правовое, социально-реабилитационное, социально-экономическое, медико-социальное, социально-психологическое, социально-педагогическое, теоретико-методологическое,  </w:t>
      </w:r>
      <w:r w:rsidRPr="00017483">
        <w:rPr>
          <w:rFonts w:cs="Times New Roman"/>
          <w:iCs/>
          <w:sz w:val="24"/>
          <w:szCs w:val="24"/>
        </w:rPr>
        <w:t>и была направлена  на решение проблем воспитанников, их законных представителей, защиту прав и интересов несовершеннолетних,  их социализацию.</w:t>
      </w:r>
      <w:proofErr w:type="gramEnd"/>
      <w:r w:rsidRPr="00017483">
        <w:rPr>
          <w:rFonts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Также социальным педагогом к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урировалась деятельность сотрудников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школы-интерната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исполнению ИПРА обучающихся,</w:t>
      </w:r>
      <w:r w:rsidRPr="00017483">
        <w:rPr>
          <w:rFonts w:cs="Times New Roman"/>
          <w:color w:val="000000"/>
          <w:sz w:val="24"/>
          <w:szCs w:val="24"/>
        </w:rPr>
        <w:t xml:space="preserve"> 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имеющих инвалидность, был обновлен  реабилитационный паспорт школы-интерната.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Для социального развития обучающихся, адаптации их в социуме, в школу-интернат привлекались сторонние организации:  детский технопарк «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» г. Ярославля,"Молодежный центр" г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аврилов-Яма и др., совместно с которыми была организована с воспитанниками социально-значимая деятельность.                                                           2 раза в год проводился Мониторинг уровня сформированности социальных компетенций обучающихся и обсуждается на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психолого-медико-педагогическом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консилиуме. Данная форма отслеживания актуального развития каждого ребенка дает положительные результаты и позволяет точечно решать социально-личностные проблемы воспитанников.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В течение года 100% воспитанников охвачены мероприятиями различной профилактической направленности.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школе-интернате реализуется комплекс мер по защите прав детей, предупреждению бродяжничества, правонарушений и преступлений. Проводится социально-педагогическое исследование с целью выявления социальных и личностных проблем детей всех возрастов, по результатам исследования нуждающимся детям и их семьям оказывается индивидуальная помощь. Создан Совет по профилактике, на котором рассматриваются все случаи некорректного поведения детей, составляется план коррекционных мероприятий, которые проводятся с детьми воспитателями, учителями и специалистами. Социальным педагогом обновлена инструкция действий педагогов при самовольном уходе воспитанника из учреждения, составлялись планы работы с ПДН  и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муниципальных округов Ярославской области, были реализованы планы межведомственной профилактической и реабилитационной работы с семьями, находящимися в социально опасном положении, проводились совместные действия по сопровождению неблагополучных семей.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Также социальным педагогом было принято участие в реализации в школе-интернате мероприятий по сохранению здоровья и формированию ЗОЖ: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Общешкольный план мероприятий по формированию здорового образа жизни, профилактике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, алкоголизма, токсикомании и наркомании.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- Мероприятия по созданию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образовательной среды (озеленение пришкольной территории, благоустройство зон отдыха).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>Были проведены мероприятия, показавшие в прошлые годы стабильный положительный результат: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- Модуль «Здоровье и выбор профессии» для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выпускного класса.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>- Круглый стол «Здоровье и выбор профессии» (выпускники, родители, специалисты).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- Индивидуальные беседы «Способы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физического и психического здоровья».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>- Социально-педагогическое сопровождение адаптации обучающихся 1, 5 классов и вновь поступивших учеников.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>- Ежедневное наблюдение за эмоциональным фоном воспитанников.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- Тематические родительские собрания о здоровье детей. Разработаны мероприятия по реабилитации и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детей-инвалидов, обучающихся в школе-интернате. 2 раза в год специалистом  проводится  анкетирование родителей, имеющих детей-инвалидов, на предмет удовлетворенностью предоставляемыми услугами по реабилитации и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В результате скоординированной профилактической работы в школе-интернате в 2021 году не было случаев самовольных уходов детей,  случаев суицида, употребления алкоголя, ПАФ, наркотиков. Отсутствовали случаи жестокого обращения с детьми. В течение отчетного периода не было обучающихся (воспитанников), состоящих на учете в правоохранительных органах, систематически пропускающих уроки без уважительных причин.  Как социальный педагог принимала участие во всех общешкольных мероприятиях, проводимых другими педагогами, оказывала индивидуальную помощь и поддержку, а также сопровождение детей-инвалидов, детей с ТМНР.                                                                             Организовывала в рамках социально-культурной реабилитации пребывание незрячего обучающегося в Центре социального обслуживания "Ветеран" во время каникул, а также сопровождение при исполнении социально-бытовых и др. мероприятий. В школе-интернате все обучающиеся имеют ограниченные возможности здоровья, среди них есть дети-сироты и дети, оставшиеся без попечения родителей, более 50% детей имеют инвалидность. Поэтому моя социально-педагогическая деятельность (в том числе и профилактическая) охватывает весь контингент воспитанников.                                                                                                                                                                                                                                Организуя деятельность детей в школе-интернате, выстраивала ее по следующим направлениям: социализация, профориентация, профилактика, ЗОЖ. При организации мероприятий с детьми, приоритет отдавался формам, которые позволяют охватить учащихся с 1 по 10 класс. Такие мероприятия помогают формировать социальные компетенции обучающихся, включать в деятельность детей с интеллектуальной недостаточностью. Расширение круга социальных партнеров, с которыми организуется совместная деятельность детей, дают позитивные результаты развития воспитанников.</w:t>
      </w:r>
    </w:p>
    <w:p w:rsidR="00BF0E80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Целесообразность и эффективность выбранных социальным педагогом  форм и методов работы подтверждают такие показатели, как 100% трудоустройство выпускников; организация реабилитации детей-инвалидов строго в соответствии с Индивидуальной программой. Реализация планов жизнеустройства детей-сирот и детей, оставшихся без попечения родителей, позволила сократить количество таких детей в школе-интернате. В отчетном году 1 ребенок был устроен на гостевой режим. Организация деятельности по защите личных и имущественных прав воспитанников не имела за отчетный период замечаний со стороны контролирующих органов</w:t>
      </w:r>
    </w:p>
    <w:p w:rsidR="00BF0E80" w:rsidRPr="00953FA2" w:rsidRDefault="00BF0E80" w:rsidP="004846D7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53FA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Отчет по работе медицинской службы ГОУ ЯО</w:t>
      </w:r>
    </w:p>
    <w:p w:rsidR="00BF0E80" w:rsidRPr="00953FA2" w:rsidRDefault="00BF0E80" w:rsidP="004846D7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953FA2">
        <w:rPr>
          <w:rFonts w:cs="Times New Roman"/>
          <w:b/>
          <w:color w:val="000000" w:themeColor="text1"/>
          <w:sz w:val="24"/>
          <w:szCs w:val="24"/>
        </w:rPr>
        <w:t>«</w:t>
      </w:r>
      <w:proofErr w:type="gramStart"/>
      <w:r w:rsidRPr="00953FA2">
        <w:rPr>
          <w:rFonts w:cs="Times New Roman"/>
          <w:b/>
          <w:color w:val="000000" w:themeColor="text1"/>
          <w:sz w:val="24"/>
          <w:szCs w:val="24"/>
        </w:rPr>
        <w:t>Гаврилов-Ямская</w:t>
      </w:r>
      <w:proofErr w:type="gramEnd"/>
      <w:r w:rsidRPr="00953FA2">
        <w:rPr>
          <w:rFonts w:cs="Times New Roman"/>
          <w:b/>
          <w:color w:val="000000" w:themeColor="text1"/>
          <w:sz w:val="24"/>
          <w:szCs w:val="24"/>
        </w:rPr>
        <w:t xml:space="preserve"> школа-интернат»   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459"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17483">
        <w:rPr>
          <w:rFonts w:eastAsia="Times New Roman" w:cs="Times New Roman"/>
          <w:sz w:val="24"/>
          <w:szCs w:val="24"/>
          <w:u w:val="single"/>
          <w:lang w:eastAsia="ru-RU"/>
        </w:rPr>
        <w:t>Глазная патология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: миопия – 17 человек (из них </w:t>
      </w:r>
      <w:r w:rsidRPr="00017483">
        <w:rPr>
          <w:rFonts w:eastAsia="Times New Roman" w:cs="Times New Roman"/>
          <w:sz w:val="24"/>
          <w:szCs w:val="24"/>
          <w:lang w:val="en-US" w:eastAsia="ru-RU"/>
        </w:rPr>
        <w:t>III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степени – 5 человек), гиперметропия – 20 человек,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миопический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астигматизм – 8 человек,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гиперметропический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астигматизм – 15 человек, врожденная катаракта – 7 человек (из них афакия – 4 человека,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артифакия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– 3 человека), косоглазие сходящееся – 17 человек, расходящееся – 6 человек, птоз – 2 человека, отслойка сетчатки – 2 человека,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авитрия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– 3 человека, атрофия диска зрительного нерва – 11 человек, гипоплазия зрительного нерва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 xml:space="preserve">2 человека, врожденное помутнение роговицы – 5 человек (после кератопластики – 2 человека), нистагм – 13 человек,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микрофтальм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– 4 человека, частичная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аниридия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– 1 человек,  глаукома – 2 человека, фиброз стекловидного тела – 2 человека,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абиотрофия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сетчатки – 2 человека, атрезия слезных точек – 1 человек, нарушение проведения по зрительным путям – 1 человек.</w:t>
      </w:r>
      <w:proofErr w:type="gramEnd"/>
    </w:p>
    <w:p w:rsidR="00BF0E80" w:rsidRPr="00017483" w:rsidRDefault="00BF0E80" w:rsidP="004846D7">
      <w:pPr>
        <w:spacing w:after="0" w:line="240" w:lineRule="auto"/>
        <w:ind w:firstLine="720"/>
        <w:jc w:val="both"/>
        <w:rPr>
          <w:rFonts w:cs="Times New Roman"/>
          <w:sz w:val="24"/>
          <w:szCs w:val="24"/>
          <w:u w:val="single"/>
        </w:rPr>
      </w:pPr>
      <w:r w:rsidRPr="00017483">
        <w:rPr>
          <w:rFonts w:cs="Times New Roman"/>
          <w:sz w:val="24"/>
          <w:szCs w:val="24"/>
          <w:u w:val="single"/>
        </w:rPr>
        <w:t xml:space="preserve">Сопутствующая патология: 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</w:t>
      </w:r>
      <w:proofErr w:type="spellStart"/>
      <w:proofErr w:type="gramStart"/>
      <w:r w:rsidRPr="00017483">
        <w:rPr>
          <w:rFonts w:cs="Times New Roman"/>
          <w:sz w:val="24"/>
          <w:szCs w:val="24"/>
        </w:rPr>
        <w:t>психо-неврологическая</w:t>
      </w:r>
      <w:proofErr w:type="spellEnd"/>
      <w:proofErr w:type="gramEnd"/>
      <w:r w:rsidRPr="00017483">
        <w:rPr>
          <w:rFonts w:cs="Times New Roman"/>
          <w:sz w:val="24"/>
          <w:szCs w:val="24"/>
        </w:rPr>
        <w:t xml:space="preserve">: врожденный порок развития головного мозга – 1, ДЦП – 3, СДВГА – 1, ВСД – 2, ранний детский аутизм – 3, умственная отсталость – 23, смешанные специфические расстройства психологического развития – 25, эпилепсия – 3, гидроцефалия – 3, синдром Дауна – 1, мигрень – 1; 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lastRenderedPageBreak/>
        <w:t xml:space="preserve">- ортопедическая: нарушение осанки – 10, сколиоз – 10, плоскостопие – 13, воронкообразная грудная клетка – 1, укорочение </w:t>
      </w:r>
      <w:proofErr w:type="spellStart"/>
      <w:r w:rsidRPr="00017483">
        <w:rPr>
          <w:rFonts w:cs="Times New Roman"/>
          <w:sz w:val="24"/>
          <w:szCs w:val="24"/>
        </w:rPr>
        <w:t>кончности</w:t>
      </w:r>
      <w:proofErr w:type="spellEnd"/>
      <w:r w:rsidRPr="00017483">
        <w:rPr>
          <w:rFonts w:cs="Times New Roman"/>
          <w:sz w:val="24"/>
          <w:szCs w:val="24"/>
        </w:rPr>
        <w:t xml:space="preserve"> – 1, </w:t>
      </w:r>
      <w:proofErr w:type="spellStart"/>
      <w:r w:rsidRPr="00017483">
        <w:rPr>
          <w:rFonts w:cs="Times New Roman"/>
          <w:sz w:val="24"/>
          <w:szCs w:val="24"/>
        </w:rPr>
        <w:t>радиоульнарный</w:t>
      </w:r>
      <w:proofErr w:type="spellEnd"/>
      <w:r w:rsidRPr="00017483">
        <w:rPr>
          <w:rFonts w:cs="Times New Roman"/>
          <w:sz w:val="24"/>
          <w:szCs w:val="24"/>
        </w:rPr>
        <w:t xml:space="preserve"> синостоз с обеих сторон – 1, </w:t>
      </w:r>
      <w:proofErr w:type="spellStart"/>
      <w:r w:rsidRPr="00017483">
        <w:rPr>
          <w:rFonts w:cs="Times New Roman"/>
          <w:sz w:val="24"/>
          <w:szCs w:val="24"/>
        </w:rPr>
        <w:t>гипермобильность</w:t>
      </w:r>
      <w:proofErr w:type="spellEnd"/>
      <w:r w:rsidRPr="00017483">
        <w:rPr>
          <w:rFonts w:cs="Times New Roman"/>
          <w:sz w:val="24"/>
          <w:szCs w:val="24"/>
        </w:rPr>
        <w:t xml:space="preserve"> голеностопных суставов – 1, контрактура правого локтевого сустава – 1, парез </w:t>
      </w:r>
      <w:proofErr w:type="spellStart"/>
      <w:r w:rsidRPr="00017483">
        <w:rPr>
          <w:rFonts w:cs="Times New Roman"/>
          <w:sz w:val="24"/>
          <w:szCs w:val="24"/>
        </w:rPr>
        <w:t>Дюшена-Эрба</w:t>
      </w:r>
      <w:proofErr w:type="spellEnd"/>
      <w:r w:rsidRPr="00017483">
        <w:rPr>
          <w:rFonts w:cs="Times New Roman"/>
          <w:sz w:val="24"/>
          <w:szCs w:val="24"/>
        </w:rPr>
        <w:t xml:space="preserve"> – 1, болезнь </w:t>
      </w:r>
      <w:proofErr w:type="spellStart"/>
      <w:r w:rsidRPr="00017483">
        <w:rPr>
          <w:rFonts w:cs="Times New Roman"/>
          <w:sz w:val="24"/>
          <w:szCs w:val="24"/>
        </w:rPr>
        <w:t>Осгудт-Шлаттера</w:t>
      </w:r>
      <w:proofErr w:type="spellEnd"/>
      <w:r w:rsidRPr="00017483">
        <w:rPr>
          <w:rFonts w:cs="Times New Roman"/>
          <w:sz w:val="24"/>
          <w:szCs w:val="24"/>
        </w:rPr>
        <w:t xml:space="preserve">; 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</w:t>
      </w:r>
      <w:proofErr w:type="spellStart"/>
      <w:r w:rsidRPr="00017483">
        <w:rPr>
          <w:rFonts w:cs="Times New Roman"/>
          <w:sz w:val="24"/>
          <w:szCs w:val="24"/>
        </w:rPr>
        <w:t>ЛОР-патология</w:t>
      </w:r>
      <w:proofErr w:type="spellEnd"/>
      <w:r w:rsidRPr="00017483">
        <w:rPr>
          <w:rFonts w:cs="Times New Roman"/>
          <w:sz w:val="24"/>
          <w:szCs w:val="24"/>
        </w:rPr>
        <w:t xml:space="preserve">: хр. </w:t>
      </w:r>
      <w:proofErr w:type="spellStart"/>
      <w:r w:rsidRPr="00017483">
        <w:rPr>
          <w:rFonts w:cs="Times New Roman"/>
          <w:sz w:val="24"/>
          <w:szCs w:val="24"/>
        </w:rPr>
        <w:t>аденоидит</w:t>
      </w:r>
      <w:proofErr w:type="spellEnd"/>
      <w:r w:rsidRPr="00017483">
        <w:rPr>
          <w:rFonts w:cs="Times New Roman"/>
          <w:sz w:val="24"/>
          <w:szCs w:val="24"/>
        </w:rPr>
        <w:t xml:space="preserve"> – 5, тугоухость – 1, гипертрофия небных миндалин – 1, искривление носовой перегородки – 2;  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эндокринная: гипотиреоз – 7, аутоиммунный </w:t>
      </w:r>
      <w:proofErr w:type="spellStart"/>
      <w:r w:rsidRPr="00017483">
        <w:rPr>
          <w:rFonts w:cs="Times New Roman"/>
          <w:sz w:val="24"/>
          <w:szCs w:val="24"/>
        </w:rPr>
        <w:t>тиреоидит</w:t>
      </w:r>
      <w:proofErr w:type="spellEnd"/>
      <w:r w:rsidRPr="00017483">
        <w:rPr>
          <w:rFonts w:cs="Times New Roman"/>
          <w:sz w:val="24"/>
          <w:szCs w:val="24"/>
        </w:rPr>
        <w:t xml:space="preserve"> – 1, ожирение – 5, низкорослость – 5, </w:t>
      </w:r>
      <w:proofErr w:type="spellStart"/>
      <w:r w:rsidRPr="00017483">
        <w:rPr>
          <w:rFonts w:cs="Times New Roman"/>
          <w:sz w:val="24"/>
          <w:szCs w:val="24"/>
        </w:rPr>
        <w:t>высокорослость</w:t>
      </w:r>
      <w:proofErr w:type="spellEnd"/>
      <w:r w:rsidRPr="00017483">
        <w:rPr>
          <w:rFonts w:cs="Times New Roman"/>
          <w:sz w:val="24"/>
          <w:szCs w:val="24"/>
        </w:rPr>
        <w:t xml:space="preserve"> – 1, узловой зоб 1 степени – 1; 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гастроэнтерологическая патология: хронический гастродуоденит – 7, хронический гастрит - 1; 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</w:t>
      </w:r>
      <w:proofErr w:type="gramStart"/>
      <w:r w:rsidRPr="00017483">
        <w:rPr>
          <w:rFonts w:cs="Times New Roman"/>
          <w:sz w:val="24"/>
          <w:szCs w:val="24"/>
        </w:rPr>
        <w:t>урологическая</w:t>
      </w:r>
      <w:proofErr w:type="gramEnd"/>
      <w:r w:rsidRPr="00017483">
        <w:rPr>
          <w:rFonts w:cs="Times New Roman"/>
          <w:sz w:val="24"/>
          <w:szCs w:val="24"/>
        </w:rPr>
        <w:t xml:space="preserve">: крипторхизм – 2, гидронефроз – 1, фимоз – 1; 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</w:t>
      </w:r>
      <w:proofErr w:type="spellStart"/>
      <w:r w:rsidRPr="00017483">
        <w:rPr>
          <w:rFonts w:cs="Times New Roman"/>
          <w:sz w:val="24"/>
          <w:szCs w:val="24"/>
        </w:rPr>
        <w:t>аллергологическая</w:t>
      </w:r>
      <w:proofErr w:type="spellEnd"/>
      <w:r w:rsidRPr="00017483">
        <w:rPr>
          <w:rFonts w:cs="Times New Roman"/>
          <w:sz w:val="24"/>
          <w:szCs w:val="24"/>
        </w:rPr>
        <w:t xml:space="preserve">: бронхиальная астма – 3, аллергический </w:t>
      </w:r>
      <w:proofErr w:type="spellStart"/>
      <w:r w:rsidRPr="00017483">
        <w:rPr>
          <w:rFonts w:cs="Times New Roman"/>
          <w:sz w:val="24"/>
          <w:szCs w:val="24"/>
        </w:rPr>
        <w:t>коньюнктивит</w:t>
      </w:r>
      <w:proofErr w:type="spellEnd"/>
      <w:r w:rsidRPr="00017483">
        <w:rPr>
          <w:rFonts w:cs="Times New Roman"/>
          <w:sz w:val="24"/>
          <w:szCs w:val="24"/>
        </w:rPr>
        <w:t xml:space="preserve"> – 1, аллергический ринит – 9, поллиноз – 2, </w:t>
      </w:r>
      <w:proofErr w:type="spellStart"/>
      <w:r w:rsidRPr="00017483">
        <w:rPr>
          <w:rFonts w:cs="Times New Roman"/>
          <w:sz w:val="24"/>
          <w:szCs w:val="24"/>
        </w:rPr>
        <w:t>атопический</w:t>
      </w:r>
      <w:proofErr w:type="spellEnd"/>
      <w:r w:rsidRPr="00017483">
        <w:rPr>
          <w:rFonts w:cs="Times New Roman"/>
          <w:sz w:val="24"/>
          <w:szCs w:val="24"/>
        </w:rPr>
        <w:t xml:space="preserve"> дерматит - 3;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</w:t>
      </w:r>
      <w:proofErr w:type="spellStart"/>
      <w:proofErr w:type="gramStart"/>
      <w:r w:rsidRPr="00017483">
        <w:rPr>
          <w:rFonts w:cs="Times New Roman"/>
          <w:sz w:val="24"/>
          <w:szCs w:val="24"/>
        </w:rPr>
        <w:t>сердечно-сосудистая</w:t>
      </w:r>
      <w:proofErr w:type="spellEnd"/>
      <w:proofErr w:type="gramEnd"/>
      <w:r w:rsidRPr="00017483">
        <w:rPr>
          <w:rFonts w:cs="Times New Roman"/>
          <w:sz w:val="24"/>
          <w:szCs w:val="24"/>
        </w:rPr>
        <w:t xml:space="preserve"> и болезни крови: синдром портальной гипертензии – 1, варикозная болезнь нижних конечностей – 1, </w:t>
      </w:r>
      <w:proofErr w:type="spellStart"/>
      <w:r w:rsidRPr="00017483">
        <w:rPr>
          <w:rFonts w:cs="Times New Roman"/>
          <w:sz w:val="24"/>
          <w:szCs w:val="24"/>
        </w:rPr>
        <w:t>тромбоцитопатия</w:t>
      </w:r>
      <w:proofErr w:type="spellEnd"/>
      <w:r w:rsidRPr="00017483">
        <w:rPr>
          <w:rFonts w:cs="Times New Roman"/>
          <w:sz w:val="24"/>
          <w:szCs w:val="24"/>
        </w:rPr>
        <w:t xml:space="preserve"> – 1, артериальная гипертензия 1 ст. – 1; 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стоматологическая: кариес – 22;- </w:t>
      </w:r>
      <w:proofErr w:type="spellStart"/>
      <w:r w:rsidRPr="00017483">
        <w:rPr>
          <w:rFonts w:cs="Times New Roman"/>
          <w:sz w:val="24"/>
          <w:szCs w:val="24"/>
        </w:rPr>
        <w:t>невус</w:t>
      </w:r>
      <w:proofErr w:type="spellEnd"/>
      <w:r w:rsidRPr="00017483">
        <w:rPr>
          <w:rFonts w:cs="Times New Roman"/>
          <w:sz w:val="24"/>
          <w:szCs w:val="24"/>
        </w:rPr>
        <w:t xml:space="preserve"> кожи – 4, паховая грыжа – 1. </w:t>
      </w: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Распределение детей по группам здоровья:</w:t>
      </w: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101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1"/>
        <w:gridCol w:w="1561"/>
        <w:gridCol w:w="1562"/>
        <w:gridCol w:w="1562"/>
        <w:gridCol w:w="1562"/>
        <w:gridCol w:w="1562"/>
      </w:tblGrid>
      <w:tr w:rsidR="00BF0E80" w:rsidRPr="00017483" w:rsidTr="00BF0E80">
        <w:trPr>
          <w:trHeight w:val="44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483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483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483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483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483"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BF0E80" w:rsidRPr="00017483" w:rsidTr="00BF0E80">
        <w:trPr>
          <w:trHeight w:val="42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483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483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483"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483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483">
              <w:rPr>
                <w:rFonts w:cs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BF0E80" w:rsidRPr="00017483" w:rsidRDefault="00BF0E80" w:rsidP="004846D7">
      <w:pPr>
        <w:spacing w:after="0" w:line="240" w:lineRule="auto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Распределение детей по физкультурным группам:</w:t>
      </w: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1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1839"/>
        <w:gridCol w:w="1839"/>
        <w:gridCol w:w="1839"/>
        <w:gridCol w:w="1839"/>
      </w:tblGrid>
      <w:tr w:rsidR="00BF0E80" w:rsidRPr="00017483" w:rsidTr="00BF0E80">
        <w:trPr>
          <w:trHeight w:val="7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Физкультурная группа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Основная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17483">
              <w:rPr>
                <w:rFonts w:cs="Times New Roman"/>
                <w:sz w:val="24"/>
                <w:szCs w:val="24"/>
              </w:rPr>
              <w:t>Подготови-тельная</w:t>
            </w:r>
            <w:proofErr w:type="spellEnd"/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Специальная</w:t>
            </w:r>
            <w:proofErr w:type="gramStart"/>
            <w:r w:rsidRPr="0001748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Специальная</w:t>
            </w:r>
            <w:proofErr w:type="gramStart"/>
            <w:r w:rsidRPr="00017483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F0E80" w:rsidRPr="00017483" w:rsidTr="00BF0E80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27</w:t>
            </w:r>
          </w:p>
        </w:tc>
      </w:tr>
    </w:tbl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В этом учебном году в школе-интернате обучалось 14 незрячих детей (острота зрения менее 0,05 на лучше видящем глазу). Инвалиды детства – 30 человек (из них по зрению – 23), инвалид 1 группы бессрочно – 1 человек, инвалид 3 группы бессрочно – 1 человек.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ab/>
        <w:t>В начале учебного года все учащиеся осмотрены врачом школы-интерната и даны рекомендации по работе с каждым учеником, что отражено в медицинских листках. Даны допуски к урокам трудового обучения и физкультуры. Для воспитателей составлены заключения в  карты сопровождения на каждого учащегося школы с указанием зрительного и сопутствующего диагноза и рекомендаций согласно диагнозу. В течение учебного года заполнялся индивидуальный маршрут сопровождения на обучающихся детей, где отражена динамика медицинского наблюдения за ребенком с общей оценкой эффективности сопровождения.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459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ab/>
        <w:t>Выписаны рецепты на очки всем нуждающимся детям, выкуплена школой и выдана учащимся 5 пар очков.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459" w:firstLine="720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Проведены 2 курса аппаратного лечения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–о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>ктябрь-январь, февраль-март: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лазерстимуляция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сетчатки –  13 и 12 человек соответственно;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АСИР – 15 и 10 человек соответственно;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аппарат «Ручеёк» – 3 и 2 человека;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занятия на компьютере – к.п. «Крестики», «Паучок», «</w:t>
      </w:r>
      <w:proofErr w:type="spellStart"/>
      <w:r w:rsidRPr="00017483">
        <w:rPr>
          <w:rFonts w:eastAsia="Times New Roman" w:cs="Times New Roman"/>
          <w:sz w:val="24"/>
          <w:szCs w:val="24"/>
          <w:lang w:val="en-US" w:eastAsia="ru-RU"/>
        </w:rPr>
        <w:t>eYe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>» – 34 и 21 человек;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к.п. </w:t>
      </w:r>
      <w:r w:rsidRPr="00017483">
        <w:rPr>
          <w:rFonts w:eastAsia="Times New Roman" w:cs="Times New Roman"/>
          <w:sz w:val="24"/>
          <w:szCs w:val="24"/>
          <w:lang w:val="en-US" w:eastAsia="ru-RU"/>
        </w:rPr>
        <w:t>Relax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– 21 и 16 человек;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17483">
        <w:rPr>
          <w:rFonts w:eastAsia="Times New Roman" w:cs="Times New Roman"/>
          <w:sz w:val="24"/>
          <w:szCs w:val="24"/>
          <w:lang w:val="en-US" w:eastAsia="ru-RU"/>
        </w:rPr>
        <w:t>прямая</w:t>
      </w:r>
      <w:proofErr w:type="spellEnd"/>
      <w:r w:rsidRPr="0001748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17483">
        <w:rPr>
          <w:rFonts w:eastAsia="Times New Roman" w:cs="Times New Roman"/>
          <w:sz w:val="24"/>
          <w:szCs w:val="24"/>
          <w:lang w:val="en-US" w:eastAsia="ru-RU"/>
        </w:rPr>
        <w:t>окклюзия</w:t>
      </w:r>
      <w:proofErr w:type="spellEnd"/>
      <w:r w:rsidRPr="00017483">
        <w:rPr>
          <w:rFonts w:eastAsia="Times New Roman" w:cs="Times New Roman"/>
          <w:sz w:val="24"/>
          <w:szCs w:val="24"/>
          <w:lang w:val="en-US" w:eastAsia="ru-RU"/>
        </w:rPr>
        <w:t xml:space="preserve"> – 7 и 3 </w:t>
      </w:r>
      <w:proofErr w:type="spellStart"/>
      <w:r w:rsidRPr="00017483">
        <w:rPr>
          <w:rFonts w:eastAsia="Times New Roman" w:cs="Times New Roman"/>
          <w:sz w:val="24"/>
          <w:szCs w:val="24"/>
          <w:lang w:val="en-US" w:eastAsia="ru-RU"/>
        </w:rPr>
        <w:t>человека</w:t>
      </w:r>
      <w:proofErr w:type="spellEnd"/>
      <w:r w:rsidRPr="00017483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плеоптические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игры – 16 и 11 человек;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амблиотренер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– 19 и 15 человек;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занятия на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синоптофоре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– 7 и 6 человек;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аппарат «АМО-АТОС» с приставкой «КАСКАД» - 27 и 21 человек.</w:t>
      </w:r>
    </w:p>
    <w:p w:rsidR="00BF0E80" w:rsidRPr="00017483" w:rsidRDefault="00BF0E80" w:rsidP="004846D7">
      <w:pPr>
        <w:spacing w:after="0" w:line="240" w:lineRule="auto"/>
        <w:ind w:left="283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Проведены два курса медикаментозного лечения: раствор </w:t>
      </w:r>
      <w:proofErr w:type="spellStart"/>
      <w:r w:rsidRPr="00017483">
        <w:rPr>
          <w:rFonts w:cs="Times New Roman"/>
          <w:sz w:val="24"/>
          <w:szCs w:val="24"/>
        </w:rPr>
        <w:t>эмоксипина</w:t>
      </w:r>
      <w:proofErr w:type="spellEnd"/>
      <w:r w:rsidRPr="00017483">
        <w:rPr>
          <w:rFonts w:cs="Times New Roman"/>
          <w:sz w:val="24"/>
          <w:szCs w:val="24"/>
        </w:rPr>
        <w:t xml:space="preserve">, раствор </w:t>
      </w:r>
      <w:proofErr w:type="spellStart"/>
      <w:r w:rsidRPr="00017483">
        <w:rPr>
          <w:rFonts w:cs="Times New Roman"/>
          <w:sz w:val="24"/>
          <w:szCs w:val="24"/>
        </w:rPr>
        <w:t>тауфона</w:t>
      </w:r>
      <w:proofErr w:type="spellEnd"/>
      <w:r w:rsidRPr="00017483">
        <w:rPr>
          <w:rFonts w:cs="Times New Roman"/>
          <w:sz w:val="24"/>
          <w:szCs w:val="24"/>
        </w:rPr>
        <w:t xml:space="preserve"> в каплях в глаза, </w:t>
      </w:r>
      <w:proofErr w:type="spellStart"/>
      <w:r w:rsidRPr="00017483">
        <w:rPr>
          <w:rFonts w:cs="Times New Roman"/>
          <w:sz w:val="24"/>
          <w:szCs w:val="24"/>
        </w:rPr>
        <w:t>ирифрин</w:t>
      </w:r>
      <w:proofErr w:type="spellEnd"/>
      <w:r w:rsidRPr="00017483">
        <w:rPr>
          <w:rFonts w:cs="Times New Roman"/>
          <w:sz w:val="24"/>
          <w:szCs w:val="24"/>
        </w:rPr>
        <w:t xml:space="preserve"> в каплях в глаза, черника форте. Постоянно получают </w:t>
      </w:r>
      <w:proofErr w:type="spellStart"/>
      <w:r w:rsidRPr="00017483">
        <w:rPr>
          <w:rFonts w:cs="Times New Roman"/>
          <w:sz w:val="24"/>
          <w:szCs w:val="24"/>
        </w:rPr>
        <w:t>антиглаукоматозное</w:t>
      </w:r>
      <w:proofErr w:type="spellEnd"/>
      <w:r w:rsidRPr="00017483">
        <w:rPr>
          <w:rFonts w:cs="Times New Roman"/>
          <w:sz w:val="24"/>
          <w:szCs w:val="24"/>
        </w:rPr>
        <w:t xml:space="preserve"> лечение - 1 человек, после сквозной кератопластики - 1 человек. Учащиеся </w:t>
      </w:r>
      <w:r w:rsidRPr="00017483">
        <w:rPr>
          <w:rFonts w:cs="Times New Roman"/>
          <w:sz w:val="24"/>
          <w:szCs w:val="24"/>
        </w:rPr>
        <w:lastRenderedPageBreak/>
        <w:t>получали курсы лечения, назначенные эндокринологом, аллергологом, неврологом, психиатром.</w:t>
      </w:r>
    </w:p>
    <w:p w:rsidR="00BF0E80" w:rsidRPr="00017483" w:rsidRDefault="00BF0E80" w:rsidP="004846D7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Санацию полости рта прошли 6 человек, нуждаются – 22 человека.</w:t>
      </w:r>
    </w:p>
    <w:p w:rsidR="00BF0E80" w:rsidRPr="00017483" w:rsidRDefault="00BF0E80" w:rsidP="004846D7">
      <w:pPr>
        <w:spacing w:after="0" w:line="240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В течение учебного года проводилась иммунопрофилактика по календарю прививок (от гриппа привиты – 36 человек, от клещевого энцефалита – 4 человека, полиомиелита – 6 человек, дифтерии и столбняка – 5 человек, ). Начиная с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апреля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вакцинация не проводилась из-за карантина по </w:t>
      </w:r>
      <w:r w:rsidRPr="00017483">
        <w:rPr>
          <w:rFonts w:eastAsia="Times New Roman" w:cs="Times New Roman"/>
          <w:sz w:val="24"/>
          <w:szCs w:val="24"/>
          <w:lang w:val="en-US" w:eastAsia="ru-RU"/>
        </w:rPr>
        <w:t>COVID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-19. Всем учащимся школы-интерната сделаны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Диаскин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тест и  реакция Манту (детям семи лет). Все дети проконсультированы у фтизиатра.</w:t>
      </w:r>
    </w:p>
    <w:p w:rsidR="00BF0E80" w:rsidRPr="00017483" w:rsidRDefault="00BF0E80" w:rsidP="004846D7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Всем детям с 15 лет сделана флюорография.</w:t>
      </w:r>
    </w:p>
    <w:p w:rsidR="00BF0E80" w:rsidRPr="00017483" w:rsidRDefault="00BF0E80" w:rsidP="004846D7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  <w:u w:val="single"/>
        </w:rPr>
        <w:t>Оздоровление детей сирот</w:t>
      </w:r>
      <w:r w:rsidRPr="00017483">
        <w:rPr>
          <w:rFonts w:cs="Times New Roman"/>
          <w:sz w:val="24"/>
          <w:szCs w:val="24"/>
        </w:rPr>
        <w:t>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Все нуждающиеся дети сироты регулярно в течение года консультировались у специалистов ОККДЦ (окулиста, невролога, эндокринолога, ортопеда, нефролога, гематолога), наблюдались у специалистов </w:t>
      </w:r>
      <w:proofErr w:type="spellStart"/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Гаврилов-Ямской</w:t>
      </w:r>
      <w:proofErr w:type="spellEnd"/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ЦРБ. Назначения выполнялись.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В марте оформлены извещения об установлении, изменении, уточнении и (или) снятии диагноза либо изменении иных данных о состоянии здоровья, физическом и умственном развитии у детей, оставшихся без попечения родителей.</w:t>
      </w:r>
    </w:p>
    <w:p w:rsidR="00BF0E80" w:rsidRPr="00017483" w:rsidRDefault="00BF0E80" w:rsidP="004846D7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В марте прошла диспансеризация всех учащихся школы-интерната. В течение учебного года выполнялся план диспансеризации, проведенной в школе-интернате в марте 2019года.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459" w:firstLine="720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Все учащиеся школы-интерната проконсультированы окулистом клиники Управления делами президента РФ (прооперирован в клинике один ребенок). Проконсультированы, обследованы в течение учебного года: в ФГУ МНТК «Микрохирургия глаза» имени С.Н.Федорова – 1 человек, в Ленинградском государственном учреждении здравоохранения «Детская клиническая больница» отделение микрохирургии глаза – 2 человека (прооперированы 2 человека), в РДКБ хирургическое отделение – 1 человек,  у окулиста в областном клиническом консультативно-диагностическом центре для детей - 16 человек. Прошли курсы консервативного лечения в детском глазном отделении ОКБ - 5 человек, прооперированы 2 человека.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459" w:firstLine="720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Проконсультированы у специалистов ОККДЦ г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.Я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рославля: невролога – 9 человек, ортопеда – 5 человек (прооперирован 1 ребенок), эндокринолога – 4 человека, аллерголога – 3 человека, гастроэнтеролога – 6 человек, кардиолога – 1 человек, гематолога – 1 человек.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459" w:firstLine="720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Прошли санаторно-курортное лечение - 12 человек.</w:t>
      </w: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Оценка заболеваемости учащихся школы-интерната за прошедшие три года.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2"/>
        <w:gridCol w:w="2332"/>
        <w:gridCol w:w="2333"/>
        <w:gridCol w:w="2333"/>
      </w:tblGrid>
      <w:tr w:rsidR="00BF0E80" w:rsidRPr="00017483" w:rsidTr="00BF0E80">
        <w:trPr>
          <w:trHeight w:val="43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Заболевания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2019 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2020  год</w:t>
            </w:r>
          </w:p>
        </w:tc>
      </w:tr>
      <w:tr w:rsidR="00BF0E80" w:rsidRPr="00017483" w:rsidTr="00BF0E80">
        <w:trPr>
          <w:trHeight w:val="42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ОРВИ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BF0E80" w:rsidRPr="00017483" w:rsidTr="00BF0E80">
        <w:trPr>
          <w:trHeight w:val="43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Бронхит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F0E80" w:rsidRPr="00017483" w:rsidTr="00BF0E80">
        <w:trPr>
          <w:trHeight w:val="43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Пневмония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F0E80" w:rsidRPr="00017483" w:rsidTr="00BF0E80">
        <w:trPr>
          <w:trHeight w:val="43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Кишечная инфекция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F0E80" w:rsidRPr="00017483" w:rsidTr="00BF0E80">
        <w:trPr>
          <w:trHeight w:val="42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Педикулез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F0E80" w:rsidRPr="00017483" w:rsidTr="00BF0E80">
        <w:trPr>
          <w:trHeight w:val="43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Чесотка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7483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BF0E80" w:rsidRPr="00017483" w:rsidRDefault="00BF0E80" w:rsidP="004846D7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В течение учебного года проводился медицинский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учебным процессом в плане охраны здоровья учащихся. Осуществлялись посещения уроков с целью контроля зрительной нагрузки, посадки за партой, освещенности, ношения очков, санитарного состояния классов:</w:t>
      </w:r>
    </w:p>
    <w:p w:rsidR="00BF0E80" w:rsidRPr="00017483" w:rsidRDefault="00BF0E80" w:rsidP="004846D7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посадка правильная во всех классах (согласно медицинскому листку);</w:t>
      </w:r>
    </w:p>
    <w:p w:rsidR="00BF0E80" w:rsidRPr="00017483" w:rsidRDefault="00BF0E80" w:rsidP="004846D7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воздушно-тепловой режим соблюдается во всех классах, проветривания проводятся регулярно;</w:t>
      </w:r>
    </w:p>
    <w:p w:rsidR="00BF0E80" w:rsidRPr="00017483" w:rsidRDefault="00BF0E80" w:rsidP="004846D7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санитарное состояние классов удовлетворительное, влажная уборка проводится во всех классах ежедневно;</w:t>
      </w:r>
    </w:p>
    <w:p w:rsidR="00BF0E80" w:rsidRPr="00017483" w:rsidRDefault="00BF0E80" w:rsidP="004846D7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lastRenderedPageBreak/>
        <w:t>ношение очков: рецепты на очки выписываются всем детям регулярно, за учебный год школой выкуплены и выданы учащимся 5 пар очков; необходимо усилить контроль учителей на уроках, воспитателей на подготовке за ношением очков.</w:t>
      </w:r>
    </w:p>
    <w:p w:rsidR="00BF0E80" w:rsidRPr="00017483" w:rsidRDefault="00BF0E80" w:rsidP="004846D7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освещенность во всех классах достаточная, идет своевременная замена перегоревших ламп;</w:t>
      </w:r>
    </w:p>
    <w:p w:rsidR="00BF0E80" w:rsidRPr="00017483" w:rsidRDefault="00BF0E80" w:rsidP="004846D7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продолжительность непрерывной зрительной нагрузки (согласно медицинскому листку) большинством педагогов соблюдается;</w:t>
      </w:r>
    </w:p>
    <w:p w:rsidR="00BF0E80" w:rsidRPr="00017483" w:rsidRDefault="00BF0E80" w:rsidP="004846D7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гимнастика для глаз и физкультминутки на уроках проводятся.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Необходимо усилить контроль педагогов за ношением очков детьми на уроках, подготовке.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В течение учебного года осуществлялся контроль санитарного состояния помещений школы-интерната.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Результат работы всего нашего коллектива – динамика состояния зрения учащихся за последний год: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улучшение состояния зрения у двух детей (после оперативного лечения);</w:t>
      </w:r>
    </w:p>
    <w:p w:rsidR="00BF0E80" w:rsidRPr="00017483" w:rsidRDefault="00BF0E80" w:rsidP="004846D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у остальных детей – стабилизация процесса.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color w:val="FF0000"/>
          <w:sz w:val="24"/>
          <w:szCs w:val="24"/>
        </w:rPr>
        <w:t>СОЦИАЛЬНОЕ ПАРТНЁРСТВО</w:t>
      </w: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202940" cy="2515870"/>
            <wp:effectExtent l="19050" t="0" r="0" b="0"/>
            <wp:docPr id="8" name="Рисунок 5" descr="https://im0-tub-ru.yandex.net/i?id=80b3775cf19d3e1aad696dae228f920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0-tub-ru.yandex.net/i?id=80b3775cf19d3e1aad696dae228f9202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color w:val="FF0000"/>
          <w:sz w:val="24"/>
          <w:szCs w:val="24"/>
        </w:rPr>
        <w:t xml:space="preserve">Твори добро, </w:t>
      </w:r>
      <w:proofErr w:type="gramStart"/>
      <w:r w:rsidRPr="00017483">
        <w:rPr>
          <w:rFonts w:cs="Times New Roman"/>
          <w:color w:val="FF0000"/>
          <w:sz w:val="24"/>
          <w:szCs w:val="24"/>
        </w:rPr>
        <w:t>покуда</w:t>
      </w:r>
      <w:proofErr w:type="gramEnd"/>
      <w:r w:rsidRPr="00017483">
        <w:rPr>
          <w:rFonts w:cs="Times New Roman"/>
          <w:color w:val="FF0000"/>
          <w:sz w:val="24"/>
          <w:szCs w:val="24"/>
        </w:rPr>
        <w:t xml:space="preserve"> сердце бьётся!</w:t>
      </w: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color w:val="FF0000"/>
          <w:sz w:val="24"/>
          <w:szCs w:val="24"/>
        </w:rPr>
        <w:t>Хоть изреченье это и старо!</w:t>
      </w: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color w:val="FF0000"/>
          <w:sz w:val="24"/>
          <w:szCs w:val="24"/>
        </w:rPr>
        <w:t>И пусть к тебе сторицею вернётся</w:t>
      </w: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color w:val="FF0000"/>
          <w:sz w:val="24"/>
          <w:szCs w:val="24"/>
        </w:rPr>
        <w:t>Тобою сотворённое ДОБРО!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 Мир держится на неравнодушных, отзывчивых людях, не способных пройти мимо, всегда готовых помочь и оказать поддержку. Спасибо за материальную поддержку, заботу и участие. Ваша помощь чрезвычайно ценна и никогда не будет забыта.  Желаем   Вам крепкого здоровья, всех добрых жизненных благ и ярких чудес в жизни.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                                Мы вас очень любим: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cs="Times New Roman"/>
          <w:color w:val="000000"/>
          <w:sz w:val="24"/>
          <w:szCs w:val="24"/>
        </w:rPr>
        <w:t>- МОУ «Средняя школа №49» г. Ярославль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cs="Times New Roman"/>
          <w:color w:val="000000"/>
          <w:sz w:val="24"/>
          <w:szCs w:val="24"/>
        </w:rPr>
        <w:t xml:space="preserve">- </w:t>
      </w:r>
      <w:proofErr w:type="spellStart"/>
      <w:r w:rsidRPr="00017483">
        <w:rPr>
          <w:rFonts w:cs="Times New Roman"/>
          <w:color w:val="000000"/>
          <w:sz w:val="24"/>
          <w:szCs w:val="24"/>
        </w:rPr>
        <w:t>Переславское</w:t>
      </w:r>
      <w:proofErr w:type="spellEnd"/>
      <w:r w:rsidRPr="00017483">
        <w:rPr>
          <w:rFonts w:cs="Times New Roman"/>
          <w:color w:val="000000"/>
          <w:sz w:val="24"/>
          <w:szCs w:val="24"/>
        </w:rPr>
        <w:t xml:space="preserve"> линейное производственное управление магистральных газопроводов филиал</w:t>
      </w:r>
      <w:proofErr w:type="gramStart"/>
      <w:r w:rsidRPr="00017483">
        <w:rPr>
          <w:rFonts w:cs="Times New Roman"/>
          <w:color w:val="000000"/>
          <w:sz w:val="24"/>
          <w:szCs w:val="24"/>
        </w:rPr>
        <w:t>а ООО</w:t>
      </w:r>
      <w:proofErr w:type="gramEnd"/>
      <w:r w:rsidRPr="00017483">
        <w:rPr>
          <w:rFonts w:cs="Times New Roman"/>
          <w:color w:val="000000"/>
          <w:sz w:val="24"/>
          <w:szCs w:val="24"/>
        </w:rPr>
        <w:t xml:space="preserve"> «Газпром </w:t>
      </w:r>
      <w:proofErr w:type="spellStart"/>
      <w:r w:rsidRPr="00017483">
        <w:rPr>
          <w:rFonts w:cs="Times New Roman"/>
          <w:color w:val="000000"/>
          <w:sz w:val="24"/>
          <w:szCs w:val="24"/>
        </w:rPr>
        <w:t>трансгаз</w:t>
      </w:r>
      <w:proofErr w:type="spellEnd"/>
      <w:r w:rsidRPr="00017483">
        <w:rPr>
          <w:rFonts w:cs="Times New Roman"/>
          <w:color w:val="000000"/>
          <w:sz w:val="24"/>
          <w:szCs w:val="24"/>
        </w:rPr>
        <w:t xml:space="preserve"> Ухта» 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Благотворительный фонд «Красно-белое сердце»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>. Москва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Торговый Дом «Лента»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. Ярославль,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Тутаевское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шоссе</w:t>
      </w:r>
    </w:p>
    <w:p w:rsidR="00BF0E80" w:rsidRPr="00017483" w:rsidRDefault="00BF0E80" w:rsidP="004846D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017483">
        <w:rPr>
          <w:rFonts w:cs="Times New Roman"/>
          <w:color w:val="000000"/>
          <w:sz w:val="24"/>
          <w:szCs w:val="24"/>
        </w:rPr>
        <w:t>Ярославское областное отделение общероссийского благотворительного общественного фонда «Российский фонд милосердия и здоровья»</w:t>
      </w:r>
    </w:p>
    <w:p w:rsidR="00BF0E80" w:rsidRPr="00017483" w:rsidRDefault="00BF0E80" w:rsidP="004846D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7483">
        <w:rPr>
          <w:rFonts w:cs="Times New Roman"/>
          <w:color w:val="000000"/>
          <w:sz w:val="24"/>
          <w:szCs w:val="24"/>
        </w:rPr>
        <w:t xml:space="preserve">-  Национальный университет «Высшая школа экономики» </w:t>
      </w:r>
      <w:proofErr w:type="gramStart"/>
      <w:r w:rsidRPr="00017483">
        <w:rPr>
          <w:rFonts w:cs="Times New Roman"/>
          <w:color w:val="000000"/>
          <w:sz w:val="24"/>
          <w:szCs w:val="24"/>
        </w:rPr>
        <w:t>г</w:t>
      </w:r>
      <w:proofErr w:type="gramEnd"/>
      <w:r w:rsidRPr="00017483">
        <w:rPr>
          <w:rFonts w:cs="Times New Roman"/>
          <w:color w:val="000000"/>
          <w:sz w:val="24"/>
          <w:szCs w:val="24"/>
        </w:rPr>
        <w:t>. Москва</w:t>
      </w: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17483">
        <w:rPr>
          <w:rFonts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601470" cy="1210310"/>
            <wp:effectExtent l="19050" t="0" r="0" b="0"/>
            <wp:docPr id="9" name="Рисунок 8" descr="2BFC9E7E-239C-4F13-81FE-FD75BB761E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BFC9E7E-239C-4F13-81FE-FD75BB761EC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17483">
        <w:rPr>
          <w:rFonts w:cs="Times New Roman"/>
          <w:color w:val="000000"/>
          <w:sz w:val="24"/>
          <w:szCs w:val="24"/>
        </w:rPr>
        <w:t xml:space="preserve">- Благотворительный фонд помощи детям «ДОБРО РАДИ ДОБРА» - </w:t>
      </w:r>
      <w:r w:rsidRPr="00017483">
        <w:rPr>
          <w:rFonts w:cs="Times New Roman"/>
          <w:sz w:val="24"/>
          <w:szCs w:val="24"/>
        </w:rPr>
        <w:t>Компания (</w:t>
      </w:r>
      <w:proofErr w:type="spellStart"/>
      <w:r w:rsidRPr="00017483">
        <w:rPr>
          <w:rFonts w:cs="Times New Roman"/>
          <w:b/>
          <w:bCs/>
          <w:sz w:val="24"/>
          <w:szCs w:val="24"/>
          <w:lang w:val="en-GB"/>
        </w:rPr>
        <w:t>CommercialcompliancemanagerRussiaandCIS</w:t>
      </w:r>
      <w:proofErr w:type="spellEnd"/>
      <w:r w:rsidRPr="00017483">
        <w:rPr>
          <w:rFonts w:cs="Times New Roman"/>
          <w:b/>
          <w:bCs/>
          <w:sz w:val="24"/>
          <w:szCs w:val="24"/>
        </w:rPr>
        <w:t xml:space="preserve">, </w:t>
      </w:r>
      <w:proofErr w:type="spellStart"/>
      <w:r w:rsidRPr="00017483">
        <w:rPr>
          <w:rFonts w:cs="Times New Roman"/>
          <w:b/>
          <w:bCs/>
          <w:sz w:val="24"/>
          <w:szCs w:val="24"/>
          <w:lang w:val="en-US"/>
        </w:rPr>
        <w:t>VisionCareJohnson</w:t>
      </w:r>
      <w:proofErr w:type="spellEnd"/>
      <w:r w:rsidRPr="00017483">
        <w:rPr>
          <w:rFonts w:cs="Times New Roman"/>
          <w:b/>
          <w:bCs/>
          <w:sz w:val="24"/>
          <w:szCs w:val="24"/>
        </w:rPr>
        <w:t>&amp;</w:t>
      </w:r>
      <w:proofErr w:type="spellStart"/>
      <w:r w:rsidRPr="00017483">
        <w:rPr>
          <w:rFonts w:cs="Times New Roman"/>
          <w:b/>
          <w:bCs/>
          <w:sz w:val="24"/>
          <w:szCs w:val="24"/>
          <w:lang w:val="en-US"/>
        </w:rPr>
        <w:t>JohnsonVision</w:t>
      </w:r>
      <w:proofErr w:type="spellEnd"/>
      <w:r w:rsidRPr="00017483">
        <w:rPr>
          <w:rFonts w:cs="Times New Roman"/>
          <w:b/>
          <w:bCs/>
          <w:sz w:val="24"/>
          <w:szCs w:val="24"/>
        </w:rPr>
        <w:t>) г. Москва</w:t>
      </w:r>
    </w:p>
    <w:p w:rsidR="00BF0E80" w:rsidRPr="00953FA2" w:rsidRDefault="0014286B" w:rsidP="00953FA2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4286B">
        <w:rPr>
          <w:rFonts w:cs="Times New Roman"/>
          <w:noProof/>
          <w:sz w:val="24"/>
          <w:szCs w:val="24"/>
          <w:lang w:eastAsia="ru-RU"/>
        </w:rPr>
      </w:r>
      <w:r w:rsidRPr="0014286B">
        <w:rPr>
          <w:rFonts w:cs="Times New Roman"/>
          <w:noProof/>
          <w:sz w:val="24"/>
          <w:szCs w:val="24"/>
          <w:lang w:eastAsia="ru-RU"/>
        </w:rPr>
        <w:pict>
          <v:rect id="Прямоугольник 10" o:spid="_x0000_s1031" alt="https://www.massdevice.com/wp-content/uploads/2018/02/johnson-and-johnson-vision-7x4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cs="Times New Roman"/>
          <w:noProof/>
          <w:color w:val="000000"/>
          <w:sz w:val="24"/>
          <w:szCs w:val="24"/>
          <w:lang w:eastAsia="ru-RU"/>
        </w:rPr>
      </w:r>
      <w:r w:rsidRPr="0014286B"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14" o:spid="_x0000_s1030" alt="https://www.massdevice.com/wp-content/uploads/2018/02/johnson-and-johnson-vision-7x4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BF0E80" w:rsidRPr="00017483" w:rsidRDefault="00F1236D" w:rsidP="004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Задачи на 2022</w:t>
      </w:r>
      <w:r w:rsidR="00BF0E80" w:rsidRPr="0001748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u w:val="single"/>
          <w:lang w:eastAsia="ru-RU"/>
        </w:rPr>
        <w:t>1.Повысить уровень образования за счет обеспечения качественного образования в соответствии с требованиями ФГОС</w:t>
      </w:r>
      <w:r w:rsidRPr="00017483">
        <w:rPr>
          <w:rFonts w:eastAsia="Times New Roman" w:cs="Times New Roman"/>
          <w:sz w:val="24"/>
          <w:szCs w:val="24"/>
          <w:lang w:eastAsia="ru-RU"/>
        </w:rPr>
        <w:t>: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• создать условия для повышения качества образования;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совершенствовать механизмы повышения мотивации учащихся к учебной деятельности;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• формировать у учащихся ключевые компетенции в процессе овладения универсальными учебными действиями;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• совершенствовать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связи между базовым и дополнительным образованием;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совершенствовать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внутришкольную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услуг;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•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педагогических технологий в различных видах деятельности;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повысить эффективность контроля качества образования;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• продолжить работу над созданием безопасного образовательного пространства;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u w:val="single"/>
          <w:lang w:eastAsia="ru-RU"/>
        </w:rPr>
        <w:t>2.Совершенствовать воспитательную систему школы: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• 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 ной деятельности;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повысить уровень общешкольных мероприятий и конкурсов, улучшить качество проводимых тематических классных часов,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расширить формы взаимодействия с родителями;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расширить сеть социальных партнёров: культурно-просветительскими, научными и спортивными организациями, учреждениями среднего профессионального образования;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u w:val="single"/>
          <w:lang w:eastAsia="ru-RU"/>
        </w:rPr>
        <w:t>3. Совершенствовать систему дополнительного образования: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повысить эффективность работы по развитию творческих способностей, интеллектуально-нравственных качеств учащихся;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создать благоприятные условия для выявления, развития и поддержки одарённых детей, детей с особыми образовательными потребностями в различных областях интеллектуальной и творческой деятельности;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создать условия для самореализации, самообразования для профориентации учащихся;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BF0E80" w:rsidRPr="00017483" w:rsidRDefault="00BF0E80" w:rsidP="004846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017483">
        <w:rPr>
          <w:rFonts w:cs="Times New Roman"/>
          <w:b/>
          <w:sz w:val="24"/>
          <w:szCs w:val="24"/>
          <w:u w:val="single"/>
        </w:rPr>
        <w:t xml:space="preserve">Повысить профессиональные компетентности: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развитие системы самообразования, презентацию портфолио результатов их деятельности;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мастерства, знания основ тифлопедагогики и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тифлопсихологии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>, дефектологии.</w:t>
      </w:r>
    </w:p>
    <w:p w:rsidR="00BF0E80" w:rsidRPr="00017483" w:rsidRDefault="00BF0E80" w:rsidP="004846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017483">
        <w:rPr>
          <w:rFonts w:cs="Times New Roman"/>
          <w:b/>
          <w:sz w:val="24"/>
          <w:szCs w:val="24"/>
          <w:u w:val="single"/>
        </w:rPr>
        <w:lastRenderedPageBreak/>
        <w:t xml:space="preserve">Совершенствовать открытую информационную образовательную среду школы: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модернизация материально-технического обеспечения образовательного процесса;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• эффективное использование в урочной и внеурочной деятельности информационно — коммуникационных технологий;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организация постоянно действующих консультаций и семинаров по вопросам, связанным с использованием ИКТ;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•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0E80" w:rsidRPr="00017483" w:rsidRDefault="00BF0E80" w:rsidP="004846D7">
      <w:pPr>
        <w:spacing w:after="0" w:line="240" w:lineRule="auto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F9125B" w:rsidRPr="00017483" w:rsidRDefault="00F9125B" w:rsidP="004846D7">
      <w:pPr>
        <w:spacing w:after="0"/>
        <w:rPr>
          <w:rFonts w:cs="Times New Roman"/>
          <w:sz w:val="24"/>
          <w:szCs w:val="24"/>
        </w:rPr>
      </w:pPr>
    </w:p>
    <w:sectPr w:rsidR="00F9125B" w:rsidRPr="00017483" w:rsidSect="008836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9822AB"/>
    <w:multiLevelType w:val="hybridMultilevel"/>
    <w:tmpl w:val="36805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31AE"/>
    <w:multiLevelType w:val="hybridMultilevel"/>
    <w:tmpl w:val="42DAF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BC0"/>
    <w:multiLevelType w:val="hybridMultilevel"/>
    <w:tmpl w:val="8784557C"/>
    <w:lvl w:ilvl="0" w:tplc="7090A8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17BE1"/>
    <w:multiLevelType w:val="hybridMultilevel"/>
    <w:tmpl w:val="780E4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2854"/>
    <w:multiLevelType w:val="hybridMultilevel"/>
    <w:tmpl w:val="18B8C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77066"/>
    <w:multiLevelType w:val="hybridMultilevel"/>
    <w:tmpl w:val="85966976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D4DCC"/>
    <w:multiLevelType w:val="hybridMultilevel"/>
    <w:tmpl w:val="ACBE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C2BE2"/>
    <w:multiLevelType w:val="hybridMultilevel"/>
    <w:tmpl w:val="35B01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C4E29"/>
    <w:multiLevelType w:val="multilevel"/>
    <w:tmpl w:val="721E5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23430CD3"/>
    <w:multiLevelType w:val="hybridMultilevel"/>
    <w:tmpl w:val="7374C474"/>
    <w:lvl w:ilvl="0" w:tplc="0419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0"/>
        <w:szCs w:val="28"/>
        <w:u w:val="none"/>
        <w:effect w:val="none"/>
        <w:vertAlign w:val="baseline"/>
        <w:specVanish w:val="0"/>
      </w:rPr>
    </w:lvl>
    <w:lvl w:ilvl="1" w:tplc="DE68B9B2">
      <w:start w:val="1"/>
      <w:numFmt w:val="bullet"/>
      <w:lvlText w:val=""/>
      <w:lvlJc w:val="left"/>
      <w:pPr>
        <w:tabs>
          <w:tab w:val="num" w:pos="1553"/>
        </w:tabs>
        <w:ind w:left="1553" w:hanging="360"/>
      </w:pPr>
      <w:rPr>
        <w:rFonts w:ascii="Wingdings 2" w:hAnsi="Wingdings 2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85355"/>
    <w:multiLevelType w:val="singleLevel"/>
    <w:tmpl w:val="790AE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17EEE"/>
    <w:multiLevelType w:val="hybridMultilevel"/>
    <w:tmpl w:val="A2E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B637F"/>
    <w:multiLevelType w:val="singleLevel"/>
    <w:tmpl w:val="97145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3B1E1C0A"/>
    <w:multiLevelType w:val="hybridMultilevel"/>
    <w:tmpl w:val="B65C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6093F"/>
    <w:multiLevelType w:val="hybridMultilevel"/>
    <w:tmpl w:val="41E66B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2407C"/>
    <w:multiLevelType w:val="hybridMultilevel"/>
    <w:tmpl w:val="A2F89B4E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6730F"/>
    <w:multiLevelType w:val="hybridMultilevel"/>
    <w:tmpl w:val="F156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3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07CA4"/>
    <w:multiLevelType w:val="hybridMultilevel"/>
    <w:tmpl w:val="70526E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C560B"/>
    <w:multiLevelType w:val="multilevel"/>
    <w:tmpl w:val="567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D56CE"/>
    <w:multiLevelType w:val="hybridMultilevel"/>
    <w:tmpl w:val="E618C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702DA"/>
    <w:multiLevelType w:val="hybridMultilevel"/>
    <w:tmpl w:val="AFBA0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E307B"/>
    <w:multiLevelType w:val="hybridMultilevel"/>
    <w:tmpl w:val="D9309E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8642EF"/>
    <w:multiLevelType w:val="singleLevel"/>
    <w:tmpl w:val="242C2EC0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5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6">
    <w:nsid w:val="6D0774DA"/>
    <w:multiLevelType w:val="hybridMultilevel"/>
    <w:tmpl w:val="6B367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28">
    <w:nsid w:val="6EA04E60"/>
    <w:multiLevelType w:val="hybridMultilevel"/>
    <w:tmpl w:val="63EA6E2E"/>
    <w:lvl w:ilvl="0" w:tplc="AD9E04B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F5B4DC0"/>
    <w:multiLevelType w:val="hybridMultilevel"/>
    <w:tmpl w:val="1D30283C"/>
    <w:lvl w:ilvl="0" w:tplc="1F22D43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B448E"/>
    <w:multiLevelType w:val="hybridMultilevel"/>
    <w:tmpl w:val="3294DDB6"/>
    <w:lvl w:ilvl="0" w:tplc="E75C43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</w:num>
  <w:num w:numId="2">
    <w:abstractNumId w:val="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26"/>
  </w:num>
  <w:num w:numId="27">
    <w:abstractNumId w:val="8"/>
  </w:num>
  <w:num w:numId="28">
    <w:abstractNumId w:val="28"/>
  </w:num>
  <w:num w:numId="29">
    <w:abstractNumId w:val="2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F0E80"/>
    <w:rsid w:val="00017483"/>
    <w:rsid w:val="00072A5E"/>
    <w:rsid w:val="000C2460"/>
    <w:rsid w:val="0013273F"/>
    <w:rsid w:val="0014286B"/>
    <w:rsid w:val="001F0947"/>
    <w:rsid w:val="001F5DB8"/>
    <w:rsid w:val="001F7A8A"/>
    <w:rsid w:val="002118CC"/>
    <w:rsid w:val="002904B6"/>
    <w:rsid w:val="003739F9"/>
    <w:rsid w:val="00380062"/>
    <w:rsid w:val="004743B1"/>
    <w:rsid w:val="004846D7"/>
    <w:rsid w:val="00513337"/>
    <w:rsid w:val="005277D3"/>
    <w:rsid w:val="005A1A32"/>
    <w:rsid w:val="005F5093"/>
    <w:rsid w:val="006108BF"/>
    <w:rsid w:val="0064024A"/>
    <w:rsid w:val="006B0AAA"/>
    <w:rsid w:val="006B41F5"/>
    <w:rsid w:val="00797B6E"/>
    <w:rsid w:val="007A05C6"/>
    <w:rsid w:val="0082512A"/>
    <w:rsid w:val="00883660"/>
    <w:rsid w:val="008868FE"/>
    <w:rsid w:val="009525D2"/>
    <w:rsid w:val="00953FA2"/>
    <w:rsid w:val="0095592D"/>
    <w:rsid w:val="009965CA"/>
    <w:rsid w:val="00A3681B"/>
    <w:rsid w:val="00AA0F07"/>
    <w:rsid w:val="00AF4017"/>
    <w:rsid w:val="00B7319B"/>
    <w:rsid w:val="00BF0E80"/>
    <w:rsid w:val="00C21066"/>
    <w:rsid w:val="00C86095"/>
    <w:rsid w:val="00CB0C2D"/>
    <w:rsid w:val="00DB708F"/>
    <w:rsid w:val="00DD635A"/>
    <w:rsid w:val="00E41631"/>
    <w:rsid w:val="00E91437"/>
    <w:rsid w:val="00F1236D"/>
    <w:rsid w:val="00F2183D"/>
    <w:rsid w:val="00F65347"/>
    <w:rsid w:val="00F70376"/>
    <w:rsid w:val="00F7403B"/>
    <w:rsid w:val="00F9125B"/>
    <w:rsid w:val="00FB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E80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F0E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E8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E80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0E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F0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F0E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uiPriority w:val="99"/>
    <w:semiHidden/>
    <w:unhideWhenUsed/>
    <w:rsid w:val="00BF0E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BF0E80"/>
    <w:rPr>
      <w:color w:val="800080" w:themeColor="followedHyperlink"/>
      <w:u w:val="single"/>
    </w:rPr>
  </w:style>
  <w:style w:type="character" w:styleId="a6">
    <w:name w:val="Strong"/>
    <w:uiPriority w:val="22"/>
    <w:qFormat/>
    <w:rsid w:val="00BF0E80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nhideWhenUsed/>
    <w:rsid w:val="00BF0E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BF0E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BF0E80"/>
  </w:style>
  <w:style w:type="paragraph" w:styleId="aa">
    <w:name w:val="footer"/>
    <w:basedOn w:val="a0"/>
    <w:link w:val="ab"/>
    <w:uiPriority w:val="99"/>
    <w:semiHidden/>
    <w:unhideWhenUsed/>
    <w:rsid w:val="00BF0E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BF0E80"/>
  </w:style>
  <w:style w:type="paragraph" w:styleId="a">
    <w:name w:val="caption"/>
    <w:basedOn w:val="a0"/>
    <w:next w:val="a0"/>
    <w:semiHidden/>
    <w:unhideWhenUsed/>
    <w:qFormat/>
    <w:rsid w:val="00BF0E80"/>
    <w:pPr>
      <w:numPr>
        <w:numId w:val="1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styleId="ac">
    <w:name w:val="Title"/>
    <w:basedOn w:val="a0"/>
    <w:link w:val="ad"/>
    <w:qFormat/>
    <w:rsid w:val="00BF0E80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1"/>
    <w:link w:val="ac"/>
    <w:rsid w:val="00BF0E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0"/>
    <w:link w:val="af"/>
    <w:semiHidden/>
    <w:unhideWhenUsed/>
    <w:rsid w:val="00BF0E80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semiHidden/>
    <w:rsid w:val="00BF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BF0E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BF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BF0E80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BF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BF0E80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BF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BF0E80"/>
    <w:pPr>
      <w:spacing w:after="120" w:line="256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F0E80"/>
    <w:rPr>
      <w:sz w:val="16"/>
      <w:szCs w:val="16"/>
    </w:rPr>
  </w:style>
  <w:style w:type="paragraph" w:styleId="af2">
    <w:name w:val="Balloon Text"/>
    <w:basedOn w:val="a0"/>
    <w:link w:val="af3"/>
    <w:uiPriority w:val="99"/>
    <w:semiHidden/>
    <w:unhideWhenUsed/>
    <w:rsid w:val="00BF0E8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BF0E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aliases w:val="основа Знак"/>
    <w:basedOn w:val="a1"/>
    <w:link w:val="af5"/>
    <w:uiPriority w:val="1"/>
    <w:locked/>
    <w:rsid w:val="00BF0E80"/>
    <w:rPr>
      <w:rFonts w:ascii="Calibri" w:eastAsia="Times New Roman" w:hAnsi="Calibri" w:cs="Times New Roman"/>
      <w:lang w:eastAsia="ru-RU"/>
    </w:rPr>
  </w:style>
  <w:style w:type="paragraph" w:styleId="af5">
    <w:name w:val="No Spacing"/>
    <w:aliases w:val="основа"/>
    <w:link w:val="af4"/>
    <w:uiPriority w:val="1"/>
    <w:qFormat/>
    <w:rsid w:val="00BF0E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0"/>
    <w:uiPriority w:val="34"/>
    <w:qFormat/>
    <w:rsid w:val="00BF0E80"/>
    <w:pPr>
      <w:ind w:left="720"/>
      <w:contextualSpacing/>
    </w:pPr>
  </w:style>
  <w:style w:type="paragraph" w:customStyle="1" w:styleId="41">
    <w:name w:val="Заголовок 41"/>
    <w:basedOn w:val="a0"/>
    <w:rsid w:val="00BF0E80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 (веб)1"/>
    <w:basedOn w:val="a0"/>
    <w:rsid w:val="00BF0E80"/>
    <w:pPr>
      <w:suppressAutoHyphens/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ru-RU"/>
    </w:rPr>
  </w:style>
  <w:style w:type="paragraph" w:customStyle="1" w:styleId="Style19">
    <w:name w:val="Style19"/>
    <w:basedOn w:val="a0"/>
    <w:rsid w:val="00BF0E80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BF0E80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Default">
    <w:name w:val="Default"/>
    <w:rsid w:val="00BF0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BF0E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0"/>
    <w:rsid w:val="00BF0E80"/>
    <w:pPr>
      <w:widowControl w:val="0"/>
      <w:suppressLineNumbers/>
      <w:suppressAutoHyphens/>
      <w:spacing w:after="0" w:line="240" w:lineRule="auto"/>
    </w:pPr>
    <w:rPr>
      <w:rFonts w:eastAsia="Lucida Sans Unicode" w:cs="Tahoma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1"/>
    <w:rsid w:val="00BF0E80"/>
  </w:style>
  <w:style w:type="character" w:customStyle="1" w:styleId="word1">
    <w:name w:val="word1"/>
    <w:rsid w:val="00BF0E80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2">
    <w:name w:val="Строгий1"/>
    <w:basedOn w:val="a1"/>
    <w:rsid w:val="00BF0E80"/>
    <w:rPr>
      <w:b/>
      <w:bCs/>
    </w:rPr>
  </w:style>
  <w:style w:type="character" w:customStyle="1" w:styleId="FontStyle41">
    <w:name w:val="Font Style41"/>
    <w:basedOn w:val="a1"/>
    <w:rsid w:val="00BF0E80"/>
    <w:rPr>
      <w:rFonts w:ascii="Times New Roman" w:hAnsi="Times New Roman" w:cs="Times New Roman" w:hint="default"/>
      <w:sz w:val="20"/>
      <w:szCs w:val="20"/>
    </w:rPr>
  </w:style>
  <w:style w:type="character" w:customStyle="1" w:styleId="1255">
    <w:name w:val="Основной текст (12)55"/>
    <w:rsid w:val="00BF0E8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BF0E80"/>
  </w:style>
  <w:style w:type="character" w:customStyle="1" w:styleId="c2">
    <w:name w:val="c2"/>
    <w:basedOn w:val="a1"/>
    <w:rsid w:val="00BF0E80"/>
  </w:style>
  <w:style w:type="table" w:styleId="af8">
    <w:name w:val="Table Grid"/>
    <w:basedOn w:val="a2"/>
    <w:uiPriority w:val="59"/>
    <w:rsid w:val="00BF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2;&#1073;&#1086;&#1090;&#1072;%20&#1089;%20&#1088;&#1086;&#1076;&#1080;&#1090;&#1077;&#1083;&#1103;&#1084;&#1080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Степень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удовлетворённости родителей образовательным учреждением </a:t>
            </a:r>
          </a:p>
          <a:p>
            <a:pPr>
              <a:defRPr/>
            </a:pP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(методика Е.Н.Степанов)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Лист2!$A$58:$A$60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Лист2!$B$58:$B$60</c:f>
              <c:numCache>
                <c:formatCode>0.0</c:formatCode>
                <c:ptCount val="3"/>
                <c:pt idx="0">
                  <c:v>3.6</c:v>
                </c:pt>
                <c:pt idx="1">
                  <c:v>3.5</c:v>
                </c:pt>
                <c:pt idx="2">
                  <c:v>3.6</c:v>
                </c:pt>
              </c:numCache>
            </c:numRef>
          </c:val>
        </c:ser>
        <c:axId val="35876224"/>
        <c:axId val="35899648"/>
      </c:barChart>
      <c:catAx>
        <c:axId val="35876224"/>
        <c:scaling>
          <c:orientation val="minMax"/>
        </c:scaling>
        <c:axPos val="b"/>
        <c:majorTickMark val="none"/>
        <c:tickLblPos val="nextTo"/>
        <c:crossAx val="35899648"/>
        <c:crosses val="autoZero"/>
        <c:auto val="1"/>
        <c:lblAlgn val="ctr"/>
        <c:lblOffset val="100"/>
      </c:catAx>
      <c:valAx>
        <c:axId val="3589964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35876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elete val="1"/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фонематическое восприятие</c:v>
                </c:pt>
                <c:pt idx="2">
                  <c:v>слоговая структура</c:v>
                </c:pt>
                <c:pt idx="3">
                  <c:v>лексика</c:v>
                </c:pt>
                <c:pt idx="4">
                  <c:v>грамматический строй</c:v>
                </c:pt>
                <c:pt idx="5">
                  <c:v>связная речь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0.67000000000000293</c:v>
                </c:pt>
                <c:pt idx="1">
                  <c:v>0.73000000000000065</c:v>
                </c:pt>
                <c:pt idx="2">
                  <c:v>0.79</c:v>
                </c:pt>
                <c:pt idx="3">
                  <c:v>0.81</c:v>
                </c:pt>
                <c:pt idx="4">
                  <c:v>0.79</c:v>
                </c:pt>
                <c:pt idx="5">
                  <c:v>0.74000000000000221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49-40CA-9C93-BE8C93056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фонематическое восприятие</c:v>
                </c:pt>
                <c:pt idx="2">
                  <c:v>слоговая структура</c:v>
                </c:pt>
                <c:pt idx="3">
                  <c:v>лексика</c:v>
                </c:pt>
                <c:pt idx="4">
                  <c:v>грамматический строй</c:v>
                </c:pt>
                <c:pt idx="5">
                  <c:v>связная речь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0.78</c:v>
                </c:pt>
                <c:pt idx="1">
                  <c:v>0.86000000000000065</c:v>
                </c:pt>
                <c:pt idx="2">
                  <c:v>0.89000000000000012</c:v>
                </c:pt>
                <c:pt idx="3">
                  <c:v>0.88000000000000012</c:v>
                </c:pt>
                <c:pt idx="4">
                  <c:v>0.85000000000000064</c:v>
                </c:pt>
                <c:pt idx="5">
                  <c:v>0.82000000000000062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49-40CA-9C93-BE8C930569BA}"/>
            </c:ext>
          </c:extLst>
        </c:ser>
        <c:dLbls>
          <c:showVal val="1"/>
        </c:dLbls>
        <c:axId val="48937984"/>
        <c:axId val="84443520"/>
      </c:barChart>
      <c:catAx>
        <c:axId val="48937984"/>
        <c:scaling>
          <c:orientation val="minMax"/>
        </c:scaling>
        <c:axPos val="b"/>
        <c:numFmt formatCode="General" sourceLinked="1"/>
        <c:tickLblPos val="nextTo"/>
        <c:crossAx val="84443520"/>
        <c:crosses val="autoZero"/>
        <c:auto val="1"/>
        <c:lblAlgn val="ctr"/>
        <c:lblOffset val="100"/>
      </c:catAx>
      <c:valAx>
        <c:axId val="84443520"/>
        <c:scaling>
          <c:orientation val="minMax"/>
        </c:scaling>
        <c:axPos val="l"/>
        <c:majorGridlines/>
        <c:numFmt formatCode="0%" sourceLinked="1"/>
        <c:tickLblPos val="nextTo"/>
        <c:crossAx val="4893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67213114754101"/>
          <c:y val="0.4522968197879858"/>
          <c:w val="0.14565116700565867"/>
          <c:h val="0.1041042797111508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57A8-B728-4124-B302-6894E63F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11250</Words>
  <Characters>64125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dcterms:created xsi:type="dcterms:W3CDTF">2022-12-07T07:55:00Z</dcterms:created>
  <dcterms:modified xsi:type="dcterms:W3CDTF">2022-12-07T08:35:00Z</dcterms:modified>
</cp:coreProperties>
</file>