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01" w:rsidRDefault="00193701" w:rsidP="001937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193701" w:rsidRDefault="00193701" w:rsidP="001937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2857A2" w:rsidRPr="002857A2" w:rsidRDefault="002857A2" w:rsidP="002857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57A2" w:rsidRPr="002857A2" w:rsidRDefault="002857A2" w:rsidP="002857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857A2" w:rsidRPr="002857A2" w:rsidRDefault="002857A2" w:rsidP="00285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План внеурочной деятельности ГОУ ЯО «</w:t>
      </w:r>
      <w:proofErr w:type="spellStart"/>
      <w:proofErr w:type="gramStart"/>
      <w:r w:rsidRPr="002857A2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2857A2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2857A2" w:rsidRPr="002857A2" w:rsidRDefault="00EB3EFF" w:rsidP="00285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857A2">
        <w:rPr>
          <w:rFonts w:ascii="Times New Roman" w:hAnsi="Times New Roman" w:cs="Times New Roman"/>
          <w:sz w:val="24"/>
          <w:szCs w:val="24"/>
        </w:rPr>
        <w:t xml:space="preserve">ля слабовидящих и слепых  </w:t>
      </w:r>
      <w:r w:rsidR="002857A2" w:rsidRPr="002857A2">
        <w:rPr>
          <w:rFonts w:ascii="Times New Roman" w:hAnsi="Times New Roman" w:cs="Times New Roman"/>
          <w:sz w:val="24"/>
          <w:szCs w:val="24"/>
        </w:rPr>
        <w:t>обучающихся</w:t>
      </w:r>
      <w:r w:rsidR="002857A2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</w:t>
      </w:r>
      <w:r w:rsidR="002857A2" w:rsidRPr="002857A2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2857A2">
        <w:rPr>
          <w:rFonts w:ascii="Times New Roman" w:hAnsi="Times New Roman" w:cs="Times New Roman"/>
          <w:sz w:val="24"/>
          <w:szCs w:val="24"/>
        </w:rPr>
        <w:t xml:space="preserve"> общего образования (вариант 1</w:t>
      </w:r>
      <w:r w:rsidR="002857A2" w:rsidRPr="002857A2">
        <w:rPr>
          <w:rFonts w:ascii="Times New Roman" w:hAnsi="Times New Roman" w:cs="Times New Roman"/>
          <w:sz w:val="24"/>
          <w:szCs w:val="24"/>
        </w:rPr>
        <w:t>)</w:t>
      </w:r>
    </w:p>
    <w:p w:rsidR="002857A2" w:rsidRPr="002857A2" w:rsidRDefault="002857A2" w:rsidP="00285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:rsidR="002857A2" w:rsidRPr="002857A2" w:rsidRDefault="002857A2" w:rsidP="002857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 xml:space="preserve">              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составлен на основе следующих нормативно-правовых документов: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7A2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24.11.2022 №1023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</w:t>
      </w:r>
      <w:proofErr w:type="gramEnd"/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организации воспитания и обучения, отдыха и оздоровления детей и молодежи, утвержденных постановлением Главного государственного санитарного врача РФ от 28.09.2020 №28 (далее - СП 2.4.3648-20)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14.07.2022 № 03-1035 «О направлении инструктивного письма»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- Письмо Министерства просвещения РФ от 05.07.2022 № ТВ-1290/30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РФ от 17.06.2022 № 03-871 «Об организации занятий «Разговоры о </w:t>
      </w:r>
      <w:proofErr w:type="gramStart"/>
      <w:r w:rsidRPr="002857A2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2857A2">
        <w:rPr>
          <w:rFonts w:ascii="Times New Roman" w:hAnsi="Times New Roman" w:cs="Times New Roman"/>
          <w:sz w:val="24"/>
          <w:szCs w:val="24"/>
        </w:rPr>
        <w:t>»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>- Письмо Министерства просвещения РФ от 15.08.2022 № 03-1190 «О направлении методических рекомендаций»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57A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111104"/>
      <w:bookmarkEnd w:id="0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 с учетом особенностей развития и особых образовательных </w:t>
      </w:r>
      <w:proofErr w:type="gramStart"/>
      <w:r w:rsidRPr="002857A2">
        <w:rPr>
          <w:rFonts w:ascii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умственной отсталостью. Участникам образовательных отношений предоставляется право выбора направления и содержания учебных курсов.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05986"/>
      <w:bookmarkEnd w:id="1"/>
      <w:r w:rsidRPr="002857A2">
        <w:rPr>
          <w:rFonts w:ascii="Times New Roman" w:hAnsi="Times New Roman" w:cs="Times New Roman"/>
          <w:color w:val="000000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5987"/>
      <w:bookmarkEnd w:id="2"/>
      <w:r w:rsidRPr="002857A2">
        <w:rPr>
          <w:rFonts w:ascii="Times New Roman" w:hAnsi="Times New Roman" w:cs="Times New Roman"/>
          <w:color w:val="000000"/>
          <w:sz w:val="24"/>
          <w:szCs w:val="24"/>
        </w:rPr>
        <w:t>1) поддержка учебной деятельности обучающихся в достижении планируемых результатов освоения программы общего образования;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5988"/>
      <w:bookmarkEnd w:id="3"/>
      <w:r w:rsidRPr="002857A2">
        <w:rPr>
          <w:rFonts w:ascii="Times New Roman" w:hAnsi="Times New Roman" w:cs="Times New Roman"/>
          <w:color w:val="000000"/>
          <w:sz w:val="24"/>
          <w:szCs w:val="24"/>
        </w:rPr>
        <w:t>2) развитие навыков общения со сверстниками и коммуникативных умений в разновозрастной школьной среде;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105989"/>
      <w:bookmarkEnd w:id="4"/>
      <w:r w:rsidRPr="002857A2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навыков организации своей жизнедеятельности с учетом правил безопасного образа жизни;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105990"/>
      <w:bookmarkEnd w:id="5"/>
      <w:r w:rsidRPr="002857A2">
        <w:rPr>
          <w:rFonts w:ascii="Times New Roman" w:hAnsi="Times New Roman" w:cs="Times New Roman"/>
          <w:color w:val="000000"/>
          <w:sz w:val="24"/>
          <w:szCs w:val="24"/>
        </w:rPr>
        <w:t>4) повышение общей культуры обучающихся, углубление их интереса к познавательной и деятельности с учетом возрастных и индивидуальных особенностей участников;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105991"/>
      <w:bookmarkEnd w:id="6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навыков совместной деятельности </w:t>
      </w:r>
      <w:proofErr w:type="gramStart"/>
      <w:r w:rsidRPr="002857A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105992"/>
      <w:bookmarkEnd w:id="7"/>
      <w:r w:rsidRPr="002857A2">
        <w:rPr>
          <w:rFonts w:ascii="Times New Roman" w:hAnsi="Times New Roman" w:cs="Times New Roman"/>
          <w:color w:val="000000"/>
          <w:sz w:val="24"/>
          <w:szCs w:val="24"/>
        </w:rPr>
        <w:t>6) формирование культуры поведения в информационной среде.</w:t>
      </w:r>
    </w:p>
    <w:p w:rsid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105993"/>
      <w:bookmarkEnd w:id="8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процесса. Все ее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формы представляются в </w:t>
      </w:r>
      <w:proofErr w:type="spellStart"/>
      <w:r w:rsidRPr="002857A2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формулировках, что подчеркивает их практико-ориентированные характеристики. </w:t>
      </w:r>
      <w:bookmarkStart w:id="9" w:name="105994"/>
      <w:bookmarkStart w:id="10" w:name="105995"/>
      <w:bookmarkStart w:id="11" w:name="105996"/>
      <w:bookmarkStart w:id="12" w:name="105997"/>
      <w:bookmarkStart w:id="13" w:name="106000"/>
      <w:bookmarkEnd w:id="9"/>
      <w:bookmarkEnd w:id="10"/>
      <w:bookmarkEnd w:id="11"/>
      <w:bookmarkEnd w:id="12"/>
      <w:bookmarkEnd w:id="13"/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7A2">
        <w:rPr>
          <w:rFonts w:ascii="Times New Roman" w:hAnsi="Times New Roman" w:cs="Times New Roman"/>
          <w:color w:val="000000"/>
          <w:sz w:val="24"/>
          <w:szCs w:val="24"/>
        </w:rPr>
        <w:t>Направления и цели внеурочной деятельности: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106001"/>
      <w:bookmarkEnd w:id="14"/>
      <w:r w:rsidRPr="002857A2">
        <w:rPr>
          <w:rFonts w:ascii="Times New Roman" w:hAnsi="Times New Roman" w:cs="Times New Roman"/>
          <w:color w:val="000000"/>
          <w:sz w:val="24"/>
          <w:szCs w:val="24"/>
        </w:rPr>
        <w:t>1.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106002"/>
      <w:bookmarkEnd w:id="15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bookmarkStart w:id="16" w:name="106003"/>
      <w:bookmarkEnd w:id="16"/>
      <w:r w:rsidRPr="002857A2">
        <w:rPr>
          <w:rFonts w:ascii="Times New Roman" w:hAnsi="Times New Roman" w:cs="Times New Roman"/>
          <w:color w:val="000000"/>
          <w:sz w:val="24"/>
          <w:szCs w:val="24"/>
        </w:rPr>
        <w:t>Коммуникативная деятельность направлена на совершенствование функциональной коммуникативной грамотности, культуры общения.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106004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. Художественно-эстетическая творческая деятельнос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организуется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2857A2" w:rsidRP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106005"/>
      <w:bookmarkStart w:id="19" w:name="106006"/>
      <w:bookmarkEnd w:id="18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"Учение с увлечением!" включает систему занятий в зоне ближайшего развития, когда педагогический работник непосредственно помогает </w:t>
      </w:r>
      <w:proofErr w:type="gramStart"/>
      <w:r w:rsidRPr="002857A2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2857A2">
        <w:rPr>
          <w:rFonts w:ascii="Times New Roman" w:hAnsi="Times New Roman" w:cs="Times New Roman"/>
          <w:color w:val="000000"/>
          <w:sz w:val="24"/>
          <w:szCs w:val="24"/>
        </w:rPr>
        <w:t xml:space="preserve"> преодолеть трудности, возникшие при изучении разных предметов.</w:t>
      </w:r>
    </w:p>
    <w:p w:rsidR="002857A2" w:rsidRDefault="002857A2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106007"/>
      <w:bookmarkStart w:id="21" w:name="106008"/>
      <w:bookmarkEnd w:id="20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Деятельность по 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итию навыков самообслуживания, 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независимости в быту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3EFF">
        <w:rPr>
          <w:rFonts w:ascii="Times New Roman" w:hAnsi="Times New Roman" w:cs="Times New Roman"/>
          <w:color w:val="000000"/>
          <w:sz w:val="24"/>
          <w:szCs w:val="24"/>
        </w:rPr>
        <w:t>направленную на знакомство с профессиями и профессиональное самоопределение</w:t>
      </w:r>
      <w:r w:rsidRPr="002857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Промежуточная аттестация в рамках внеурочной деятельности проводится в конце каждой четверти в форме творческой работы, проекта, КТД, соревнований и т. д. По результатам освоения курсов внеурочной деятельности ставится «зачет»</w:t>
      </w: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285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EFF" w:rsidRDefault="00EB3EFF" w:rsidP="00085F2D">
      <w:pPr>
        <w:pStyle w:val="a3"/>
        <w:rPr>
          <w:rFonts w:ascii="Times New Roman" w:hAnsi="Times New Roman" w:cs="Times New Roman"/>
          <w:sz w:val="24"/>
          <w:szCs w:val="24"/>
        </w:rPr>
        <w:sectPr w:rsidR="00EB3EFF" w:rsidSect="006F2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EFF" w:rsidRDefault="00EB3EFF" w:rsidP="00EB3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Недельный план внеурочной деятельности</w:t>
      </w:r>
      <w:r w:rsidR="00F85E4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F85E41">
        <w:rPr>
          <w:rFonts w:ascii="Times New Roman" w:hAnsi="Times New Roman" w:cs="Times New Roman"/>
          <w:sz w:val="24"/>
          <w:szCs w:val="24"/>
        </w:rPr>
        <w:t>слепых</w:t>
      </w:r>
      <w:proofErr w:type="gramEnd"/>
      <w:r w:rsidR="00F85E41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</w:t>
      </w:r>
    </w:p>
    <w:p w:rsidR="00EB3EFF" w:rsidRDefault="00EB3EFF" w:rsidP="00EB3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3365"/>
        <w:gridCol w:w="4276"/>
        <w:gridCol w:w="1087"/>
        <w:gridCol w:w="1161"/>
        <w:gridCol w:w="1276"/>
        <w:gridCol w:w="1417"/>
        <w:gridCol w:w="1276"/>
        <w:gridCol w:w="1134"/>
      </w:tblGrid>
      <w:tr w:rsidR="00F85E41" w:rsidTr="00EB3EFF">
        <w:trPr>
          <w:trHeight w:val="462"/>
        </w:trPr>
        <w:tc>
          <w:tcPr>
            <w:tcW w:w="3365" w:type="dxa"/>
            <w:vMerge w:val="restart"/>
          </w:tcPr>
          <w:p w:rsidR="00F85E41" w:rsidRPr="0073133A" w:rsidRDefault="00F85E41" w:rsidP="002A7FE2">
            <w:pPr>
              <w:pStyle w:val="a3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276" w:type="dxa"/>
            <w:vMerge w:val="restart"/>
          </w:tcPr>
          <w:p w:rsidR="00F85E41" w:rsidRPr="0073133A" w:rsidRDefault="00F85E41" w:rsidP="002A7F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217" w:type="dxa"/>
            <w:gridSpan w:val="5"/>
          </w:tcPr>
          <w:p w:rsidR="00F85E41" w:rsidRPr="0073133A" w:rsidRDefault="00F85E41" w:rsidP="002A7F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F85E41" w:rsidRPr="0073133A" w:rsidRDefault="00F85E41" w:rsidP="002A7F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85E41" w:rsidTr="00EB3EFF">
        <w:trPr>
          <w:trHeight w:val="462"/>
        </w:trPr>
        <w:tc>
          <w:tcPr>
            <w:tcW w:w="3365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61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FF" w:rsidRPr="009B25AC" w:rsidTr="00EB3EFF">
        <w:trPr>
          <w:trHeight w:val="462"/>
        </w:trPr>
        <w:tc>
          <w:tcPr>
            <w:tcW w:w="3365" w:type="dxa"/>
            <w:vMerge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22" w:name="_Hlk150346455"/>
          </w:p>
        </w:tc>
        <w:tc>
          <w:tcPr>
            <w:tcW w:w="4276" w:type="dxa"/>
          </w:tcPr>
          <w:p w:rsidR="00EB3EFF" w:rsidRPr="00EB3EFF" w:rsidRDefault="00EB3EFF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Ритмика</w:t>
            </w:r>
          </w:p>
        </w:tc>
        <w:tc>
          <w:tcPr>
            <w:tcW w:w="108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3EFF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22"/>
      <w:tr w:rsidR="00EB3EFF" w:rsidRPr="009B25AC" w:rsidTr="00EB3EFF">
        <w:trPr>
          <w:trHeight w:val="462"/>
        </w:trPr>
        <w:tc>
          <w:tcPr>
            <w:tcW w:w="3365" w:type="dxa"/>
            <w:vMerge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EB3EFF" w:rsidRPr="00EB3EFF" w:rsidRDefault="00EB3EFF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108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3EFF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3EFF" w:rsidRPr="009B25AC" w:rsidTr="00EB3EFF">
        <w:trPr>
          <w:trHeight w:val="462"/>
        </w:trPr>
        <w:tc>
          <w:tcPr>
            <w:tcW w:w="3365" w:type="dxa"/>
            <w:vMerge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EB3EFF" w:rsidRPr="00EB3EFF" w:rsidRDefault="00EB3EFF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08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3EFF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3EFF" w:rsidRPr="009B25AC" w:rsidTr="00EB3EFF">
        <w:trPr>
          <w:trHeight w:val="462"/>
        </w:trPr>
        <w:tc>
          <w:tcPr>
            <w:tcW w:w="3365" w:type="dxa"/>
            <w:vMerge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EB3EFF" w:rsidRPr="00EB3EFF" w:rsidRDefault="00EB3EFF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СБО</w:t>
            </w:r>
          </w:p>
        </w:tc>
        <w:tc>
          <w:tcPr>
            <w:tcW w:w="108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3EFF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3EFF" w:rsidRPr="009B25AC" w:rsidTr="00EB3EFF">
        <w:trPr>
          <w:trHeight w:val="462"/>
        </w:trPr>
        <w:tc>
          <w:tcPr>
            <w:tcW w:w="3365" w:type="dxa"/>
            <w:vMerge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EB3EFF" w:rsidRPr="00EB3EFF" w:rsidRDefault="00EB3EFF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108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3EFF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3EFF" w:rsidRPr="009B25AC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3EFF" w:rsidTr="00EB3EFF">
        <w:trPr>
          <w:trHeight w:val="436"/>
        </w:trPr>
        <w:tc>
          <w:tcPr>
            <w:tcW w:w="3365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276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087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61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EB3EFF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925BB5" w:rsidTr="00EB3EFF">
        <w:trPr>
          <w:trHeight w:val="436"/>
        </w:trPr>
        <w:tc>
          <w:tcPr>
            <w:tcW w:w="3365" w:type="dxa"/>
          </w:tcPr>
          <w:p w:rsidR="00925BB5" w:rsidRPr="002857A2" w:rsidRDefault="00925BB5" w:rsidP="00EB3EF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      </w:r>
          </w:p>
          <w:p w:rsidR="00925BB5" w:rsidRPr="0073133A" w:rsidRDefault="00925BB5" w:rsidP="00EB3E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925BB5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«Движение, есть жизнь!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5BB5" w:rsidTr="00EB3EFF">
        <w:trPr>
          <w:trHeight w:val="1380"/>
        </w:trPr>
        <w:tc>
          <w:tcPr>
            <w:tcW w:w="3365" w:type="dxa"/>
          </w:tcPr>
          <w:p w:rsidR="00925BB5" w:rsidRPr="002C2C58" w:rsidRDefault="00925BB5" w:rsidP="00446F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деятельность направлена на совершенствование функциональной коммуникативной грамотности, культуры общения.</w:t>
            </w:r>
          </w:p>
          <w:p w:rsidR="00925BB5" w:rsidRPr="002C2C58" w:rsidRDefault="00925BB5" w:rsidP="00446F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</w:tcPr>
          <w:p w:rsidR="00925BB5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5BB5" w:rsidTr="00EB3EFF">
        <w:trPr>
          <w:trHeight w:val="436"/>
        </w:trPr>
        <w:tc>
          <w:tcPr>
            <w:tcW w:w="3365" w:type="dxa"/>
          </w:tcPr>
          <w:p w:rsidR="00925BB5" w:rsidRPr="002C2C58" w:rsidRDefault="00925BB5" w:rsidP="00446F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"Учение с увлечением!" включает систему занятий в зоне ближайшего развития, когда педагогический работник непосредственно помогает </w:t>
            </w:r>
            <w:proofErr w:type="gramStart"/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преодолеть трудности, возникшие при изучении разных предметов.</w:t>
            </w:r>
          </w:p>
        </w:tc>
        <w:tc>
          <w:tcPr>
            <w:tcW w:w="4276" w:type="dxa"/>
          </w:tcPr>
          <w:p w:rsidR="00925BB5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финансовой грамотности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5BB5" w:rsidTr="00EB3EFF">
        <w:trPr>
          <w:trHeight w:val="1920"/>
        </w:trPr>
        <w:tc>
          <w:tcPr>
            <w:tcW w:w="3365" w:type="dxa"/>
            <w:vMerge w:val="restart"/>
          </w:tcPr>
          <w:p w:rsidR="00925BB5" w:rsidRPr="002C2C58" w:rsidRDefault="00925BB5" w:rsidP="00446F9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развитию навыков самообслуживания, независимости в быту, направленную на знакомство с профессиями и профессиональное самоопределение.</w:t>
            </w:r>
          </w:p>
        </w:tc>
        <w:tc>
          <w:tcPr>
            <w:tcW w:w="4276" w:type="dxa"/>
          </w:tcPr>
          <w:p w:rsidR="00925BB5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«Профориентация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5BB5" w:rsidTr="00EB3EFF">
        <w:trPr>
          <w:trHeight w:val="1920"/>
        </w:trPr>
        <w:tc>
          <w:tcPr>
            <w:tcW w:w="3365" w:type="dxa"/>
            <w:vMerge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925BB5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108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5BB5" w:rsidTr="00925BB5">
        <w:trPr>
          <w:trHeight w:val="420"/>
        </w:trPr>
        <w:tc>
          <w:tcPr>
            <w:tcW w:w="3365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организуется </w:t>
            </w: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</w:t>
            </w: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4276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«Рукотворный мир»</w:t>
            </w:r>
          </w:p>
        </w:tc>
        <w:tc>
          <w:tcPr>
            <w:tcW w:w="108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25BB5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5BB5" w:rsidRPr="009B25AC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3EFF" w:rsidTr="00EB3EFF">
        <w:trPr>
          <w:trHeight w:val="436"/>
        </w:trPr>
        <w:tc>
          <w:tcPr>
            <w:tcW w:w="7641" w:type="dxa"/>
            <w:gridSpan w:val="2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lastRenderedPageBreak/>
              <w:t>Всего часов в неделю</w:t>
            </w:r>
          </w:p>
        </w:tc>
        <w:tc>
          <w:tcPr>
            <w:tcW w:w="1087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1" w:type="dxa"/>
          </w:tcPr>
          <w:p w:rsidR="00EB3EFF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EB3EFF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EB3EFF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3EFF" w:rsidTr="00EB3EFF">
        <w:trPr>
          <w:trHeight w:val="436"/>
        </w:trPr>
        <w:tc>
          <w:tcPr>
            <w:tcW w:w="7641" w:type="dxa"/>
            <w:gridSpan w:val="2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61" w:type="dxa"/>
          </w:tcPr>
          <w:p w:rsidR="00EB3EFF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EB3EFF" w:rsidRPr="0073133A" w:rsidRDefault="00925BB5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7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EB3EFF" w:rsidRDefault="00925BB5" w:rsidP="002A7F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B3EFF" w:rsidRPr="0073133A" w:rsidRDefault="00EB3EFF" w:rsidP="002A7F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EB3EFF" w:rsidRDefault="00EB3EFF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E41" w:rsidRDefault="00F85E41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E41" w:rsidRDefault="00F85E41" w:rsidP="00F85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Недельный план внеурочной деятельности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</w:t>
      </w:r>
    </w:p>
    <w:p w:rsidR="00F85E41" w:rsidRDefault="00F85E41" w:rsidP="00F85E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/>
      </w:tblPr>
      <w:tblGrid>
        <w:gridCol w:w="3365"/>
        <w:gridCol w:w="4276"/>
        <w:gridCol w:w="1087"/>
        <w:gridCol w:w="1161"/>
        <w:gridCol w:w="1276"/>
        <w:gridCol w:w="1417"/>
        <w:gridCol w:w="1276"/>
        <w:gridCol w:w="1134"/>
      </w:tblGrid>
      <w:tr w:rsidR="00F85E41" w:rsidTr="002A7FE2">
        <w:trPr>
          <w:trHeight w:val="462"/>
        </w:trPr>
        <w:tc>
          <w:tcPr>
            <w:tcW w:w="3365" w:type="dxa"/>
            <w:vMerge w:val="restart"/>
          </w:tcPr>
          <w:p w:rsidR="00F85E41" w:rsidRPr="0073133A" w:rsidRDefault="00F85E41" w:rsidP="002A7FE2">
            <w:pPr>
              <w:pStyle w:val="a3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Коррекционно-развивающие занятия</w:t>
            </w:r>
          </w:p>
        </w:tc>
        <w:tc>
          <w:tcPr>
            <w:tcW w:w="4276" w:type="dxa"/>
            <w:vMerge w:val="restart"/>
          </w:tcPr>
          <w:p w:rsidR="00F85E41" w:rsidRPr="0073133A" w:rsidRDefault="00F85E41" w:rsidP="002A7F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6217" w:type="dxa"/>
            <w:gridSpan w:val="5"/>
          </w:tcPr>
          <w:p w:rsidR="00F85E41" w:rsidRPr="0073133A" w:rsidRDefault="00F85E41" w:rsidP="002A7F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F85E41" w:rsidRPr="0073133A" w:rsidRDefault="00F85E41" w:rsidP="002A7F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85E41" w:rsidTr="002A7FE2">
        <w:trPr>
          <w:trHeight w:val="462"/>
        </w:trPr>
        <w:tc>
          <w:tcPr>
            <w:tcW w:w="3365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61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E41" w:rsidRPr="009B25AC" w:rsidTr="002A7FE2">
        <w:trPr>
          <w:trHeight w:val="462"/>
        </w:trPr>
        <w:tc>
          <w:tcPr>
            <w:tcW w:w="3365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F85E41" w:rsidRPr="00EB3EFF" w:rsidRDefault="00F85E41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Ритмика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RPr="009B25AC" w:rsidTr="002A7FE2">
        <w:trPr>
          <w:trHeight w:val="462"/>
        </w:trPr>
        <w:tc>
          <w:tcPr>
            <w:tcW w:w="3365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F85E41" w:rsidRPr="00EB3EFF" w:rsidRDefault="00F85E41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RPr="009B25AC" w:rsidTr="002A7FE2">
        <w:trPr>
          <w:trHeight w:val="462"/>
        </w:trPr>
        <w:tc>
          <w:tcPr>
            <w:tcW w:w="3365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F85E41" w:rsidRPr="00EB3EFF" w:rsidRDefault="00F85E41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RPr="009B25AC" w:rsidTr="002A7FE2">
        <w:trPr>
          <w:trHeight w:val="462"/>
        </w:trPr>
        <w:tc>
          <w:tcPr>
            <w:tcW w:w="3365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F85E41" w:rsidRPr="00EB3EFF" w:rsidRDefault="00F85E41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СБО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RPr="009B25AC" w:rsidTr="002A7FE2">
        <w:trPr>
          <w:trHeight w:val="462"/>
        </w:trPr>
        <w:tc>
          <w:tcPr>
            <w:tcW w:w="3365" w:type="dxa"/>
            <w:vMerge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F85E41" w:rsidRPr="00EB3EFF" w:rsidRDefault="00F85E41" w:rsidP="002A7FE2">
            <w:pPr>
              <w:pStyle w:val="TableParagraph"/>
              <w:spacing w:before="0"/>
              <w:ind w:left="155"/>
              <w:jc w:val="left"/>
              <w:rPr>
                <w:sz w:val="24"/>
                <w:szCs w:val="24"/>
              </w:rPr>
            </w:pPr>
            <w:r w:rsidRPr="00EB3EFF">
              <w:rPr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Tr="002A7FE2">
        <w:trPr>
          <w:trHeight w:val="436"/>
        </w:trPr>
        <w:tc>
          <w:tcPr>
            <w:tcW w:w="3365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Направления внеурочной деятельности</w:t>
            </w:r>
          </w:p>
        </w:tc>
        <w:tc>
          <w:tcPr>
            <w:tcW w:w="4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08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61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3133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3133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85E41" w:rsidTr="002A7FE2">
        <w:trPr>
          <w:trHeight w:val="436"/>
        </w:trPr>
        <w:tc>
          <w:tcPr>
            <w:tcW w:w="3365" w:type="dxa"/>
          </w:tcPr>
          <w:p w:rsidR="00F85E41" w:rsidRPr="002857A2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      </w:r>
          </w:p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«Движение, есть жизнь!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Tr="002A7FE2">
        <w:trPr>
          <w:trHeight w:val="1380"/>
        </w:trPr>
        <w:tc>
          <w:tcPr>
            <w:tcW w:w="3365" w:type="dxa"/>
          </w:tcPr>
          <w:p w:rsidR="00F85E41" w:rsidRPr="002C2C58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Коммуникативная деятельность направлена на совершенствование функциональной коммуникативной грамотности, культуры общения.</w:t>
            </w:r>
          </w:p>
          <w:p w:rsidR="00F85E41" w:rsidRPr="002C2C58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Tr="002A7FE2">
        <w:trPr>
          <w:trHeight w:val="436"/>
        </w:trPr>
        <w:tc>
          <w:tcPr>
            <w:tcW w:w="3365" w:type="dxa"/>
          </w:tcPr>
          <w:p w:rsidR="00F85E41" w:rsidRPr="002C2C58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"Учение с увлечением!" включает систему занятий в зоне ближайшего развития, когда педагогический работник непосредственно помогает </w:t>
            </w:r>
            <w:proofErr w:type="gramStart"/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преодолеть трудности, возникшие при изучении разных предметов.</w:t>
            </w:r>
          </w:p>
        </w:tc>
        <w:tc>
          <w:tcPr>
            <w:tcW w:w="4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финансовой грамотности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Tr="002A7FE2">
        <w:trPr>
          <w:trHeight w:val="1920"/>
        </w:trPr>
        <w:tc>
          <w:tcPr>
            <w:tcW w:w="3365" w:type="dxa"/>
            <w:vMerge w:val="restart"/>
          </w:tcPr>
          <w:p w:rsidR="00F85E41" w:rsidRPr="002C2C58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развитию навыков самообслуживания, независимости в быту, направленную на знакомство с профессиями и профессиональное самоопределение.</w:t>
            </w:r>
          </w:p>
        </w:tc>
        <w:tc>
          <w:tcPr>
            <w:tcW w:w="4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«Профориентация</w:t>
            </w:r>
            <w:r w:rsidRPr="007313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5E41" w:rsidTr="002A7FE2">
        <w:trPr>
          <w:trHeight w:val="1920"/>
        </w:trPr>
        <w:tc>
          <w:tcPr>
            <w:tcW w:w="3365" w:type="dxa"/>
            <w:vMerge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мои горизонты»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5E41" w:rsidTr="002A7FE2">
        <w:trPr>
          <w:trHeight w:val="420"/>
        </w:trPr>
        <w:tc>
          <w:tcPr>
            <w:tcW w:w="3365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организуется </w:t>
            </w:r>
            <w:r w:rsidRPr="00285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      </w:r>
          </w:p>
        </w:tc>
        <w:tc>
          <w:tcPr>
            <w:tcW w:w="4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«Рукотворный мир»</w:t>
            </w:r>
          </w:p>
        </w:tc>
        <w:tc>
          <w:tcPr>
            <w:tcW w:w="108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85E41" w:rsidRPr="009B25AC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5E41" w:rsidTr="002A7FE2">
        <w:trPr>
          <w:trHeight w:val="436"/>
        </w:trPr>
        <w:tc>
          <w:tcPr>
            <w:tcW w:w="7641" w:type="dxa"/>
            <w:gridSpan w:val="2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lastRenderedPageBreak/>
              <w:t>Всего часов в неделю</w:t>
            </w:r>
          </w:p>
        </w:tc>
        <w:tc>
          <w:tcPr>
            <w:tcW w:w="108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61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5E41" w:rsidTr="002A7FE2">
        <w:trPr>
          <w:trHeight w:val="436"/>
        </w:trPr>
        <w:tc>
          <w:tcPr>
            <w:tcW w:w="7641" w:type="dxa"/>
            <w:gridSpan w:val="2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133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61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F85E41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F85E41" w:rsidRPr="0073133A" w:rsidRDefault="00F85E41" w:rsidP="002A7FE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F85E41" w:rsidRDefault="00F85E41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F85E41" w:rsidSect="00EB3E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3EFF" w:rsidRPr="002857A2" w:rsidRDefault="00EB3EFF" w:rsidP="002857A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3EFF" w:rsidRPr="002857A2" w:rsidSect="006F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7A2"/>
    <w:rsid w:val="00085F2D"/>
    <w:rsid w:val="00193701"/>
    <w:rsid w:val="002857A2"/>
    <w:rsid w:val="006F2D93"/>
    <w:rsid w:val="00925BB5"/>
    <w:rsid w:val="00B02B9B"/>
    <w:rsid w:val="00EB3EFF"/>
    <w:rsid w:val="00F85E41"/>
    <w:rsid w:val="00F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FF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7A2"/>
    <w:pPr>
      <w:spacing w:after="0" w:line="240" w:lineRule="auto"/>
    </w:pPr>
    <w:rPr>
      <w:kern w:val="2"/>
    </w:rPr>
  </w:style>
  <w:style w:type="paragraph" w:customStyle="1" w:styleId="pboth">
    <w:name w:val="pboth"/>
    <w:basedOn w:val="a"/>
    <w:rsid w:val="0028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EB3EFF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B3EFF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2023-11-25T19:40:00Z</dcterms:created>
  <dcterms:modified xsi:type="dcterms:W3CDTF">2024-02-04T12:41:00Z</dcterms:modified>
</cp:coreProperties>
</file>