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33" w:rsidRDefault="00D23633" w:rsidP="009567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8552180" cy="6453625"/>
            <wp:effectExtent l="19050" t="0" r="1270" b="0"/>
            <wp:docPr id="2" name="Рисунок 2" descr="H:\IMG_20221202_113914_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G_20221202_113914_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400" cy="645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782" w:rsidRPr="00B7534F" w:rsidRDefault="00956782" w:rsidP="009567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1. </w:t>
      </w:r>
      <w:r w:rsidRPr="00B7534F">
        <w:rPr>
          <w:rFonts w:ascii="Times New Roman" w:hAnsi="Times New Roman"/>
          <w:b/>
          <w:color w:val="000000"/>
          <w:sz w:val="20"/>
          <w:szCs w:val="20"/>
        </w:rPr>
        <w:t>Пояснительная записка.</w:t>
      </w:r>
    </w:p>
    <w:p w:rsidR="00956782" w:rsidRPr="00B7534F" w:rsidRDefault="00956782" w:rsidP="0095678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proofErr w:type="gramStart"/>
      <w:r w:rsidRPr="00B7534F">
        <w:rPr>
          <w:rFonts w:ascii="Times New Roman" w:eastAsia="Times New Roman" w:hAnsi="Times New Roman"/>
          <w:color w:val="000000"/>
          <w:sz w:val="20"/>
          <w:szCs w:val="20"/>
        </w:rPr>
        <w:t xml:space="preserve">Рабочая программа разработана на основе </w:t>
      </w:r>
      <w:r w:rsidRPr="00B7534F">
        <w:rPr>
          <w:rFonts w:ascii="Times New Roman" w:hAnsi="Times New Roman"/>
          <w:sz w:val="20"/>
          <w:szCs w:val="20"/>
        </w:rPr>
        <w:t xml:space="preserve"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 «19» декабря 2014 г. № 1598 и АООП НОО для </w:t>
      </w:r>
      <w:r w:rsidR="00972037">
        <w:rPr>
          <w:rFonts w:ascii="Times New Roman" w:hAnsi="Times New Roman"/>
          <w:sz w:val="20"/>
          <w:szCs w:val="20"/>
        </w:rPr>
        <w:t>слепых</w:t>
      </w:r>
      <w:r w:rsidRPr="00B7534F">
        <w:rPr>
          <w:rFonts w:ascii="Times New Roman" w:hAnsi="Times New Roman"/>
          <w:sz w:val="20"/>
          <w:szCs w:val="20"/>
        </w:rPr>
        <w:t xml:space="preserve"> и слабовидящих обучающихся (варианты 3.3 и 4.3) и программы для подготовительного, 1-4 классов специального (коррекционного) образовательного учреждения </w:t>
      </w:r>
      <w:r w:rsidRPr="00B7534F">
        <w:rPr>
          <w:rFonts w:ascii="Times New Roman" w:hAnsi="Times New Roman"/>
          <w:sz w:val="20"/>
          <w:szCs w:val="20"/>
          <w:lang w:val="en-US"/>
        </w:rPr>
        <w:t>VIII</w:t>
      </w:r>
      <w:r w:rsidRPr="00B7534F">
        <w:rPr>
          <w:rFonts w:ascii="Times New Roman" w:hAnsi="Times New Roman"/>
          <w:sz w:val="20"/>
          <w:szCs w:val="20"/>
        </w:rPr>
        <w:t xml:space="preserve"> вида.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Под редакцией В.В.Воронковой. Москва «</w:t>
      </w:r>
      <w:proofErr w:type="spellStart"/>
      <w:r w:rsidRPr="00B7534F">
        <w:rPr>
          <w:rFonts w:ascii="Times New Roman" w:hAnsi="Times New Roman"/>
          <w:sz w:val="20"/>
          <w:szCs w:val="20"/>
        </w:rPr>
        <w:t>Просвящение</w:t>
      </w:r>
      <w:proofErr w:type="spellEnd"/>
      <w:r w:rsidRPr="00B7534F">
        <w:rPr>
          <w:rFonts w:ascii="Times New Roman" w:hAnsi="Times New Roman"/>
          <w:sz w:val="20"/>
          <w:szCs w:val="20"/>
        </w:rPr>
        <w:t>». 2003 г</w:t>
      </w:r>
    </w:p>
    <w:p w:rsidR="00956782" w:rsidRPr="00B7534F" w:rsidRDefault="00956782" w:rsidP="009567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56782" w:rsidRPr="00B7534F" w:rsidRDefault="00956782" w:rsidP="009567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56782" w:rsidRPr="00B7534F" w:rsidRDefault="00956782" w:rsidP="009567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>2.Общая характеристика предмета «Физическая культура</w:t>
      </w:r>
      <w:r w:rsidRPr="00B7534F">
        <w:rPr>
          <w:rFonts w:ascii="Times New Roman" w:hAnsi="Times New Roman"/>
          <w:sz w:val="20"/>
          <w:szCs w:val="20"/>
        </w:rPr>
        <w:t>»</w:t>
      </w:r>
    </w:p>
    <w:p w:rsidR="00956782" w:rsidRPr="00B7534F" w:rsidRDefault="00956782" w:rsidP="009567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</w:t>
      </w:r>
      <w:proofErr w:type="gramStart"/>
      <w:r w:rsidRPr="00B7534F">
        <w:rPr>
          <w:rFonts w:ascii="Times New Roman" w:hAnsi="Times New Roman"/>
          <w:sz w:val="20"/>
          <w:szCs w:val="20"/>
        </w:rPr>
        <w:t xml:space="preserve">Основная образовательная программа начального общего образования для </w:t>
      </w:r>
      <w:r w:rsidR="00972037">
        <w:rPr>
          <w:rFonts w:ascii="Times New Roman" w:hAnsi="Times New Roman"/>
          <w:sz w:val="20"/>
          <w:szCs w:val="20"/>
        </w:rPr>
        <w:t>слепых</w:t>
      </w:r>
      <w:r w:rsidRPr="00B7534F">
        <w:rPr>
          <w:rFonts w:ascii="Times New Roman" w:hAnsi="Times New Roman"/>
          <w:sz w:val="20"/>
          <w:szCs w:val="20"/>
        </w:rPr>
        <w:t xml:space="preserve"> слабовидящих детей с легкой умственной отсталостью (интеллектуальными нарушениями) определяет содержание курса (вариант 3.3 и 4.3) и организацию учебного процесса на ступени начального общего образования с учетом специфических особенностей  психофизического развития детей, подготовку к интеграции в общество нормально видящих сверстников  и направлена на формирование общей культуры, социальное, личностное и интеллектуальное развитие обучающихся, создание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основ первоначальных представлений о значении физической культуры и ее влиянии на развитие человека. </w:t>
      </w:r>
    </w:p>
    <w:p w:rsidR="00956782" w:rsidRPr="00B7534F" w:rsidRDefault="00956782" w:rsidP="009567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7534F">
        <w:rPr>
          <w:rFonts w:ascii="Times New Roman" w:hAnsi="Times New Roman"/>
          <w:sz w:val="20"/>
          <w:szCs w:val="20"/>
        </w:rPr>
        <w:t>Программа построена по концентрическому принципу, предполагающему  постепенный переход от простого двигательного действия к сложному, постепенное увеличение физической нагрузки, усложнение учебного материала  от одного года обучения к другому.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Программа предусматривает наличие пропедевтического периода при освоении двигательных умений. Для реализации задач физической культуры формируются не только  базовые двигательные умения, но и теоретические знания и умения ориентироваться в пространстве.  В ходе реализации задач физической культуры слабовидящих детей с легкой умственной отсталостью (интеллектуальными нарушениями) создаются специальные коррекционно-развивающие условия обучения двигательным действиям, способствующие более </w:t>
      </w:r>
      <w:proofErr w:type="gramStart"/>
      <w:r w:rsidRPr="00B7534F">
        <w:rPr>
          <w:rFonts w:ascii="Times New Roman" w:hAnsi="Times New Roman"/>
          <w:sz w:val="20"/>
          <w:szCs w:val="20"/>
        </w:rPr>
        <w:t>успешному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освоения обучающимися учебного материала. 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sz w:val="20"/>
        </w:rPr>
        <w:t>Специфику обучения слабовидящих детей с легкой умственной отсталостью (интеллектуальными нарушениями) отражает то, что методы обучения двигательным действиям представлены подгруппами: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i/>
          <w:sz w:val="20"/>
        </w:rPr>
        <w:t>Методы формирования знаний</w:t>
      </w:r>
      <w:r w:rsidRPr="00B7534F">
        <w:rPr>
          <w:sz w:val="20"/>
        </w:rPr>
        <w:t>: словесный метод, в том числе сопряженная речь, жестовая, письмо по Брайлю, письмо на ладони и пр.; наглядной информации; демонстрации двигательного действия; сенсорной передачи и усвоение информации.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i/>
          <w:sz w:val="20"/>
        </w:rPr>
        <w:t>Методы обучения двигательным действиям</w:t>
      </w:r>
      <w:r w:rsidRPr="00B7534F">
        <w:rPr>
          <w:sz w:val="20"/>
        </w:rPr>
        <w:t>: расчлененного, целостного упражнения; метод практических упражнений; упрощенный дидактический метод; метод мышечно-суставного чувства, подводящих и имитационных упражнений и пр.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proofErr w:type="gramStart"/>
      <w:r w:rsidRPr="00B7534F">
        <w:rPr>
          <w:i/>
          <w:sz w:val="20"/>
        </w:rPr>
        <w:t>Специфические методы обучения двигательным действиям:</w:t>
      </w:r>
      <w:r w:rsidRPr="00B7534F">
        <w:rPr>
          <w:sz w:val="20"/>
        </w:rPr>
        <w:t xml:space="preserve"> метод совместной деятельности с учителем (на начальном этапе обучения этот метод занимает доминирующее место), контактный метод обучения в сочетании со словесным или с методом практических упражнений; совместно-раздельный; метод поочередных действий; физического сопровождения; дозированной физической нагрузки; метод </w:t>
      </w:r>
      <w:proofErr w:type="spellStart"/>
      <w:r w:rsidRPr="00B7534F">
        <w:rPr>
          <w:sz w:val="20"/>
        </w:rPr>
        <w:t>фасилитации</w:t>
      </w:r>
      <w:proofErr w:type="spellEnd"/>
      <w:r w:rsidRPr="00B7534F">
        <w:rPr>
          <w:sz w:val="20"/>
        </w:rPr>
        <w:t>; дистанционного управления; стимулирования двигательной активности с опорой на сохранные анализаторы и доступные способы восприятия учебного материала.</w:t>
      </w:r>
      <w:proofErr w:type="gramEnd"/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sz w:val="20"/>
        </w:rPr>
        <w:t>В обучении слабовидящих детей с легкой умственной отсталостью (интеллектуальными нарушениями), рассматривается применение семи этапов обучения двигательному действию: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формирование первоначального знания о двигательном действии;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коррекция первоначального представления о двигательном действии;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формирование первоначального умения, кинестетических ощущений на основе сформированного представления за счет активного включения сохранных анализаторов и совместной деятельности с педагогом;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пошаговое освоение частей целостного упражнения;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по мере освоения разученных частей двигательного действия приступают к обучению целостного упражнения с применением частичной помощи ребенку;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t>переход к самостоятельному выполнению двигательного действия, совершенствование его за счет многократного повторения;</w:t>
      </w:r>
    </w:p>
    <w:p w:rsidR="00956782" w:rsidRPr="00B7534F" w:rsidRDefault="00956782" w:rsidP="00956782">
      <w:pPr>
        <w:pStyle w:val="a6"/>
        <w:numPr>
          <w:ilvl w:val="1"/>
          <w:numId w:val="5"/>
        </w:numPr>
        <w:tabs>
          <w:tab w:val="clear" w:pos="1647"/>
          <w:tab w:val="num" w:pos="993"/>
        </w:tabs>
        <w:spacing w:line="240" w:lineRule="auto"/>
        <w:ind w:left="0"/>
        <w:rPr>
          <w:sz w:val="20"/>
        </w:rPr>
      </w:pPr>
      <w:r w:rsidRPr="00B7534F">
        <w:rPr>
          <w:sz w:val="20"/>
        </w:rPr>
        <w:lastRenderedPageBreak/>
        <w:t>перенос разученного двигательного умения в повседневную жизнедеятельность.</w:t>
      </w:r>
    </w:p>
    <w:p w:rsidR="00956782" w:rsidRPr="00B7534F" w:rsidRDefault="00956782" w:rsidP="00956782">
      <w:pPr>
        <w:pStyle w:val="a6"/>
        <w:spacing w:line="240" w:lineRule="auto"/>
        <w:rPr>
          <w:sz w:val="20"/>
        </w:rPr>
      </w:pPr>
      <w:r w:rsidRPr="00B7534F">
        <w:rPr>
          <w:sz w:val="20"/>
        </w:rPr>
        <w:t xml:space="preserve">Каждый из перечисленных этапов соответствует своим образовательным и коррекционным задачам, методам и методическим приемам обучения (или коррекции), что позволяет постепенно переходить от одного этапа к следующему – </w:t>
      </w:r>
      <w:proofErr w:type="gramStart"/>
      <w:r w:rsidRPr="00B7534F">
        <w:rPr>
          <w:sz w:val="20"/>
        </w:rPr>
        <w:t>от</w:t>
      </w:r>
      <w:proofErr w:type="gramEnd"/>
      <w:r w:rsidRPr="00B7534F">
        <w:rPr>
          <w:sz w:val="20"/>
        </w:rPr>
        <w:t xml:space="preserve"> простого к более сложному.</w:t>
      </w:r>
    </w:p>
    <w:p w:rsidR="00956782" w:rsidRPr="00B7534F" w:rsidRDefault="00956782" w:rsidP="009567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Таким образом, решая выше перечисленные задачи и создавая коррекционно-развивающую среду обучения в процессе адаптивного физического  воспитания, обеспечиваются благоприятные условия для компенсации и коррекции двигательных  функций, раскрытия резервных способностей, повышения двигательной активности, самостоятельности, переноса в повседневную жизнедеятельность необходимых двигательных умений и навыков. </w:t>
      </w:r>
    </w:p>
    <w:p w:rsidR="00956782" w:rsidRPr="00B7534F" w:rsidRDefault="00956782" w:rsidP="009567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>Основные формы обучения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Формы организации двигательной деятельности на уроках физкультуры: групповые, фронтальные, подгрупповые, индивидуальные. Ведущей формой работы учителя с учащимися на уроке является фронтальная работа при осуществлении индивидуального и дифференцированного подхода. 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слабовидящих обучающихся имеет особенности реализации. В силу разнородности состава класса освоение содержания осуществляется на доступном для каждого ребенка уровне.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Ведущее значение в обучении двигательным действиям слабовидящих детей с легкой умственной отсталостью (интеллектуальными нарушениями) приобретают следующие методы обучения:</w:t>
      </w:r>
    </w:p>
    <w:p w:rsidR="00956782" w:rsidRPr="00B7534F" w:rsidRDefault="00956782" w:rsidP="0095678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совместная деятельность с ребенком:</w:t>
      </w:r>
    </w:p>
    <w:p w:rsidR="00956782" w:rsidRPr="00B7534F" w:rsidRDefault="00956782" w:rsidP="0095678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словесные методы обучения в сочетании с методом демонстрации;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наглядности (с учетом тифлопедагогических требований к наглядности);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показа (или как его еще называют «контактный» метод или метод сопряженных действий используют, когда ученик не понимает движения или составил о нем неправильное представление);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практических действий, предусматривающий многократное повторение изучаемого двигательного действия;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дистанционного управления (учитель управляет действиями ученика с расстояния, посредством определенных команд); Отсутствие ярких зрительных представлений обедняет эмоциональную жизнь детей с глубоким нарушением зрения, снижает их познавательную и двигательную активность, поэтому возникает необходимость его  применения;</w:t>
      </w:r>
    </w:p>
    <w:p w:rsidR="00956782" w:rsidRPr="00B7534F" w:rsidRDefault="00956782" w:rsidP="00956782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метод стимулирования двигательной активности (необходимо как можно чаще поощрять детей, давать им почувствовать радость движений, помогать избавляться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</w:t>
      </w:r>
    </w:p>
    <w:p w:rsidR="00956782" w:rsidRPr="00B7534F" w:rsidRDefault="00956782" w:rsidP="0095678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</w:t>
      </w:r>
    </w:p>
    <w:p w:rsidR="00956782" w:rsidRPr="00B7534F" w:rsidRDefault="00956782" w:rsidP="0095678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Занятия проводятся с учетом возрастных особенностей детей, с учетом своеобразия психофизического их развития, сопутствующих заболеваний и вторичных отклонений в развитии. Физическая нагрузка регулируется с учетом рекомендаций врачей-офтальмологов, с учетом показаний и противопоказаний к применению некоторых видов физических упражнений. Возникает необходимость индивидуального и дифференцированного подхода к каждому ребенку с учетом  </w:t>
      </w:r>
      <w:proofErr w:type="spellStart"/>
      <w:r w:rsidRPr="00B7534F">
        <w:rPr>
          <w:rFonts w:ascii="Times New Roman" w:hAnsi="Times New Roman"/>
          <w:sz w:val="20"/>
          <w:szCs w:val="20"/>
        </w:rPr>
        <w:t>разноуровневой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их физической подготовленности.</w:t>
      </w:r>
    </w:p>
    <w:p w:rsidR="00956782" w:rsidRPr="00B7534F" w:rsidRDefault="00956782" w:rsidP="009567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Все учащиеся подлежат медицинскому осмотру в начале и конце учебного года. Временное освобождение от занятий физическими упражнениями допускается с разрешения врача педиатра. </w:t>
      </w:r>
    </w:p>
    <w:p w:rsidR="00956782" w:rsidRPr="00B7534F" w:rsidRDefault="00956782" w:rsidP="00956782">
      <w:pPr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Учитывая особенности здоровья детей,  в  программе  по физическому воспитанию </w:t>
      </w:r>
      <w:proofErr w:type="gramStart"/>
      <w:r w:rsidRPr="00B7534F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предлагается обоснованная дозировка физических упражнений. 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  <w:r w:rsidRPr="00B7534F">
        <w:rPr>
          <w:rFonts w:ascii="Times New Roman" w:hAnsi="Times New Roman" w:cs="Times New Roman"/>
        </w:rPr>
        <w:t>При подборе средств физического воспитания на уроках физической культуры следует учитывать, что при некоторых видах нарушений зрения использование отдельных упражнений, указанных в программе,  противопоказано. В связи с этим  дети с нарушениями зрения могут быть отнесены к двум группам: 1 группа – дети, имеющие высокую степень миопии (выше 6 диоптрий) с изменением глазного дна, подвывих хрусталика, подозрение на отслойку сетчатки;  2 группа – дети с атрофией зрительного нерва, гиперметропией, дети с альбинизмом.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  <w:r w:rsidRPr="00B7534F">
        <w:rPr>
          <w:rFonts w:ascii="Times New Roman" w:hAnsi="Times New Roman" w:cs="Times New Roman"/>
        </w:rPr>
        <w:lastRenderedPageBreak/>
        <w:t xml:space="preserve">      Детям 1 группы противопоказаны упражнения в статических напряжениях больших групп мышц, со значительными отягощениями, прыжки в высоту и в длину, соскоки со снарядов, наклоны вперед, стойки на плечах, голове, руках, нагрузки с предельной и </w:t>
      </w:r>
      <w:proofErr w:type="spellStart"/>
      <w:r w:rsidRPr="00B7534F">
        <w:rPr>
          <w:rFonts w:ascii="Times New Roman" w:hAnsi="Times New Roman" w:cs="Times New Roman"/>
        </w:rPr>
        <w:t>околопредельной</w:t>
      </w:r>
      <w:proofErr w:type="spellEnd"/>
      <w:r w:rsidRPr="00B7534F">
        <w:rPr>
          <w:rFonts w:ascii="Times New Roman" w:hAnsi="Times New Roman" w:cs="Times New Roman"/>
        </w:rPr>
        <w:t xml:space="preserve"> интенсивностью в беге, занятия на гимнастических снарядах исключаются.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  <w:r w:rsidRPr="00B7534F">
        <w:rPr>
          <w:rFonts w:ascii="Times New Roman" w:hAnsi="Times New Roman" w:cs="Times New Roman"/>
        </w:rPr>
        <w:t xml:space="preserve">       Дети   2   группы могут выполнять все упражнения, рекомендуемые программой.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  <w:r w:rsidRPr="00B7534F">
        <w:rPr>
          <w:rFonts w:ascii="Times New Roman" w:hAnsi="Times New Roman" w:cs="Times New Roman"/>
        </w:rPr>
        <w:t xml:space="preserve">       Прыжковые упражнения выполняются в виде легких подскоков на поролоновых матах или мягком грунте. Выполнение индивидуально дозированных физических нагрузок до максимальной мышечной работоспособности способствует улучшению состояния зрительных функций и стимулирует развитие основных физиологических систем организма. 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</w:p>
    <w:p w:rsidR="00956782" w:rsidRPr="00B7534F" w:rsidRDefault="00956782" w:rsidP="00956782">
      <w:pPr>
        <w:shd w:val="clear" w:color="auto" w:fill="FFFFFF"/>
        <w:tabs>
          <w:tab w:val="left" w:pos="59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7534F">
        <w:rPr>
          <w:rFonts w:ascii="Times New Roman" w:hAnsi="Times New Roman"/>
          <w:b/>
          <w:color w:val="000000"/>
          <w:sz w:val="20"/>
          <w:szCs w:val="20"/>
        </w:rPr>
        <w:t>3. Место учебного предмета в учебном плане.</w:t>
      </w:r>
    </w:p>
    <w:p w:rsidR="00956782" w:rsidRPr="00B7534F" w:rsidRDefault="00956782" w:rsidP="0095678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Место учебного предмета «Физическая культура» в учебном плане</w:t>
      </w: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Рабочая программа по физической культуре </w:t>
      </w:r>
      <w:r w:rsidRPr="00B7534F">
        <w:rPr>
          <w:rFonts w:ascii="Times New Roman" w:hAnsi="Times New Roman"/>
          <w:sz w:val="20"/>
          <w:szCs w:val="20"/>
        </w:rPr>
        <w:t xml:space="preserve">согласно ФГОС НОО обучающихся с ОВЗ (варианты 3.3 и 4.3) </w:t>
      </w:r>
      <w:r w:rsidRPr="00B7534F">
        <w:rPr>
          <w:rFonts w:ascii="Times New Roman" w:eastAsia="Times New Roman" w:hAnsi="Times New Roman"/>
          <w:sz w:val="20"/>
          <w:szCs w:val="20"/>
        </w:rPr>
        <w:t>предусматривает</w:t>
      </w:r>
      <w:r w:rsidRPr="00B7534F">
        <w:rPr>
          <w:rFonts w:ascii="Times New Roman" w:hAnsi="Times New Roman"/>
          <w:sz w:val="20"/>
          <w:szCs w:val="20"/>
        </w:rPr>
        <w:t xml:space="preserve">  изучение физической культуры на уровне начального общего образования в течение </w:t>
      </w:r>
      <w:r w:rsidRPr="00B7534F">
        <w:rPr>
          <w:rFonts w:ascii="Times New Roman" w:hAnsi="Times New Roman"/>
          <w:kern w:val="3"/>
          <w:sz w:val="20"/>
          <w:szCs w:val="20"/>
        </w:rPr>
        <w:t>пять лет (1-4; 4(доп.) классы).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1 год обучения  99 ч. (3 часа в неделю);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2 год обучения 102 ч. (3 часа в неделю);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3 год обучения 102 ч. (3 часа в неделю);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4 год обучения 102 ч. (3 часа в неделю);</w:t>
      </w:r>
    </w:p>
    <w:p w:rsidR="00956782" w:rsidRPr="00B7534F" w:rsidRDefault="00956782" w:rsidP="00956782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B7534F">
        <w:rPr>
          <w:rFonts w:cs="Times New Roman"/>
          <w:sz w:val="20"/>
          <w:szCs w:val="20"/>
        </w:rPr>
        <w:t>5 год обучения 102 ч. (3 часа в неделю);</w:t>
      </w: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Всего 507</w:t>
      </w:r>
      <w:r w:rsidRPr="00B7534F">
        <w:rPr>
          <w:rFonts w:ascii="Times New Roman" w:hAnsi="Times New Roman"/>
          <w:bCs/>
          <w:color w:val="000000"/>
          <w:sz w:val="20"/>
          <w:szCs w:val="20"/>
        </w:rPr>
        <w:t xml:space="preserve"> ч.</w:t>
      </w: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956782" w:rsidRPr="00B7534F" w:rsidRDefault="00956782" w:rsidP="009567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6782" w:rsidRPr="00B7534F" w:rsidRDefault="00956782" w:rsidP="009567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4. Результаты освоения учебного предмета </w:t>
      </w:r>
      <w:r w:rsidRPr="00B7534F">
        <w:rPr>
          <w:rFonts w:ascii="Times New Roman" w:hAnsi="Times New Roman"/>
          <w:b/>
          <w:bCs/>
          <w:color w:val="000000"/>
          <w:sz w:val="20"/>
          <w:szCs w:val="20"/>
        </w:rPr>
        <w:t>«Физическая культура».</w:t>
      </w:r>
    </w:p>
    <w:p w:rsidR="00956782" w:rsidRPr="00B7534F" w:rsidRDefault="00956782" w:rsidP="00956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56782" w:rsidRPr="00B7534F" w:rsidRDefault="00956782" w:rsidP="0095678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>В рамках учебного предмета физическая культура формируются следующие базовые учебные действия: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-личностное самоопределение, восприятие «образа Я» как субъекта физкультурной деятельности;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-понимание значения занятий физической культурой для сохранения и укрепления здоровья;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-понимание значения соблюдения режима дня для развития самостоятельности и социально-бытовой независимости;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-ориентация на двигательную активность, двигательную самореализацию;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принимать и сохранять учебную задачу в процессе выполнения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-овладение первоначальным  опытом выполнения основных видов движений;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-накопление, расширение опыта выполнения доступных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-овладение умением придерживаться заданной последовательности действий при выполнении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предвидеть ближайший результат выполнения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адекватно принимать и запрашивать необходимую практическую помощь при выполнении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-адекватное понимание своих достижений, умение оценивать правильность выполнения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</w:t>
      </w:r>
      <w:proofErr w:type="spellStart"/>
      <w:r w:rsidRPr="00B7534F">
        <w:rPr>
          <w:rFonts w:ascii="Times New Roman" w:hAnsi="Times New Roman"/>
          <w:sz w:val="20"/>
          <w:szCs w:val="20"/>
        </w:rPr>
        <w:t>саморегуляция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как способность к мобилизации сил, к волевому усилию  по преодолению препятствий, трудностей выполнения физических упражнений;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привносить необходимые коррективы в движение для достижения его результативности;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-использование зрительного анализатора при выполнении произвольных движений;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различать способ и результат деятельности;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-установка на здоровый и безопасный образ жизни, </w:t>
      </w:r>
      <w:proofErr w:type="spellStart"/>
      <w:r w:rsidRPr="00B7534F">
        <w:rPr>
          <w:rFonts w:ascii="Times New Roman" w:hAnsi="Times New Roman"/>
          <w:sz w:val="20"/>
          <w:szCs w:val="20"/>
        </w:rPr>
        <w:t>здоровьесберегающее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поведение;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-использование речи для организации и регуляции движения;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умение взаимодействовать </w:t>
      </w:r>
      <w:proofErr w:type="gramStart"/>
      <w:r w:rsidRPr="00B7534F">
        <w:rPr>
          <w:rFonts w:ascii="Times New Roman" w:hAnsi="Times New Roman"/>
          <w:sz w:val="20"/>
          <w:szCs w:val="20"/>
        </w:rPr>
        <w:t>со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взрослыми и сверстниками в системе координат: «слабовидящий – нормально видящий», «слабовидящий-слабовидящий» в процессе овладения доступными физическими упражнениями;</w:t>
      </w:r>
    </w:p>
    <w:p w:rsidR="00956782" w:rsidRPr="00B7534F" w:rsidRDefault="00956782" w:rsidP="0095678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-умение адекватно воспринимать, понимать и воспроизводить вербальные и невербальные средства общения при занятиях физической культурой.</w:t>
      </w:r>
    </w:p>
    <w:p w:rsidR="00956782" w:rsidRPr="00B7534F" w:rsidRDefault="00956782" w:rsidP="00956782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956782" w:rsidRPr="00B7534F" w:rsidRDefault="00956782" w:rsidP="0095678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956782" w:rsidRPr="00B7534F" w:rsidRDefault="00956782" w:rsidP="0095678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Требования к уровню подготовки </w:t>
      </w:r>
      <w:proofErr w:type="gramStart"/>
      <w:r w:rsidRPr="00B7534F">
        <w:rPr>
          <w:rFonts w:ascii="Times New Roman" w:eastAsia="Times New Roman" w:hAnsi="Times New Roman"/>
          <w:b/>
          <w:sz w:val="20"/>
          <w:szCs w:val="20"/>
        </w:rPr>
        <w:t>обучающихся</w:t>
      </w:r>
      <w:proofErr w:type="gramEnd"/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 по классам.</w:t>
      </w:r>
    </w:p>
    <w:p w:rsidR="008151FC" w:rsidRPr="00B7534F" w:rsidRDefault="00956782" w:rsidP="008151F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 </w:t>
      </w:r>
      <w:r w:rsidR="008151FC" w:rsidRPr="00B7534F">
        <w:rPr>
          <w:rFonts w:ascii="Times New Roman" w:eastAsia="Times New Roman" w:hAnsi="Times New Roman"/>
          <w:b/>
          <w:sz w:val="20"/>
          <w:szCs w:val="20"/>
        </w:rPr>
        <w:t>4-й класс.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  </w:t>
      </w:r>
      <w:r w:rsidRPr="00B7534F">
        <w:rPr>
          <w:rFonts w:ascii="Times New Roman" w:eastAsia="Times New Roman" w:hAnsi="Times New Roman"/>
          <w:b/>
          <w:sz w:val="20"/>
          <w:szCs w:val="20"/>
        </w:rPr>
        <w:t>Личностными результатами изучения предмета «Физическая культура» являются следующие умения: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проявление дисциплинированности. Трудолюбия и упорства в достижении поставленных целей;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оказание бескорыстной помощи своим сверстникам, нахождение с ними общего языка и общих интересов.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    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Предметными результатами изучения курса «Физическая культура» являются: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характеристика физической нагрузки по показателю частоты пульса, регулирование её напряжённости во время занятий по развитию физических качеств;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- выполнение акробатических и гимнастических комбинаций на высоком </w:t>
      </w:r>
      <w:proofErr w:type="gramStart"/>
      <w:r w:rsidRPr="00B7534F">
        <w:rPr>
          <w:rFonts w:ascii="Times New Roman" w:eastAsia="Times New Roman" w:hAnsi="Times New Roman"/>
          <w:sz w:val="20"/>
          <w:szCs w:val="20"/>
        </w:rPr>
        <w:t>техничном уровне</w:t>
      </w:r>
      <w:proofErr w:type="gramEnd"/>
      <w:r w:rsidRPr="00B7534F">
        <w:rPr>
          <w:rFonts w:ascii="Times New Roman" w:eastAsia="Times New Roman" w:hAnsi="Times New Roman"/>
          <w:sz w:val="20"/>
          <w:szCs w:val="20"/>
        </w:rPr>
        <w:t>, характеристика признаков техничного исполнения;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выполнение технических действий из базовых видов спорта, применение их в игровой и соревновательной деятельности;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выполнение жизненно важных двигательных навыков и умений различными способами в различных условиях.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В результате освоения программного материала по физической культуре учащиеся получат возможность научиться: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иметь представление: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 роли и значении занятий физическими упражнениями;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 физической подготовке и ее связи с развитием физических качеств, систем дыхания и кровообращения;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 физической нагрузке и способах ее регулирования;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 причинах возникновения травм во время занятий физическими упражнениями, профилактике травматизма;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учащиеся научатся: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выполнять простейшие акробатические и гимнастические комбинации;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подсчитывать частоту сердечных сокращений при выполнении физических упражнений с разной нагрузкой;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- выполнять игровые действия в </w:t>
      </w:r>
      <w:proofErr w:type="spellStart"/>
      <w:r w:rsidRPr="00B7534F">
        <w:rPr>
          <w:rFonts w:ascii="Times New Roman" w:eastAsia="Times New Roman" w:hAnsi="Times New Roman"/>
          <w:sz w:val="20"/>
          <w:szCs w:val="20"/>
        </w:rPr>
        <w:t>голболе</w:t>
      </w:r>
      <w:proofErr w:type="spellEnd"/>
      <w:r w:rsidRPr="00B7534F">
        <w:rPr>
          <w:rFonts w:ascii="Times New Roman" w:eastAsia="Times New Roman" w:hAnsi="Times New Roman"/>
          <w:sz w:val="20"/>
          <w:szCs w:val="20"/>
        </w:rPr>
        <w:t xml:space="preserve">, футболе, </w:t>
      </w:r>
      <w:proofErr w:type="spellStart"/>
      <w:r w:rsidRPr="00B7534F">
        <w:rPr>
          <w:rFonts w:ascii="Times New Roman" w:eastAsia="Times New Roman" w:hAnsi="Times New Roman"/>
          <w:sz w:val="20"/>
          <w:szCs w:val="20"/>
        </w:rPr>
        <w:t>шоудауне</w:t>
      </w:r>
      <w:proofErr w:type="spellEnd"/>
      <w:r w:rsidRPr="00B7534F">
        <w:rPr>
          <w:rFonts w:ascii="Times New Roman" w:eastAsia="Times New Roman" w:hAnsi="Times New Roman"/>
          <w:sz w:val="20"/>
          <w:szCs w:val="20"/>
        </w:rPr>
        <w:t>, играть по упрощенным правилам;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- оказывать доврачебную помощь при ссадинах, царапинах, легких ушибах и потертостях;</w:t>
      </w:r>
    </w:p>
    <w:p w:rsidR="008151FC" w:rsidRPr="00B7534F" w:rsidRDefault="008151FC" w:rsidP="008151F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- демонстрировать уровень физической подготовленности </w:t>
      </w:r>
    </w:p>
    <w:p w:rsidR="00956782" w:rsidRPr="00956782" w:rsidRDefault="00956782" w:rsidP="0095678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56782" w:rsidRPr="00B7534F" w:rsidRDefault="00956782" w:rsidP="009567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7534F">
        <w:rPr>
          <w:rFonts w:ascii="Times New Roman" w:hAnsi="Times New Roman"/>
          <w:b/>
          <w:sz w:val="20"/>
          <w:szCs w:val="20"/>
        </w:rPr>
        <w:t>Оценка результатов</w:t>
      </w:r>
      <w:r w:rsidRPr="00B7534F">
        <w:rPr>
          <w:rFonts w:ascii="Times New Roman" w:hAnsi="Times New Roman"/>
          <w:sz w:val="20"/>
          <w:szCs w:val="20"/>
        </w:rPr>
        <w:t xml:space="preserve"> освоения слабовидящими обучающимися программы по физической культуре, составляющей неотъемлемую часть АООП НОО, осуществляется в полном соответствии с требованиями ФГОС НОО. </w:t>
      </w:r>
      <w:proofErr w:type="gramEnd"/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При определении подходов к осуществлению оценки результатов освоения слепыми и слабовидящими обучающимися программы целесообразно опираться на следующие принципы: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слепых и слабовидящих обучающихся с легкой умственной отсталостью;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Эти принципы, отражая основные закономерности целостного процесса образования слепых и слабовидящих, самым тесным образом взаимосвязаны и касаются одновременно разных сторон </w:t>
      </w:r>
      <w:proofErr w:type="gramStart"/>
      <w:r w:rsidRPr="00B7534F">
        <w:rPr>
          <w:rFonts w:ascii="Times New Roman" w:hAnsi="Times New Roman"/>
          <w:sz w:val="20"/>
          <w:szCs w:val="20"/>
        </w:rPr>
        <w:t>процесса осуществления оценки результатов освоения программы</w:t>
      </w:r>
      <w:proofErr w:type="gramEnd"/>
      <w:r w:rsidRPr="00B7534F">
        <w:rPr>
          <w:rFonts w:ascii="Times New Roman" w:hAnsi="Times New Roman"/>
          <w:sz w:val="20"/>
          <w:szCs w:val="20"/>
        </w:rPr>
        <w:t>.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Основным объектом оценки достижений планируемых результатов освоения </w:t>
      </w:r>
      <w:proofErr w:type="gramStart"/>
      <w:r w:rsidRPr="00B7534F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программы по физической культуре, выступает наличие положительной динамики обучающихся в интегративных показателях, отражающих успешность преодоления вторичных отклонений развития. К таким интегративным показателям в соответствии с ФГОС НОО относятся: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7534F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умения использовать сохранные анализаторы и компенсаторные способы деятельности в учебно-познавательном процессе и повседневной жизни;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7534F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навыков ориентировки в </w:t>
      </w:r>
      <w:proofErr w:type="spellStart"/>
      <w:r w:rsidRPr="00B7534F">
        <w:rPr>
          <w:rFonts w:ascii="Times New Roman" w:hAnsi="Times New Roman"/>
          <w:sz w:val="20"/>
          <w:szCs w:val="20"/>
        </w:rPr>
        <w:t>микропространстве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и умений ориентироваться в </w:t>
      </w:r>
      <w:proofErr w:type="spellStart"/>
      <w:r w:rsidRPr="00B7534F">
        <w:rPr>
          <w:rFonts w:ascii="Times New Roman" w:hAnsi="Times New Roman"/>
          <w:sz w:val="20"/>
          <w:szCs w:val="20"/>
        </w:rPr>
        <w:t>макропространстве</w:t>
      </w:r>
      <w:proofErr w:type="spellEnd"/>
      <w:r w:rsidRPr="00B7534F">
        <w:rPr>
          <w:rFonts w:ascii="Times New Roman" w:hAnsi="Times New Roman"/>
          <w:sz w:val="20"/>
          <w:szCs w:val="20"/>
        </w:rPr>
        <w:t>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7534F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адекватных (в соответствии с возрастом) предметных (конкретных и обобщенных), пространственных представлений о предметах, объектах и явлениях окружающей жизни;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проявление познавательного интереса, познавательной активности;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наличие представлений (соответствующих возрасту) о современных </w:t>
      </w:r>
      <w:proofErr w:type="spellStart"/>
      <w:r w:rsidRPr="00B7534F">
        <w:rPr>
          <w:rFonts w:ascii="Times New Roman" w:hAnsi="Times New Roman"/>
          <w:sz w:val="20"/>
          <w:szCs w:val="20"/>
        </w:rPr>
        <w:t>тифлотехнических</w:t>
      </w:r>
      <w:proofErr w:type="spellEnd"/>
      <w:r w:rsidRPr="00B7534F">
        <w:rPr>
          <w:rFonts w:ascii="Times New Roman" w:hAnsi="Times New Roman"/>
          <w:sz w:val="20"/>
          <w:szCs w:val="20"/>
        </w:rPr>
        <w:t>, оптических и технических средствах, облегчающих познавательную и учебную деятельность, и готовности их активного использования;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проявление стремления к самостоятельности и независимости от окружающих (в бытовых вопросах);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7534F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умений адекватно использовать речевые и неречевые средства общения;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способность к проявлению социальной активности;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способность осуществления самоконтроля и </w:t>
      </w:r>
      <w:proofErr w:type="spellStart"/>
      <w:r w:rsidRPr="00B7534F">
        <w:rPr>
          <w:rFonts w:ascii="Times New Roman" w:hAnsi="Times New Roman"/>
          <w:sz w:val="20"/>
          <w:szCs w:val="20"/>
        </w:rPr>
        <w:t>саморегуляции</w:t>
      </w:r>
      <w:proofErr w:type="spellEnd"/>
      <w:r w:rsidRPr="00B7534F">
        <w:rPr>
          <w:rFonts w:ascii="Times New Roman" w:hAnsi="Times New Roman"/>
          <w:sz w:val="20"/>
          <w:szCs w:val="20"/>
        </w:rPr>
        <w:t>;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готовность учета имеющихся противопоказаний и ограничений в учебно-познавательной деятельности и повседневной жизни. 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Оценка результатов освоения </w:t>
      </w:r>
      <w:proofErr w:type="gramStart"/>
      <w:r w:rsidRPr="00B7534F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программы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B7534F">
        <w:rPr>
          <w:rFonts w:ascii="Times New Roman" w:hAnsi="Times New Roman"/>
          <w:sz w:val="20"/>
          <w:szCs w:val="20"/>
        </w:rPr>
        <w:t>диагностичность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слепыми программы, но и вносить (в случае необходимости) коррективы в ее содержание и организацию. В целях оценки результатов освоения слепыми и слабовидящими обучающимися программы </w:t>
      </w:r>
      <w:proofErr w:type="spellStart"/>
      <w:r w:rsidRPr="00B7534F">
        <w:rPr>
          <w:rFonts w:ascii="Times New Roman" w:hAnsi="Times New Roman"/>
          <w:sz w:val="20"/>
          <w:szCs w:val="20"/>
        </w:rPr>
        <w:t>используеться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все три формы мониторинга: стартовую, промежуточную и финишную диагностику.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7534F">
        <w:rPr>
          <w:rFonts w:ascii="Times New Roman" w:hAnsi="Times New Roman"/>
          <w:sz w:val="20"/>
          <w:szCs w:val="20"/>
        </w:rPr>
        <w:t xml:space="preserve">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деятельность и повседневную жизнь (например, выявить стартовый уровень развития у слепого обучающегося умения использовать сохранные анализаторы и компенсаторные способы деятельности в учебно-познавательной и повседневной жизни). </w:t>
      </w:r>
      <w:proofErr w:type="gramEnd"/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Промежуточная диагностика позволяет судить об успешности (наличие положительной динамики) или не успешности (отсутствие даже незначительной положительной динамики) слабовидящих обучающихся в освоении планируемых результатов овладения программой коррекционной работы. Данные </w:t>
      </w:r>
      <w:proofErr w:type="spellStart"/>
      <w:r w:rsidRPr="00B7534F">
        <w:rPr>
          <w:rFonts w:ascii="Times New Roman" w:hAnsi="Times New Roman"/>
          <w:sz w:val="20"/>
          <w:szCs w:val="20"/>
        </w:rPr>
        <w:t>эксперсс-диагностики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выступают в качестве ориентировочной основы для определения дальнейшей стратегии: продолжения реализации разработанной программы или внесения в нее </w:t>
      </w:r>
      <w:proofErr w:type="gramStart"/>
      <w:r w:rsidRPr="00B7534F">
        <w:rPr>
          <w:rFonts w:ascii="Times New Roman" w:hAnsi="Times New Roman"/>
          <w:sz w:val="20"/>
          <w:szCs w:val="20"/>
        </w:rPr>
        <w:t>определенных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корректив. </w:t>
      </w:r>
    </w:p>
    <w:p w:rsidR="00956782" w:rsidRPr="00B7534F" w:rsidRDefault="00956782" w:rsidP="009567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слепого обучающегося в соответствии с планируемыми результатами освоения слепым программы по физической культуре.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</w:t>
      </w:r>
      <w:proofErr w:type="gramStart"/>
      <w:r w:rsidRPr="00B7534F">
        <w:rPr>
          <w:rFonts w:ascii="Times New Roman" w:hAnsi="Times New Roman"/>
          <w:sz w:val="20"/>
          <w:szCs w:val="20"/>
        </w:rPr>
        <w:t>знаний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программы, что охарактеризует уровень овладения двигательного действия.</w:t>
      </w:r>
    </w:p>
    <w:p w:rsidR="00956782" w:rsidRPr="00B7534F" w:rsidRDefault="00956782" w:rsidP="00956782">
      <w:pPr>
        <w:pStyle w:val="a3"/>
        <w:framePr w:hSpace="180" w:wrap="around" w:vAnchor="page" w:hAnchor="margin" w:x="-84" w:y="3001"/>
        <w:rPr>
          <w:rFonts w:ascii="Times New Roman" w:hAnsi="Times New Roman"/>
          <w:sz w:val="20"/>
          <w:szCs w:val="20"/>
          <w:lang w:eastAsia="en-US"/>
        </w:rPr>
      </w:pPr>
      <w:r w:rsidRPr="00B7534F">
        <w:rPr>
          <w:rFonts w:ascii="Times New Roman" w:hAnsi="Times New Roman"/>
          <w:sz w:val="20"/>
          <w:szCs w:val="20"/>
        </w:rPr>
        <w:t xml:space="preserve">       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Pr="00B7534F">
        <w:rPr>
          <w:rFonts w:ascii="Times New Roman" w:hAnsi="Times New Roman"/>
          <w:sz w:val="20"/>
          <w:szCs w:val="20"/>
        </w:rPr>
        <w:t>Слабовидящие обучающиеся отнесенные к 1-ой группе, это дети, имеющие высокую степень миопии (выше 6 диоптрий) с изменением глазного дна, подвывих хрусталика, подозрение на отслойку сетчатки, не выполняют практические нормативы для определения уровня развития физических качеств, так, как упражнения в данных испытаниях сопряжены со значительным напряжением организма и могут нанести вред для здоровья.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В связи с этим обучающиеся отнесенные к данной группе на уроках контрольных диагностик (нормативов) выполняют практические задания по знанию и степени овладения тех или иных двигательных действий (упражнений), которые ранее были изучены и выполнялись на практике. Оценку динамики развития рассматриваемых параметров следует осуществлять в сравнении с исходным уровнем развития каждого конкретного ребенка, акцентируя внимание не на количественных, а на качественных изменениях  параметров, которые предъявляются к учащимся по учебному материалу программы с учетом их индивидуальных возможностей.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B7534F">
        <w:rPr>
          <w:rFonts w:ascii="Times New Roman" w:hAnsi="Times New Roman"/>
          <w:sz w:val="20"/>
          <w:szCs w:val="20"/>
        </w:rPr>
        <w:t>Дети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 отнесенные ко 2-ой группе, это дети с атрофией зрительного нерва, гиперметропией, дети с альбинизмом, могут выполнять все упражнения, рекомендуемые программой. Поэтому на уроках проведения диагностики для определения уровня развития физических качеств обучающиеся выполняют упражнения контрольных нормативов (прыжок в длину с места; сгибания разгибания рук в упоре лежа; бросок мяча из-за </w:t>
      </w:r>
      <w:proofErr w:type="gramStart"/>
      <w:r w:rsidRPr="00B7534F">
        <w:rPr>
          <w:rFonts w:ascii="Times New Roman" w:hAnsi="Times New Roman"/>
          <w:sz w:val="20"/>
          <w:szCs w:val="20"/>
        </w:rPr>
        <w:t>головы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 сидя; наклон вперед из положения  сидя; бег 30 метров; 6-ти минутный бег).  У обучающихся данной группы оценку динамики развития рассматриваемых параметров следует осуществлять в соответствии со стандартизированными показателями, акцентируя внимание не только на количественных, но и на качественных изменениях  параметров которые предъявляются к учащимся по учебному материалу программы.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знаний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</w:t>
      </w:r>
      <w:proofErr w:type="gramStart"/>
      <w:r w:rsidRPr="00B7534F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B7534F">
        <w:rPr>
          <w:rFonts w:ascii="Times New Roman" w:hAnsi="Times New Roman"/>
          <w:sz w:val="20"/>
          <w:szCs w:val="20"/>
        </w:rPr>
        <w:t xml:space="preserve">что охарактеризует </w:t>
      </w:r>
      <w:proofErr w:type="spellStart"/>
      <w:r w:rsidRPr="00B7534F">
        <w:rPr>
          <w:rFonts w:ascii="Times New Roman" w:hAnsi="Times New Roman"/>
          <w:sz w:val="20"/>
          <w:szCs w:val="20"/>
        </w:rPr>
        <w:t>уровнь</w:t>
      </w:r>
      <w:proofErr w:type="spellEnd"/>
      <w:r w:rsidRPr="00B7534F">
        <w:rPr>
          <w:rFonts w:ascii="Times New Roman" w:hAnsi="Times New Roman"/>
          <w:sz w:val="20"/>
          <w:szCs w:val="20"/>
        </w:rPr>
        <w:t xml:space="preserve"> овладения двигательным действиям.</w:t>
      </w:r>
    </w:p>
    <w:p w:rsidR="00956782" w:rsidRPr="00B7534F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При выставлении оценки (сумма баллов)  необходимо соблюдать особый такт, быть максимально внимательным, не унижать достоинства обучающегося, использовать такой подход в оценивании, чтобы стимулировать его к дальнейшим занятиям физической культурой. Итоговая оценка по физической культуре выставляется с учетом теоретических и практических знаний (двигательных умений и навыков). Основной акцент должен быть направлен на динамику физических возможностей. Особого внимания должны заслуживать систематичность, регулярность занятий физическими упражнениями и стойкая мотивация к занятиям физическими упражнениями.</w:t>
      </w:r>
    </w:p>
    <w:p w:rsidR="00956782" w:rsidRPr="00B7534F" w:rsidRDefault="00956782" w:rsidP="00956782">
      <w:pPr>
        <w:pStyle w:val="HTML"/>
        <w:jc w:val="both"/>
        <w:rPr>
          <w:rFonts w:ascii="Times New Roman" w:hAnsi="Times New Roman" w:cs="Times New Roman"/>
        </w:rPr>
      </w:pPr>
    </w:p>
    <w:p w:rsidR="00956782" w:rsidRPr="00B7534F" w:rsidRDefault="00956782" w:rsidP="0095678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5.Содержание учебного предмета </w:t>
      </w:r>
    </w:p>
    <w:p w:rsidR="00956782" w:rsidRPr="00B7534F" w:rsidRDefault="00956782" w:rsidP="0095678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151FC" w:rsidRPr="00B7534F" w:rsidRDefault="008151FC" w:rsidP="008151FC">
      <w:pPr>
        <w:pStyle w:val="21"/>
        <w:ind w:left="3645" w:firstLine="0"/>
        <w:rPr>
          <w:bCs/>
          <w:sz w:val="20"/>
        </w:rPr>
      </w:pPr>
      <w:r w:rsidRPr="00B7534F">
        <w:rPr>
          <w:sz w:val="20"/>
        </w:rPr>
        <w:t xml:space="preserve">                                          4б. </w:t>
      </w:r>
      <w:r w:rsidRPr="00B7534F">
        <w:rPr>
          <w:bCs/>
          <w:sz w:val="20"/>
        </w:rPr>
        <w:t>класс</w:t>
      </w:r>
    </w:p>
    <w:p w:rsidR="008151FC" w:rsidRPr="00B7534F" w:rsidRDefault="008151FC" w:rsidP="008151F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1. Основы знаний о физической культуре, приемы закаливания,    способы </w:t>
      </w:r>
      <w:proofErr w:type="spellStart"/>
      <w:r w:rsidRPr="00B7534F">
        <w:rPr>
          <w:rFonts w:ascii="Times New Roman" w:hAnsi="Times New Roman"/>
          <w:b/>
          <w:sz w:val="20"/>
          <w:szCs w:val="20"/>
        </w:rPr>
        <w:t>саморегуляции</w:t>
      </w:r>
      <w:proofErr w:type="spellEnd"/>
      <w:r w:rsidRPr="00B7534F">
        <w:rPr>
          <w:rFonts w:ascii="Times New Roman" w:hAnsi="Times New Roman"/>
          <w:b/>
          <w:sz w:val="20"/>
          <w:szCs w:val="20"/>
        </w:rPr>
        <w:t xml:space="preserve"> и самоконтроля. </w:t>
      </w:r>
    </w:p>
    <w:p w:rsidR="008151FC" w:rsidRPr="00B7534F" w:rsidRDefault="008151FC" w:rsidP="008151FC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Естественные основы </w:t>
      </w:r>
    </w:p>
    <w:p w:rsidR="008151FC" w:rsidRPr="00B7534F" w:rsidRDefault="008151FC" w:rsidP="00815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B7534F">
        <w:rPr>
          <w:rFonts w:ascii="Times New Roman" w:eastAsia="Times New Roman" w:hAnsi="Times New Roman"/>
          <w:snapToGrid w:val="0"/>
          <w:sz w:val="20"/>
          <w:szCs w:val="20"/>
          <w:lang w:bidi="en-US"/>
        </w:rPr>
        <w:t>Выполнение основных движений с различной скоростью. Выявление работающих групп мышц. Изменение роста, веса и силы мышц.</w:t>
      </w:r>
    </w:p>
    <w:p w:rsidR="008151FC" w:rsidRPr="00B7534F" w:rsidRDefault="008151FC" w:rsidP="008151FC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Естественные основы </w:t>
      </w:r>
    </w:p>
    <w:p w:rsidR="008151FC" w:rsidRPr="00B7534F" w:rsidRDefault="008151FC" w:rsidP="008151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B7534F">
        <w:rPr>
          <w:rFonts w:ascii="Times New Roman" w:eastAsia="Times New Roman" w:hAnsi="Times New Roman"/>
          <w:snapToGrid w:val="0"/>
          <w:sz w:val="20"/>
          <w:szCs w:val="20"/>
          <w:lang w:bidi="en-US"/>
        </w:rPr>
        <w:t xml:space="preserve">Выполнение жизненно важных навыков различными способами и с изменением амплитуды. </w:t>
      </w:r>
      <w:proofErr w:type="gramStart"/>
      <w:r w:rsidRPr="00B7534F">
        <w:rPr>
          <w:rFonts w:ascii="Times New Roman" w:eastAsia="Times New Roman" w:hAnsi="Times New Roman"/>
          <w:snapToGrid w:val="0"/>
          <w:sz w:val="20"/>
          <w:szCs w:val="20"/>
          <w:lang w:bidi="en-US"/>
        </w:rPr>
        <w:t>Контроль за</w:t>
      </w:r>
      <w:proofErr w:type="gramEnd"/>
      <w:r w:rsidRPr="00B7534F">
        <w:rPr>
          <w:rFonts w:ascii="Times New Roman" w:eastAsia="Times New Roman" w:hAnsi="Times New Roman"/>
          <w:snapToGrid w:val="0"/>
          <w:sz w:val="20"/>
          <w:szCs w:val="20"/>
          <w:lang w:bidi="en-US"/>
        </w:rPr>
        <w:t xml:space="preserve"> правильностью выполнения физических упражнений, тестирование физических качеств.</w:t>
      </w:r>
    </w:p>
    <w:p w:rsidR="008151FC" w:rsidRPr="00B7534F" w:rsidRDefault="008151FC" w:rsidP="008151FC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Приемы закаливания. Способы </w:t>
      </w:r>
      <w:proofErr w:type="spellStart"/>
      <w:r w:rsidRPr="00B7534F">
        <w:rPr>
          <w:rFonts w:ascii="Times New Roman" w:eastAsia="Times New Roman" w:hAnsi="Times New Roman"/>
          <w:b/>
          <w:sz w:val="20"/>
          <w:szCs w:val="20"/>
        </w:rPr>
        <w:t>саморегуляции</w:t>
      </w:r>
      <w:proofErr w:type="spellEnd"/>
      <w:r w:rsidRPr="00B7534F">
        <w:rPr>
          <w:rFonts w:ascii="Times New Roman" w:eastAsia="Times New Roman" w:hAnsi="Times New Roman"/>
          <w:b/>
          <w:sz w:val="20"/>
          <w:szCs w:val="20"/>
        </w:rPr>
        <w:t xml:space="preserve"> и самоконтроля </w:t>
      </w:r>
    </w:p>
    <w:p w:rsidR="008151FC" w:rsidRPr="00B7534F" w:rsidRDefault="008151FC" w:rsidP="0081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Овладение приемами </w:t>
      </w:r>
      <w:proofErr w:type="spellStart"/>
      <w:r w:rsidRPr="00B7534F">
        <w:rPr>
          <w:rFonts w:ascii="Times New Roman" w:hAnsi="Times New Roman"/>
          <w:sz w:val="20"/>
          <w:szCs w:val="20"/>
        </w:rPr>
        <w:t>саморегуляции</w:t>
      </w:r>
      <w:proofErr w:type="spellEnd"/>
      <w:r w:rsidRPr="00B7534F">
        <w:rPr>
          <w:rFonts w:ascii="Times New Roman" w:hAnsi="Times New Roman"/>
          <w:sz w:val="20"/>
          <w:szCs w:val="20"/>
        </w:rPr>
        <w:t>, связанными с умениями расслаблять и напрягать мышцы. Контроль и регуляция движений. Тестирование физических способностей.</w:t>
      </w:r>
    </w:p>
    <w:p w:rsidR="008151FC" w:rsidRPr="00B7534F" w:rsidRDefault="008151FC" w:rsidP="008151F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8151FC" w:rsidRPr="00B7534F" w:rsidRDefault="008151FC" w:rsidP="008151F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sz w:val="20"/>
          <w:szCs w:val="20"/>
        </w:rPr>
        <w:t>2. Двигательные умения и навыки.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2.1.  Легкоатлетические упражнения 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Техника безопасности на занятиях легкоатлетическими упражнениями.        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          </w:t>
      </w:r>
      <w:r w:rsidRPr="00B7534F">
        <w:rPr>
          <w:rFonts w:ascii="Times New Roman" w:hAnsi="Times New Roman"/>
          <w:b/>
          <w:i/>
          <w:sz w:val="20"/>
          <w:szCs w:val="20"/>
        </w:rPr>
        <w:t>Ходьба:</w:t>
      </w:r>
    </w:p>
    <w:p w:rsidR="008151FC" w:rsidRPr="00B7534F" w:rsidRDefault="008151FC" w:rsidP="008151F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с изменением длины и частоты шага;</w:t>
      </w:r>
    </w:p>
    <w:p w:rsidR="008151FC" w:rsidRPr="00B7534F" w:rsidRDefault="008151FC" w:rsidP="008151F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на звуковые сигналы и по памяти до 50 м;</w:t>
      </w:r>
    </w:p>
    <w:p w:rsidR="008151FC" w:rsidRPr="00B7534F" w:rsidRDefault="008151FC" w:rsidP="008151F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различные виды ходьбы: на носках, перекатом с пятки на носок, высоко поднимая бедро, в </w:t>
      </w:r>
      <w:proofErr w:type="spellStart"/>
      <w:r w:rsidRPr="00B7534F">
        <w:rPr>
          <w:rFonts w:ascii="Times New Roman" w:eastAsia="Times New Roman" w:hAnsi="Times New Roman"/>
          <w:sz w:val="20"/>
          <w:szCs w:val="20"/>
        </w:rPr>
        <w:t>полуприседе</w:t>
      </w:r>
      <w:proofErr w:type="spellEnd"/>
      <w:r w:rsidRPr="00B7534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B7534F">
        <w:rPr>
          <w:rFonts w:ascii="Times New Roman" w:eastAsia="Times New Roman" w:hAnsi="Times New Roman"/>
          <w:sz w:val="20"/>
          <w:szCs w:val="20"/>
        </w:rPr>
        <w:t>скрестным</w:t>
      </w:r>
      <w:proofErr w:type="spellEnd"/>
      <w:r w:rsidRPr="00B7534F">
        <w:rPr>
          <w:rFonts w:ascii="Times New Roman" w:eastAsia="Times New Roman" w:hAnsi="Times New Roman"/>
          <w:sz w:val="20"/>
          <w:szCs w:val="20"/>
        </w:rPr>
        <w:t xml:space="preserve"> шагом и т.д. (с ориентировкой на осязательный анализатор);</w:t>
      </w:r>
    </w:p>
    <w:p w:rsidR="008151FC" w:rsidRPr="00B7534F" w:rsidRDefault="008151FC" w:rsidP="008151F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с остановками и дополнительными заданиями (с ориентировкой на осязательный анализатор);</w:t>
      </w:r>
    </w:p>
    <w:p w:rsidR="008151FC" w:rsidRPr="00B7534F" w:rsidRDefault="008151FC" w:rsidP="008151F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ходьба спиной вперед с помощью осязательных ориентиров; </w:t>
      </w:r>
    </w:p>
    <w:p w:rsidR="008151FC" w:rsidRPr="00B7534F" w:rsidRDefault="008151FC" w:rsidP="008151F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чередование ходьбы и легких прыжков с помощью осязательных ориентиров;</w:t>
      </w:r>
    </w:p>
    <w:p w:rsidR="008151FC" w:rsidRPr="00B7534F" w:rsidRDefault="008151FC" w:rsidP="008151F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ходьба с различными движениями рук и туловища с помощью осязательных ориентиров и по памяти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B7534F">
        <w:rPr>
          <w:rFonts w:ascii="Times New Roman" w:eastAsia="Times New Roman" w:hAnsi="Times New Roman"/>
          <w:b/>
          <w:i/>
          <w:sz w:val="20"/>
          <w:szCs w:val="20"/>
        </w:rPr>
        <w:t>Бег:</w:t>
      </w:r>
    </w:p>
    <w:p w:rsidR="008151FC" w:rsidRPr="00B7534F" w:rsidRDefault="008151FC" w:rsidP="008151F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высокий старт;</w:t>
      </w:r>
    </w:p>
    <w:p w:rsidR="008151FC" w:rsidRPr="00B7534F" w:rsidRDefault="008151FC" w:rsidP="008151F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бег в разном темпе с ориентировкой на звуковой сигнал и по памяти;</w:t>
      </w:r>
    </w:p>
    <w:p w:rsidR="008151FC" w:rsidRPr="00B7534F" w:rsidRDefault="008151FC" w:rsidP="008151F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бег с ускорением до 30 м за лидером;</w:t>
      </w:r>
    </w:p>
    <w:p w:rsidR="008151FC" w:rsidRPr="00B7534F" w:rsidRDefault="008151FC" w:rsidP="008151F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бег равномерный до 40 сек;</w:t>
      </w:r>
    </w:p>
    <w:p w:rsidR="008151FC" w:rsidRPr="00B7534F" w:rsidRDefault="008151FC" w:rsidP="008151F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бег в коридоре (ширина 150-200 см) с ориентировкой на звуковой сигнал до 50 м и по памяти до 30 м;</w:t>
      </w:r>
    </w:p>
    <w:p w:rsidR="008151FC" w:rsidRPr="00B7534F" w:rsidRDefault="008151FC" w:rsidP="008151F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равномерный бег до 40 сек;</w:t>
      </w:r>
    </w:p>
    <w:p w:rsidR="008151FC" w:rsidRPr="00B7534F" w:rsidRDefault="008151FC" w:rsidP="008151F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бег по дистанции 30 м с максимальным ускорением с ориентировкой на звуковой сигнал и по памяти.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b/>
          <w:i/>
          <w:sz w:val="20"/>
          <w:szCs w:val="20"/>
        </w:rPr>
        <w:t xml:space="preserve">        Метания:</w:t>
      </w:r>
    </w:p>
    <w:p w:rsidR="008151FC" w:rsidRPr="00B7534F" w:rsidRDefault="008151FC" w:rsidP="008151F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метание малого мяча через препятствия, высотой 3 м, с расстояния 5-6 м, с ориентировкой на звуковой сигнал;</w:t>
      </w:r>
    </w:p>
    <w:p w:rsidR="008151FC" w:rsidRPr="00B7534F" w:rsidRDefault="008151FC" w:rsidP="008151F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метание малого мяча в направлении звуковых сигналов, расположенных на расстоянии 15 м </w:t>
      </w:r>
      <w:proofErr w:type="gramStart"/>
      <w:r w:rsidRPr="00B7534F">
        <w:rPr>
          <w:rFonts w:ascii="Times New Roman" w:eastAsia="Times New Roman" w:hAnsi="Times New Roman"/>
          <w:sz w:val="20"/>
          <w:szCs w:val="20"/>
        </w:rPr>
        <w:t>от</w:t>
      </w:r>
      <w:proofErr w:type="gramEnd"/>
      <w:r w:rsidRPr="00B7534F">
        <w:rPr>
          <w:rFonts w:ascii="Times New Roman" w:eastAsia="Times New Roman" w:hAnsi="Times New Roman"/>
          <w:sz w:val="20"/>
          <w:szCs w:val="20"/>
        </w:rPr>
        <w:t xml:space="preserve"> метающего;</w:t>
      </w:r>
    </w:p>
    <w:p w:rsidR="008151FC" w:rsidRPr="00B7534F" w:rsidRDefault="008151FC" w:rsidP="008151F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метание мяча на заданное расстояние с ориентировкой на звуковой сигнал и по памяти;</w:t>
      </w:r>
    </w:p>
    <w:p w:rsidR="008151FC" w:rsidRPr="00B7534F" w:rsidRDefault="008151FC" w:rsidP="008151F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метание мяча в двигающуюся озвученную мишень;</w:t>
      </w:r>
    </w:p>
    <w:p w:rsidR="008151FC" w:rsidRPr="00B7534F" w:rsidRDefault="008151FC" w:rsidP="008151F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метание мяча в щит, с расстояния; 4 м – девочки, 5 м – мальчики с ориентировкой на звуковой сигнал;</w:t>
      </w:r>
    </w:p>
    <w:p w:rsidR="008151FC" w:rsidRPr="00B7534F" w:rsidRDefault="008151FC" w:rsidP="008151F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определение расстояния по разным звуковым сигналам, находящимся в 5-20 м </w:t>
      </w:r>
      <w:proofErr w:type="gramStart"/>
      <w:r w:rsidRPr="00B7534F">
        <w:rPr>
          <w:rFonts w:ascii="Times New Roman" w:eastAsia="Times New Roman" w:hAnsi="Times New Roman"/>
          <w:sz w:val="20"/>
          <w:szCs w:val="20"/>
        </w:rPr>
        <w:t>от</w:t>
      </w:r>
      <w:proofErr w:type="gramEnd"/>
      <w:r w:rsidRPr="00B7534F">
        <w:rPr>
          <w:rFonts w:ascii="Times New Roman" w:eastAsia="Times New Roman" w:hAnsi="Times New Roman"/>
          <w:sz w:val="20"/>
          <w:szCs w:val="20"/>
        </w:rPr>
        <w:t xml:space="preserve"> занимающихся;</w:t>
      </w:r>
    </w:p>
    <w:p w:rsidR="008151FC" w:rsidRPr="00B7534F" w:rsidRDefault="008151FC" w:rsidP="008151F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метание малого мяча на технику и дальность полета с ориентировкой на звуковой сигнал и по памяти.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B7534F">
        <w:rPr>
          <w:rFonts w:ascii="Times New Roman" w:eastAsia="Times New Roman" w:hAnsi="Times New Roman"/>
          <w:b/>
          <w:i/>
          <w:sz w:val="20"/>
          <w:szCs w:val="20"/>
        </w:rPr>
        <w:t>Прыжки:</w:t>
      </w:r>
    </w:p>
    <w:p w:rsidR="008151FC" w:rsidRPr="00B7534F" w:rsidRDefault="008151FC" w:rsidP="008151F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прыжок с места на дальность</w:t>
      </w:r>
    </w:p>
    <w:p w:rsidR="008151FC" w:rsidRPr="00B7534F" w:rsidRDefault="008151FC" w:rsidP="008151F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прыжок в длину с разбега (толчок, полет, приземление). Место толчка свободное (без обозначения);</w:t>
      </w:r>
    </w:p>
    <w:p w:rsidR="008151FC" w:rsidRPr="00B7534F" w:rsidRDefault="008151FC" w:rsidP="008151F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прыжок </w:t>
      </w:r>
      <w:proofErr w:type="gramStart"/>
      <w:r w:rsidRPr="00B7534F">
        <w:rPr>
          <w:rFonts w:ascii="Times New Roman" w:eastAsia="Times New Roman" w:hAnsi="Times New Roman"/>
          <w:sz w:val="20"/>
          <w:szCs w:val="20"/>
        </w:rPr>
        <w:t>в длину с места с приземлением на мягкий гимнастический мат с ориентировкой</w:t>
      </w:r>
      <w:proofErr w:type="gramEnd"/>
      <w:r w:rsidRPr="00B7534F">
        <w:rPr>
          <w:rFonts w:ascii="Times New Roman" w:eastAsia="Times New Roman" w:hAnsi="Times New Roman"/>
          <w:sz w:val="20"/>
          <w:szCs w:val="20"/>
        </w:rPr>
        <w:t xml:space="preserve"> на тактильные ощущения и по памяти;</w:t>
      </w:r>
    </w:p>
    <w:p w:rsidR="008151FC" w:rsidRPr="00B7534F" w:rsidRDefault="008151FC" w:rsidP="008151F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прыжки боком в глубину до 50 см (с приземлением на мягкий гимнастический мат).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Итоговое тестирование по пройденному материалу.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        2.2.</w:t>
      </w:r>
      <w:r w:rsidRPr="00B7534F">
        <w:rPr>
          <w:rFonts w:ascii="Times New Roman" w:hAnsi="Times New Roman"/>
          <w:sz w:val="20"/>
          <w:szCs w:val="20"/>
        </w:rPr>
        <w:t xml:space="preserve"> </w:t>
      </w:r>
      <w:r w:rsidRPr="00B7534F">
        <w:rPr>
          <w:rFonts w:ascii="Times New Roman" w:hAnsi="Times New Roman"/>
          <w:b/>
          <w:sz w:val="20"/>
          <w:szCs w:val="20"/>
        </w:rPr>
        <w:t xml:space="preserve">Гимнастика с элементами акробатики 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2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Правила безопасности во время занятий. Название снарядов и гимнастических элементов. Признаки правильной осанки, ходьбы, бега. Упражнения для формирования осанки.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 xml:space="preserve">           Строевая подготовка</w:t>
      </w:r>
      <w:r w:rsidRPr="00B7534F">
        <w:rPr>
          <w:rFonts w:ascii="Times New Roman" w:hAnsi="Times New Roman"/>
          <w:b/>
          <w:sz w:val="20"/>
          <w:szCs w:val="20"/>
        </w:rPr>
        <w:t>:</w:t>
      </w:r>
    </w:p>
    <w:p w:rsidR="008151FC" w:rsidRPr="00B7534F" w:rsidRDefault="008151FC" w:rsidP="008151FC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выполнение команд «Становись!», «Равняйсь!», «Смирно!», «Вольно!»;</w:t>
      </w:r>
    </w:p>
    <w:p w:rsidR="008151FC" w:rsidRPr="00B7534F" w:rsidRDefault="008151FC" w:rsidP="008151FC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расчет на 6, 4, 2, на месте; повороты направо, налево, кругом;</w:t>
      </w:r>
    </w:p>
    <w:p w:rsidR="008151FC" w:rsidRPr="00B7534F" w:rsidRDefault="008151FC" w:rsidP="008151FC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повороты направо и налево;</w:t>
      </w:r>
    </w:p>
    <w:p w:rsidR="008151FC" w:rsidRPr="00B7534F" w:rsidRDefault="008151FC" w:rsidP="008151FC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построение в движении в шеренгу, в колонну по одному и в круг;</w:t>
      </w:r>
    </w:p>
    <w:p w:rsidR="008151FC" w:rsidRPr="00B7534F" w:rsidRDefault="008151FC" w:rsidP="008151FC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построение из одного круга в два круга;</w:t>
      </w:r>
    </w:p>
    <w:p w:rsidR="008151FC" w:rsidRPr="00B7534F" w:rsidRDefault="008151FC" w:rsidP="008151FC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перемена местами с соседом слева и справа.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24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B7534F">
        <w:rPr>
          <w:rFonts w:ascii="Times New Roman" w:eastAsia="Times New Roman" w:hAnsi="Times New Roman"/>
          <w:b/>
          <w:i/>
          <w:sz w:val="20"/>
          <w:szCs w:val="20"/>
        </w:rPr>
        <w:t xml:space="preserve">         ОРУ:</w:t>
      </w:r>
    </w:p>
    <w:p w:rsidR="008151FC" w:rsidRPr="00B7534F" w:rsidRDefault="008151FC" w:rsidP="008151FC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95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упражнения для развития мышц шеи;</w:t>
      </w:r>
    </w:p>
    <w:p w:rsidR="008151FC" w:rsidRPr="00B7534F" w:rsidRDefault="008151FC" w:rsidP="008151FC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95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упражнения для развития мышц рук и плечевого пояса;</w:t>
      </w:r>
    </w:p>
    <w:p w:rsidR="008151FC" w:rsidRPr="00B7534F" w:rsidRDefault="008151FC" w:rsidP="008151FC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95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упражнения для развития мышц туловища;</w:t>
      </w:r>
    </w:p>
    <w:p w:rsidR="008151FC" w:rsidRPr="00B7534F" w:rsidRDefault="008151FC" w:rsidP="008151FC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95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упражнения для развития мышц ног;</w:t>
      </w:r>
    </w:p>
    <w:p w:rsidR="008151FC" w:rsidRPr="00B7534F" w:rsidRDefault="008151FC" w:rsidP="008151FC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95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упражнения для развития мышц всего тела.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 xml:space="preserve"> Равновесия:</w:t>
      </w:r>
    </w:p>
    <w:p w:rsidR="008151FC" w:rsidRPr="00B7534F" w:rsidRDefault="008151FC" w:rsidP="008151FC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стоя на одной ноге, согнуть другую и достать лбом колено;</w:t>
      </w:r>
    </w:p>
    <w:p w:rsidR="008151FC" w:rsidRPr="00B7534F" w:rsidRDefault="008151FC" w:rsidP="008151FC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стоя на одной ноге, другую назад, руки в стороны («ласточка»);</w:t>
      </w:r>
    </w:p>
    <w:p w:rsidR="008151FC" w:rsidRPr="00B7534F" w:rsidRDefault="008151FC" w:rsidP="008151FC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 стойка на носках, пятки вместе;</w:t>
      </w:r>
    </w:p>
    <w:p w:rsidR="008151FC" w:rsidRPr="00B7534F" w:rsidRDefault="008151FC" w:rsidP="008151FC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сочетание упражнений с удержанием груза на голове с упражнениями в равновесии (на основе пройденного материала в 1-3 классах);</w:t>
      </w:r>
    </w:p>
    <w:p w:rsidR="008151FC" w:rsidRPr="00B7534F" w:rsidRDefault="008151FC" w:rsidP="008151FC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стоя на скамейке и рейке скамейки (высота 25-30 см) – простейшие движения рук и ног;</w:t>
      </w:r>
    </w:p>
    <w:p w:rsidR="008151FC" w:rsidRPr="00B7534F" w:rsidRDefault="008151FC" w:rsidP="008151FC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ходьба по скамейке (высота 25-30 см) большими шагами, </w:t>
      </w:r>
      <w:proofErr w:type="spellStart"/>
      <w:r w:rsidRPr="00B7534F">
        <w:rPr>
          <w:rFonts w:ascii="Times New Roman" w:eastAsia="Times New Roman" w:hAnsi="Times New Roman"/>
          <w:sz w:val="20"/>
          <w:szCs w:val="20"/>
        </w:rPr>
        <w:t>выпадами</w:t>
      </w:r>
      <w:proofErr w:type="gramStart"/>
      <w:r w:rsidRPr="00B7534F">
        <w:rPr>
          <w:rFonts w:ascii="Times New Roman" w:eastAsia="Times New Roman" w:hAnsi="Times New Roman"/>
          <w:sz w:val="20"/>
          <w:szCs w:val="20"/>
        </w:rPr>
        <w:t>,н</w:t>
      </w:r>
      <w:proofErr w:type="gramEnd"/>
      <w:r w:rsidRPr="00B7534F">
        <w:rPr>
          <w:rFonts w:ascii="Times New Roman" w:eastAsia="Times New Roman" w:hAnsi="Times New Roman"/>
          <w:sz w:val="20"/>
          <w:szCs w:val="20"/>
        </w:rPr>
        <w:t>а</w:t>
      </w:r>
      <w:proofErr w:type="spellEnd"/>
      <w:r w:rsidRPr="00B7534F">
        <w:rPr>
          <w:rFonts w:ascii="Times New Roman" w:eastAsia="Times New Roman" w:hAnsi="Times New Roman"/>
          <w:sz w:val="20"/>
          <w:szCs w:val="20"/>
        </w:rPr>
        <w:t xml:space="preserve"> носках.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 xml:space="preserve">         Акробатика:</w:t>
      </w:r>
    </w:p>
    <w:p w:rsidR="008151FC" w:rsidRPr="00B7534F" w:rsidRDefault="008151FC" w:rsidP="008151FC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группировка в положении сидя;</w:t>
      </w:r>
    </w:p>
    <w:p w:rsidR="008151FC" w:rsidRPr="00B7534F" w:rsidRDefault="008151FC" w:rsidP="008151FC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перехват в сторону из упора стоя на коленях, то же из упора присев; </w:t>
      </w:r>
    </w:p>
    <w:p w:rsidR="008151FC" w:rsidRPr="00B7534F" w:rsidRDefault="008151FC" w:rsidP="008151FC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перехват назад из упора присев; 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 xml:space="preserve">Лазанье и </w:t>
      </w:r>
      <w:proofErr w:type="spellStart"/>
      <w:r w:rsidRPr="00B7534F">
        <w:rPr>
          <w:rFonts w:ascii="Times New Roman" w:hAnsi="Times New Roman"/>
          <w:b/>
          <w:i/>
          <w:sz w:val="20"/>
          <w:szCs w:val="20"/>
        </w:rPr>
        <w:t>перелезания</w:t>
      </w:r>
      <w:proofErr w:type="spellEnd"/>
      <w:r w:rsidRPr="00B7534F">
        <w:rPr>
          <w:rFonts w:ascii="Times New Roman" w:hAnsi="Times New Roman"/>
          <w:b/>
          <w:i/>
          <w:sz w:val="20"/>
          <w:szCs w:val="20"/>
        </w:rPr>
        <w:t>:</w:t>
      </w:r>
    </w:p>
    <w:p w:rsidR="008151FC" w:rsidRPr="00B7534F" w:rsidRDefault="008151FC" w:rsidP="008151FC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лазание по гимнастической стенке во всех направлениях с одновременным перехватом рук и одновременным переступанием ног;</w:t>
      </w:r>
    </w:p>
    <w:p w:rsidR="008151FC" w:rsidRPr="00B7534F" w:rsidRDefault="008151FC" w:rsidP="008151FC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лазанье по наклонной скамейке (под углом 45</w:t>
      </w:r>
      <w:r w:rsidRPr="00B7534F">
        <w:rPr>
          <w:rFonts w:ascii="Times New Roman" w:eastAsia="Times New Roman" w:hAnsi="Times New Roman"/>
          <w:sz w:val="20"/>
          <w:szCs w:val="20"/>
          <w:vertAlign w:val="superscript"/>
        </w:rPr>
        <w:t>0</w:t>
      </w:r>
      <w:r w:rsidRPr="00B7534F">
        <w:rPr>
          <w:rFonts w:ascii="Times New Roman" w:eastAsia="Times New Roman" w:hAnsi="Times New Roman"/>
          <w:sz w:val="20"/>
          <w:szCs w:val="20"/>
        </w:rPr>
        <w:t xml:space="preserve">) на ступнях и хватом одной руки; </w:t>
      </w:r>
    </w:p>
    <w:p w:rsidR="008151FC" w:rsidRPr="00B7534F" w:rsidRDefault="008151FC" w:rsidP="008151FC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передвижение в висе влево и вправо;</w:t>
      </w:r>
    </w:p>
    <w:p w:rsidR="008151FC" w:rsidRPr="00B7534F" w:rsidRDefault="008151FC" w:rsidP="008151FC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висы на гимнастической лестнице, на турнике, на канате; </w:t>
      </w:r>
    </w:p>
    <w:p w:rsidR="008151FC" w:rsidRPr="00B7534F" w:rsidRDefault="008151FC" w:rsidP="008151FC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преодоление разных препятствий высотой до 90 см.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>Итоговое тестирование по пройденному материалу.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34F">
        <w:rPr>
          <w:rFonts w:ascii="Times New Roman" w:hAnsi="Times New Roman"/>
          <w:b/>
          <w:sz w:val="20"/>
          <w:szCs w:val="20"/>
        </w:rPr>
        <w:t xml:space="preserve">        2.3. Лыжная подготовка 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Правила безопасного поведения на уроках лыжной подготовки. 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b/>
          <w:i/>
          <w:sz w:val="20"/>
          <w:szCs w:val="20"/>
        </w:rPr>
        <w:t xml:space="preserve">      Теоретические сведения:</w:t>
      </w:r>
    </w:p>
    <w:p w:rsidR="008151FC" w:rsidRPr="00B7534F" w:rsidRDefault="008151FC" w:rsidP="008151FC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виды лыжного спорта;</w:t>
      </w:r>
    </w:p>
    <w:p w:rsidR="008151FC" w:rsidRPr="00B7534F" w:rsidRDefault="008151FC" w:rsidP="008151FC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лыжный инвентарь.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7534F">
        <w:rPr>
          <w:rFonts w:ascii="Times New Roman" w:hAnsi="Times New Roman"/>
          <w:i/>
          <w:sz w:val="20"/>
          <w:szCs w:val="20"/>
        </w:rPr>
        <w:t xml:space="preserve">      </w:t>
      </w:r>
      <w:r w:rsidRPr="00B7534F">
        <w:rPr>
          <w:rFonts w:ascii="Times New Roman" w:hAnsi="Times New Roman"/>
          <w:b/>
          <w:i/>
          <w:sz w:val="20"/>
          <w:szCs w:val="20"/>
        </w:rPr>
        <w:t>Практические занятия:</w:t>
      </w:r>
    </w:p>
    <w:p w:rsidR="008151FC" w:rsidRPr="00B7534F" w:rsidRDefault="008151FC" w:rsidP="008151FC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совершенствование навыков самообслуживания;</w:t>
      </w:r>
    </w:p>
    <w:p w:rsidR="008151FC" w:rsidRPr="00B7534F" w:rsidRDefault="008151FC" w:rsidP="008151FC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B7534F">
        <w:rPr>
          <w:rFonts w:ascii="Times New Roman" w:eastAsia="Times New Roman" w:hAnsi="Times New Roman"/>
          <w:sz w:val="20"/>
          <w:szCs w:val="20"/>
        </w:rPr>
        <w:t>ходьба на лыжах по прямой с ориентировкой на звуковые сигналы и по памяти (60-80 м), то же с ориентировкой на тактильные ощущения;</w:t>
      </w:r>
      <w:proofErr w:type="gramEnd"/>
    </w:p>
    <w:p w:rsidR="008151FC" w:rsidRPr="00B7534F" w:rsidRDefault="008151FC" w:rsidP="008151FC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передвижение на лыжах скользящим шагом с ориентировкой на тактильные ощущения;</w:t>
      </w:r>
    </w:p>
    <w:p w:rsidR="008151FC" w:rsidRPr="00B7534F" w:rsidRDefault="008151FC" w:rsidP="008151FC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 попеременный </w:t>
      </w:r>
      <w:proofErr w:type="spellStart"/>
      <w:r w:rsidRPr="00B7534F">
        <w:rPr>
          <w:rFonts w:ascii="Times New Roman" w:eastAsia="Times New Roman" w:hAnsi="Times New Roman"/>
          <w:sz w:val="20"/>
          <w:szCs w:val="20"/>
        </w:rPr>
        <w:t>двухшажный</w:t>
      </w:r>
      <w:proofErr w:type="spellEnd"/>
      <w:r w:rsidRPr="00B7534F">
        <w:rPr>
          <w:rFonts w:ascii="Times New Roman" w:eastAsia="Times New Roman" w:hAnsi="Times New Roman"/>
          <w:sz w:val="20"/>
          <w:szCs w:val="20"/>
        </w:rPr>
        <w:t xml:space="preserve">  шаг (с ориентировкой на звуковой сигнал и тактильные ощущения);</w:t>
      </w:r>
    </w:p>
    <w:p w:rsidR="008151FC" w:rsidRPr="00B7534F" w:rsidRDefault="008151FC" w:rsidP="008151FC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подъем попеременно ступающим шагом прямо и елочкой;</w:t>
      </w:r>
    </w:p>
    <w:p w:rsidR="008151FC" w:rsidRPr="00B7534F" w:rsidRDefault="008151FC" w:rsidP="008151FC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спуск в основной стойке лыжника;</w:t>
      </w:r>
    </w:p>
    <w:p w:rsidR="008151FC" w:rsidRPr="00B7534F" w:rsidRDefault="008151FC" w:rsidP="008151FC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передвижение на лыжах в медленном и среднем темпе до 500 м – мальчики и 300 м – девочки с ориентировкой на тактильные ощущения и по памяти.</w:t>
      </w:r>
    </w:p>
    <w:p w:rsidR="008151FC" w:rsidRPr="00B7534F" w:rsidRDefault="008151FC" w:rsidP="008151FC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«скандинавская ходьба»</w:t>
      </w:r>
    </w:p>
    <w:p w:rsidR="008151FC" w:rsidRPr="00B7534F" w:rsidRDefault="008151FC" w:rsidP="008151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sz w:val="20"/>
          <w:szCs w:val="20"/>
        </w:rPr>
        <w:t xml:space="preserve">  Итоговое тестирование по пройденному материалу.</w:t>
      </w:r>
    </w:p>
    <w:p w:rsidR="008151FC" w:rsidRPr="00B7534F" w:rsidRDefault="008151FC" w:rsidP="008151FC">
      <w:pPr>
        <w:pStyle w:val="a4"/>
        <w:numPr>
          <w:ilvl w:val="1"/>
          <w:numId w:val="21"/>
        </w:numPr>
        <w:suppressAutoHyphens w:val="0"/>
        <w:autoSpaceDE w:val="0"/>
        <w:autoSpaceDN w:val="0"/>
        <w:adjustRightInd w:val="0"/>
        <w:ind w:hanging="1364"/>
        <w:rPr>
          <w:rFonts w:eastAsia="Times New Roman" w:cs="Times New Roman"/>
          <w:b/>
          <w:sz w:val="20"/>
          <w:szCs w:val="20"/>
          <w:lang w:eastAsia="ru-RU"/>
        </w:rPr>
      </w:pPr>
      <w:r w:rsidRPr="00B7534F">
        <w:rPr>
          <w:rFonts w:eastAsia="Times New Roman" w:cs="Times New Roman"/>
          <w:b/>
          <w:sz w:val="20"/>
          <w:szCs w:val="20"/>
          <w:lang w:eastAsia="ru-RU"/>
        </w:rPr>
        <w:t xml:space="preserve">Подвижные игры с элементами спортивных игр </w:t>
      </w:r>
    </w:p>
    <w:p w:rsidR="008151FC" w:rsidRPr="00B7534F" w:rsidRDefault="008151FC" w:rsidP="008151FC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Правила поведения и безопасность во время проведения подвижных игр.</w:t>
      </w:r>
    </w:p>
    <w:p w:rsidR="008151FC" w:rsidRPr="00B7534F" w:rsidRDefault="008151FC" w:rsidP="008151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название и правила игр;</w:t>
      </w:r>
    </w:p>
    <w:p w:rsidR="008151FC" w:rsidRPr="00B7534F" w:rsidRDefault="008151FC" w:rsidP="008151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инвентарь, оборудование, организация;</w:t>
      </w:r>
    </w:p>
    <w:p w:rsidR="008151FC" w:rsidRPr="00B7534F" w:rsidRDefault="008151FC" w:rsidP="008151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и эстафеты на развитие сохранных анализаторов;</w:t>
      </w:r>
    </w:p>
    <w:p w:rsidR="008151FC" w:rsidRPr="00B7534F" w:rsidRDefault="008151FC" w:rsidP="008151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и эстафеты на развитие мелкой моторики;</w:t>
      </w:r>
    </w:p>
    <w:p w:rsidR="008151FC" w:rsidRPr="00B7534F" w:rsidRDefault="008151FC" w:rsidP="008151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и эстафеты на развитие навыка ориентировки в пространстве;</w:t>
      </w:r>
    </w:p>
    <w:p w:rsidR="008151FC" w:rsidRPr="00B7534F" w:rsidRDefault="008151FC" w:rsidP="008151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на развитие различных физических качеств;</w:t>
      </w:r>
    </w:p>
    <w:p w:rsidR="008151FC" w:rsidRPr="00B7534F" w:rsidRDefault="008151FC" w:rsidP="008151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малоподвижные игры, игры на внимание, ролевые игры.</w:t>
      </w:r>
    </w:p>
    <w:p w:rsidR="008151FC" w:rsidRPr="00B7534F" w:rsidRDefault="008151FC" w:rsidP="008151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 подвижные игры с элементами </w:t>
      </w:r>
      <w:proofErr w:type="spellStart"/>
      <w:r w:rsidRPr="00B7534F">
        <w:rPr>
          <w:rFonts w:ascii="Times New Roman" w:eastAsia="Times New Roman" w:hAnsi="Times New Roman"/>
          <w:sz w:val="20"/>
          <w:szCs w:val="20"/>
        </w:rPr>
        <w:t>голбола</w:t>
      </w:r>
      <w:proofErr w:type="spellEnd"/>
      <w:r w:rsidRPr="00B7534F">
        <w:rPr>
          <w:rFonts w:ascii="Times New Roman" w:eastAsia="Times New Roman" w:hAnsi="Times New Roman"/>
          <w:sz w:val="20"/>
          <w:szCs w:val="20"/>
        </w:rPr>
        <w:t>;</w:t>
      </w:r>
    </w:p>
    <w:p w:rsidR="008151FC" w:rsidRPr="00B7534F" w:rsidRDefault="008151FC" w:rsidP="008151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>подвижные игры с элементами футбола;</w:t>
      </w:r>
    </w:p>
    <w:p w:rsidR="008151FC" w:rsidRPr="00B7534F" w:rsidRDefault="008151FC" w:rsidP="008151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/>
          <w:sz w:val="20"/>
          <w:szCs w:val="20"/>
        </w:rPr>
      </w:pPr>
      <w:r w:rsidRPr="00B7534F">
        <w:rPr>
          <w:rFonts w:ascii="Times New Roman" w:eastAsia="Times New Roman" w:hAnsi="Times New Roman"/>
          <w:sz w:val="20"/>
          <w:szCs w:val="20"/>
        </w:rPr>
        <w:t xml:space="preserve">подвижные игры с элементами </w:t>
      </w:r>
      <w:proofErr w:type="spellStart"/>
      <w:r w:rsidRPr="00B7534F">
        <w:rPr>
          <w:rFonts w:ascii="Times New Roman" w:eastAsia="Times New Roman" w:hAnsi="Times New Roman"/>
          <w:sz w:val="20"/>
          <w:szCs w:val="20"/>
        </w:rPr>
        <w:t>шоудауна</w:t>
      </w:r>
      <w:proofErr w:type="spellEnd"/>
      <w:r w:rsidRPr="00B7534F">
        <w:rPr>
          <w:rFonts w:ascii="Times New Roman" w:eastAsia="Times New Roman" w:hAnsi="Times New Roman"/>
          <w:sz w:val="20"/>
          <w:szCs w:val="20"/>
        </w:rPr>
        <w:t>.</w:t>
      </w:r>
    </w:p>
    <w:p w:rsidR="008151FC" w:rsidRPr="00B7534F" w:rsidRDefault="008151FC" w:rsidP="008151FC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z w:val="20"/>
          <w:szCs w:val="20"/>
        </w:rPr>
      </w:pPr>
    </w:p>
    <w:p w:rsidR="008151FC" w:rsidRPr="00B7534F" w:rsidRDefault="008151FC" w:rsidP="008151FC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7534F">
        <w:rPr>
          <w:rFonts w:ascii="Times New Roman" w:hAnsi="Times New Roman"/>
          <w:b/>
          <w:bCs/>
          <w:iCs/>
          <w:sz w:val="20"/>
          <w:szCs w:val="20"/>
        </w:rPr>
        <w:t xml:space="preserve">               2.5   Плавание (сухое).</w:t>
      </w:r>
      <w:r w:rsidRPr="00B7534F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Pr="00B7534F">
        <w:rPr>
          <w:rFonts w:ascii="Times New Roman" w:hAnsi="Times New Roman"/>
          <w:sz w:val="20"/>
          <w:szCs w:val="20"/>
        </w:rPr>
        <w:t>Специальные плавательные упражнения (подводящие упражнения : имитация плавательных движений  рук и ног на суше (стоя, лежа на гимнастическом коврике, гимнастической скамейке);. структура работы рук и ног стиля кроль на груди; структура работы рук и ног стиля кроль на спине; структура работы рук и ног стиля брасс.</w:t>
      </w:r>
      <w:proofErr w:type="gramEnd"/>
    </w:p>
    <w:p w:rsidR="008151FC" w:rsidRPr="00B7534F" w:rsidRDefault="008151FC" w:rsidP="008151FC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51FC" w:rsidRPr="00B7534F" w:rsidRDefault="008151FC" w:rsidP="008151FC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51FC" w:rsidRPr="00B7534F" w:rsidRDefault="008151FC" w:rsidP="008151FC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151FC" w:rsidRDefault="008151FC" w:rsidP="008151FC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  <w:r>
        <w:rPr>
          <w:rStyle w:val="FontStyle12"/>
          <w:rFonts w:eastAsia="SimSun"/>
          <w:sz w:val="22"/>
          <w:szCs w:val="22"/>
        </w:rPr>
        <w:t>Тематическое планирование</w:t>
      </w:r>
    </w:p>
    <w:p w:rsidR="008151FC" w:rsidRPr="005756C9" w:rsidRDefault="008151FC" w:rsidP="008151FC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  <w:r>
        <w:rPr>
          <w:rStyle w:val="FontStyle12"/>
          <w:rFonts w:eastAsia="SimSun"/>
          <w:sz w:val="22"/>
          <w:szCs w:val="22"/>
        </w:rPr>
        <w:t>4б класс</w:t>
      </w:r>
    </w:p>
    <w:p w:rsidR="008151FC" w:rsidRPr="005756C9" w:rsidRDefault="008151FC" w:rsidP="008151FC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8151FC" w:rsidRPr="005756C9" w:rsidRDefault="008151FC" w:rsidP="008151FC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tbl>
      <w:tblPr>
        <w:tblW w:w="14850" w:type="dxa"/>
        <w:tblInd w:w="145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7942"/>
        <w:gridCol w:w="3545"/>
        <w:gridCol w:w="100"/>
        <w:gridCol w:w="851"/>
        <w:gridCol w:w="851"/>
        <w:gridCol w:w="851"/>
      </w:tblGrid>
      <w:tr w:rsidR="008151FC" w:rsidTr="001A77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1FC" w:rsidRDefault="008151FC" w:rsidP="001A7735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</w:p>
          <w:p w:rsidR="008151FC" w:rsidRDefault="008151FC" w:rsidP="001A7735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№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1FC" w:rsidRDefault="008151FC" w:rsidP="001A7735">
            <w:pPr>
              <w:pStyle w:val="Style3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Разделы и темы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Количество</w:t>
            </w:r>
          </w:p>
          <w:p w:rsidR="008151FC" w:rsidRDefault="008151FC" w:rsidP="001A7735">
            <w:pPr>
              <w:jc w:val="center"/>
            </w:pPr>
            <w:r>
              <w:rPr>
                <w:rStyle w:val="FontStyle12"/>
                <w:sz w:val="22"/>
                <w:szCs w:val="22"/>
              </w:rPr>
              <w:t>часов</w:t>
            </w:r>
            <w:r>
              <w:rPr>
                <w:rStyle w:val="FontStyle12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2"/>
                <w:sz w:val="22"/>
                <w:szCs w:val="22"/>
              </w:rPr>
              <w:t>в год</w:t>
            </w:r>
          </w:p>
        </w:tc>
        <w:tc>
          <w:tcPr>
            <w:tcW w:w="100" w:type="dxa"/>
          </w:tcPr>
          <w:p w:rsidR="008151FC" w:rsidRDefault="008151FC" w:rsidP="001A7735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8151FC" w:rsidRDefault="008151FC" w:rsidP="001A7735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8151FC" w:rsidRDefault="008151FC" w:rsidP="001A7735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8151FC" w:rsidRDefault="008151FC" w:rsidP="001A7735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</w:tr>
      <w:tr w:rsidR="008151FC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1FC" w:rsidRDefault="008151FC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65</w:t>
            </w:r>
          </w:p>
        </w:tc>
      </w:tr>
      <w:tr w:rsidR="008151FC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1FC" w:rsidRDefault="008151FC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i/>
                <w:sz w:val="22"/>
                <w:szCs w:val="22"/>
              </w:rPr>
            </w:pPr>
            <w:r>
              <w:rPr>
                <w:rStyle w:val="FontStyle12"/>
                <w:rFonts w:eastAsia="SimSun"/>
                <w:i/>
                <w:sz w:val="22"/>
                <w:szCs w:val="22"/>
              </w:rPr>
              <w:t xml:space="preserve">Знания о физической культуре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в процессе урока</w:t>
            </w:r>
          </w:p>
        </w:tc>
      </w:tr>
      <w:tr w:rsidR="008151FC" w:rsidTr="001A7735">
        <w:trPr>
          <w:gridAfter w:val="4"/>
          <w:wAfter w:w="2653" w:type="dxa"/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1FC" w:rsidRDefault="008151FC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i/>
                <w:sz w:val="22"/>
                <w:szCs w:val="22"/>
              </w:rPr>
            </w:pPr>
            <w:r>
              <w:rPr>
                <w:rStyle w:val="FontStyle12"/>
                <w:rFonts w:eastAsia="SimSun"/>
                <w:i/>
                <w:sz w:val="22"/>
                <w:szCs w:val="22"/>
              </w:rPr>
              <w:t>Способы физкультурной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1FC" w:rsidRDefault="008151FC" w:rsidP="001A7735">
            <w:pPr>
              <w:pStyle w:val="Style4"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в процессе урока</w:t>
            </w:r>
          </w:p>
        </w:tc>
      </w:tr>
      <w:tr w:rsidR="008151FC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1.3</w:t>
            </w:r>
          </w:p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51FC" w:rsidRDefault="008151FC" w:rsidP="001A7735">
            <w:pPr>
              <w:pStyle w:val="CM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Физическое совершенствование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</w:p>
          <w:p w:rsidR="008151FC" w:rsidRDefault="008151FC" w:rsidP="001A7735">
            <w:pPr>
              <w:pStyle w:val="CM2"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>
              <w:rPr>
                <w:rStyle w:val="FontStyle12"/>
                <w:rFonts w:eastAsia="SimSun"/>
                <w:i/>
                <w:sz w:val="22"/>
                <w:szCs w:val="22"/>
              </w:rPr>
              <w:t>пражнения физкультурно-оздоровительной деятельности.</w:t>
            </w:r>
          </w:p>
          <w:p w:rsidR="008151FC" w:rsidRDefault="008151FC" w:rsidP="001A7735">
            <w:r>
              <w:rPr>
                <w:i/>
              </w:rPr>
              <w:t>Спортивно-оздоровительная деятельность:</w:t>
            </w:r>
          </w:p>
          <w:p w:rsidR="008151FC" w:rsidRDefault="008151FC" w:rsidP="001A7735">
            <w:pPr>
              <w:pStyle w:val="Style4"/>
              <w:widowControl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легкоатлетические упражнения;</w:t>
            </w:r>
          </w:p>
          <w:p w:rsidR="008151FC" w:rsidRDefault="008151FC" w:rsidP="001A7735">
            <w:pPr>
              <w:pStyle w:val="Style4"/>
              <w:widowControl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- гимнастика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элементами акробатики</w:t>
            </w:r>
            <w:r>
              <w:rPr>
                <w:rStyle w:val="FontStyle12"/>
                <w:rFonts w:eastAsia="SimSun"/>
                <w:sz w:val="22"/>
                <w:szCs w:val="22"/>
              </w:rPr>
              <w:t>;</w:t>
            </w:r>
          </w:p>
          <w:p w:rsidR="008151FC" w:rsidRDefault="008151FC" w:rsidP="001A7735">
            <w:pPr>
              <w:pStyle w:val="Style4"/>
              <w:widowControl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- лыжная подготовка;</w:t>
            </w:r>
          </w:p>
          <w:p w:rsidR="008151FC" w:rsidRDefault="008151FC" w:rsidP="001A7735">
            <w:pPr>
              <w:pStyle w:val="Style4"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- плавание (сухое);</w:t>
            </w:r>
          </w:p>
          <w:p w:rsidR="008151FC" w:rsidRDefault="008151FC" w:rsidP="001A7735">
            <w:pPr>
              <w:pStyle w:val="Style4"/>
              <w:spacing w:line="240" w:lineRule="auto"/>
              <w:ind w:left="527" w:hanging="28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  <w:lang w:val="en-US"/>
              </w:rPr>
            </w:pPr>
          </w:p>
          <w:p w:rsidR="008151FC" w:rsidRDefault="008151FC" w:rsidP="001A7735">
            <w:pPr>
              <w:jc w:val="center"/>
            </w:pPr>
            <w:r>
              <w:rPr>
                <w:rStyle w:val="FontStyle12"/>
                <w:sz w:val="22"/>
                <w:szCs w:val="22"/>
              </w:rPr>
              <w:t>в процессе урока</w:t>
            </w:r>
          </w:p>
          <w:p w:rsidR="008151FC" w:rsidRDefault="008151FC" w:rsidP="001A7735">
            <w:pPr>
              <w:rPr>
                <w:lang w:val="en-US"/>
              </w:rPr>
            </w:pPr>
          </w:p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25</w:t>
            </w:r>
          </w:p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18</w:t>
            </w:r>
          </w:p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  <w:lang w:val="en-US"/>
              </w:rPr>
              <w:t>18</w:t>
            </w:r>
          </w:p>
          <w:p w:rsidR="008151FC" w:rsidRDefault="008151FC" w:rsidP="001A7735">
            <w:pPr>
              <w:jc w:val="center"/>
              <w:rPr>
                <w:lang w:val="en-US"/>
              </w:rPr>
            </w:pPr>
            <w:r>
              <w:rPr>
                <w:rStyle w:val="FontStyle12"/>
                <w:sz w:val="22"/>
                <w:szCs w:val="22"/>
              </w:rPr>
              <w:t>4</w:t>
            </w:r>
          </w:p>
        </w:tc>
      </w:tr>
      <w:tr w:rsidR="008151FC" w:rsidTr="001A7735">
        <w:trPr>
          <w:gridAfter w:val="4"/>
          <w:wAfter w:w="2653" w:type="dxa"/>
          <w:trHeight w:val="1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151FC" w:rsidRDefault="008151FC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8151FC" w:rsidRDefault="008151FC" w:rsidP="001A7735">
            <w:pPr>
              <w:pStyle w:val="Style4"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37</w:t>
            </w:r>
          </w:p>
        </w:tc>
      </w:tr>
      <w:tr w:rsidR="008151FC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2.1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51FC" w:rsidRDefault="008151FC" w:rsidP="001A7735">
            <w:pPr>
              <w:pStyle w:val="CM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Физическое совершенствование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(спортивно-оздоровительная деятельность):</w:t>
            </w:r>
          </w:p>
          <w:p w:rsidR="008151FC" w:rsidRDefault="008151FC" w:rsidP="001A7735">
            <w:pPr>
              <w:pStyle w:val="Style4"/>
              <w:widowControl/>
              <w:spacing w:line="240" w:lineRule="auto"/>
              <w:ind w:firstLine="243"/>
              <w:rPr>
                <w:rStyle w:val="FontStyle12"/>
                <w:rFonts w:eastAsia="SimSun"/>
                <w:sz w:val="22"/>
                <w:szCs w:val="22"/>
              </w:rPr>
            </w:pPr>
            <w:r>
              <w:t xml:space="preserve">- </w:t>
            </w:r>
            <w:r>
              <w:rPr>
                <w:rStyle w:val="FontStyle12"/>
                <w:rFonts w:eastAsia="SimSun"/>
                <w:sz w:val="22"/>
                <w:szCs w:val="22"/>
              </w:rPr>
              <w:t xml:space="preserve">подвижные игры с элементами </w:t>
            </w:r>
            <w:proofErr w:type="spellStart"/>
            <w:r>
              <w:rPr>
                <w:rStyle w:val="FontStyle12"/>
                <w:rFonts w:eastAsia="SimSun"/>
                <w:sz w:val="22"/>
                <w:szCs w:val="22"/>
              </w:rPr>
              <w:t>голбола</w:t>
            </w:r>
            <w:proofErr w:type="spellEnd"/>
            <w:r>
              <w:rPr>
                <w:rStyle w:val="FontStyle12"/>
                <w:rFonts w:eastAsia="SimSun"/>
                <w:sz w:val="22"/>
                <w:szCs w:val="22"/>
              </w:rPr>
              <w:t>;</w:t>
            </w:r>
          </w:p>
          <w:p w:rsidR="008151FC" w:rsidRDefault="008151FC" w:rsidP="001A7735">
            <w:pPr>
              <w:pStyle w:val="Style4"/>
              <w:widowControl/>
              <w:spacing w:line="240" w:lineRule="auto"/>
              <w:ind w:firstLine="243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 xml:space="preserve">- подвижные игры с элементами футбола; </w:t>
            </w:r>
          </w:p>
          <w:p w:rsidR="008151FC" w:rsidRDefault="008151FC" w:rsidP="001A7735">
            <w:pPr>
              <w:pStyle w:val="Style4"/>
              <w:spacing w:line="240" w:lineRule="auto"/>
              <w:ind w:firstLine="243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 xml:space="preserve">- подвижные игры с элементами </w:t>
            </w:r>
            <w:proofErr w:type="spellStart"/>
            <w:r>
              <w:rPr>
                <w:rStyle w:val="FontStyle12"/>
                <w:rFonts w:eastAsia="SimSun"/>
                <w:sz w:val="22"/>
                <w:szCs w:val="22"/>
              </w:rPr>
              <w:t>шоудауна</w:t>
            </w:r>
            <w:proofErr w:type="spellEnd"/>
            <w:r>
              <w:rPr>
                <w:rStyle w:val="FontStyle12"/>
                <w:rFonts w:eastAsia="SimSun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15</w:t>
            </w:r>
          </w:p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7</w:t>
            </w:r>
          </w:p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15</w:t>
            </w:r>
          </w:p>
        </w:tc>
      </w:tr>
      <w:tr w:rsidR="008151FC" w:rsidTr="001A7735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51FC" w:rsidRDefault="008151FC" w:rsidP="001A7735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1FC" w:rsidRDefault="008151FC" w:rsidP="001A773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102</w:t>
            </w:r>
          </w:p>
        </w:tc>
      </w:tr>
    </w:tbl>
    <w:p w:rsidR="008151FC" w:rsidRPr="005756C9" w:rsidRDefault="008151FC" w:rsidP="008151FC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8151FC" w:rsidRPr="005756C9" w:rsidRDefault="008151FC" w:rsidP="008151FC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8151FC" w:rsidRPr="005756C9" w:rsidRDefault="008151FC" w:rsidP="008151FC"/>
    <w:p w:rsidR="008151FC" w:rsidRPr="005756C9" w:rsidRDefault="008151FC" w:rsidP="008151FC"/>
    <w:p w:rsidR="00956782" w:rsidRDefault="00956782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151FC" w:rsidRDefault="008151FC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151FC" w:rsidRDefault="008151FC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151FC" w:rsidRDefault="008151FC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151FC" w:rsidRPr="00673203" w:rsidRDefault="008151FC" w:rsidP="008151FC">
      <w:pPr>
        <w:pStyle w:val="1"/>
        <w:rPr>
          <w:rFonts w:ascii="Times New Roman" w:hAnsi="Times New Roman"/>
          <w:b/>
          <w:sz w:val="16"/>
          <w:szCs w:val="16"/>
          <w:lang w:val="en-US"/>
        </w:rPr>
      </w:pPr>
    </w:p>
    <w:p w:rsidR="008151FC" w:rsidRPr="00673203" w:rsidRDefault="008151FC" w:rsidP="008151FC">
      <w:pPr>
        <w:pStyle w:val="1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673203">
        <w:rPr>
          <w:rFonts w:ascii="Times New Roman" w:hAnsi="Times New Roman"/>
          <w:b/>
          <w:sz w:val="16"/>
          <w:szCs w:val="16"/>
        </w:rPr>
        <w:t>ПОУРОЧНОЕ  ПЛАНИРОВАНИЕ</w:t>
      </w:r>
    </w:p>
    <w:p w:rsidR="008151FC" w:rsidRPr="00673203" w:rsidRDefault="008151FC" w:rsidP="008151FC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4 класс (вариант </w:t>
      </w:r>
      <w:r w:rsidRPr="00673203">
        <w:rPr>
          <w:rFonts w:ascii="Times New Roman" w:hAnsi="Times New Roman"/>
          <w:b/>
          <w:sz w:val="16"/>
          <w:szCs w:val="16"/>
        </w:rPr>
        <w:t>4.</w:t>
      </w:r>
      <w:r>
        <w:rPr>
          <w:rFonts w:ascii="Times New Roman" w:hAnsi="Times New Roman"/>
          <w:b/>
          <w:sz w:val="16"/>
          <w:szCs w:val="16"/>
        </w:rPr>
        <w:t>3</w:t>
      </w:r>
      <w:r w:rsidRPr="00673203">
        <w:rPr>
          <w:rFonts w:ascii="Times New Roman" w:hAnsi="Times New Roman"/>
          <w:b/>
          <w:sz w:val="16"/>
          <w:szCs w:val="16"/>
        </w:rPr>
        <w:t>)</w:t>
      </w:r>
    </w:p>
    <w:tbl>
      <w:tblPr>
        <w:tblpPr w:leftFromText="180" w:rightFromText="180" w:bottomFromText="200" w:vertAnchor="page" w:horzAnchor="margin" w:tblpX="-494" w:tblpY="216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8"/>
        <w:gridCol w:w="16"/>
        <w:gridCol w:w="557"/>
        <w:gridCol w:w="61"/>
        <w:gridCol w:w="5522"/>
        <w:gridCol w:w="6300"/>
        <w:gridCol w:w="1980"/>
        <w:gridCol w:w="657"/>
      </w:tblGrid>
      <w:tr w:rsidR="008151FC" w:rsidRPr="00673203" w:rsidTr="008151FC">
        <w:trPr>
          <w:trHeight w:val="968"/>
        </w:trPr>
        <w:tc>
          <w:tcPr>
            <w:tcW w:w="624" w:type="dxa"/>
            <w:gridSpan w:val="2"/>
            <w:vMerge w:val="restart"/>
            <w:textDirection w:val="btLr"/>
            <w:vAlign w:val="center"/>
          </w:tcPr>
          <w:p w:rsidR="008151FC" w:rsidRPr="00673203" w:rsidRDefault="008151FC" w:rsidP="008151FC">
            <w:pPr>
              <w:pStyle w:val="1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урока</w:t>
            </w:r>
          </w:p>
        </w:tc>
        <w:tc>
          <w:tcPr>
            <w:tcW w:w="618" w:type="dxa"/>
            <w:gridSpan w:val="2"/>
            <w:vMerge w:val="restart"/>
            <w:textDirection w:val="btLr"/>
            <w:vAlign w:val="center"/>
          </w:tcPr>
          <w:p w:rsidR="008151FC" w:rsidRPr="00673203" w:rsidRDefault="008151FC" w:rsidP="008151FC">
            <w:pPr>
              <w:pStyle w:val="1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8151FC" w:rsidRPr="00673203" w:rsidRDefault="008151FC" w:rsidP="008151FC">
            <w:pPr>
              <w:pStyle w:val="1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Дата урока</w:t>
            </w:r>
          </w:p>
        </w:tc>
        <w:tc>
          <w:tcPr>
            <w:tcW w:w="5522" w:type="dxa"/>
            <w:vMerge w:val="restart"/>
            <w:vAlign w:val="center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Тема урока.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vMerge w:val="restart"/>
            <w:vAlign w:val="center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Характеристика деятельности  </w:t>
            </w:r>
            <w:proofErr w:type="gramStart"/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1980" w:type="dxa"/>
            <w:vMerge w:val="restart"/>
            <w:vAlign w:val="center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Форма контроля</w:t>
            </w:r>
          </w:p>
        </w:tc>
        <w:tc>
          <w:tcPr>
            <w:tcW w:w="657" w:type="dxa"/>
            <w:vMerge w:val="restart"/>
            <w:vAlign w:val="center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Использование ПО, ЦОР, Учебного оборудования</w:t>
            </w:r>
          </w:p>
        </w:tc>
      </w:tr>
      <w:tr w:rsidR="008151FC" w:rsidRPr="00673203" w:rsidTr="008151FC">
        <w:trPr>
          <w:trHeight w:val="577"/>
        </w:trPr>
        <w:tc>
          <w:tcPr>
            <w:tcW w:w="624" w:type="dxa"/>
            <w:gridSpan w:val="2"/>
            <w:vMerge/>
            <w:vAlign w:val="center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8" w:type="dxa"/>
            <w:gridSpan w:val="2"/>
            <w:vMerge/>
            <w:vAlign w:val="center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2" w:type="dxa"/>
            <w:vMerge/>
            <w:vAlign w:val="center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vMerge/>
            <w:vAlign w:val="center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vMerge/>
            <w:vAlign w:val="center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70"/>
        </w:trPr>
        <w:tc>
          <w:tcPr>
            <w:tcW w:w="624" w:type="dxa"/>
            <w:gridSpan w:val="2"/>
            <w:vAlign w:val="center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8" w:type="dxa"/>
            <w:gridSpan w:val="2"/>
            <w:vAlign w:val="center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22" w:type="dxa"/>
            <w:vAlign w:val="center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0" w:type="dxa"/>
            <w:vAlign w:val="center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0" w:type="dxa"/>
            <w:vAlign w:val="center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57" w:type="dxa"/>
            <w:vAlign w:val="center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8151FC" w:rsidRPr="00673203" w:rsidTr="008151FC">
        <w:trPr>
          <w:trHeight w:val="320"/>
        </w:trPr>
        <w:tc>
          <w:tcPr>
            <w:tcW w:w="15701" w:type="dxa"/>
            <w:gridSpan w:val="8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Легкоатлетические упражнения (1</w:t>
            </w:r>
            <w:r w:rsidRPr="00673203"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  <w:t>3</w:t>
            </w:r>
            <w:r w:rsidRPr="0067320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часов)</w:t>
            </w:r>
          </w:p>
        </w:tc>
      </w:tr>
      <w:tr w:rsidR="008151FC" w:rsidRPr="00673203" w:rsidTr="008151FC">
        <w:trPr>
          <w:trHeight w:val="1309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Инструктаж по правилам безопасного поведения на занятиях легкоатлетическими упражнениями.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Виды  легкой атлетики. Контрольные нормативы.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безопасности на уроках легкой атлетики. 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>Узнают о легкой атлетике, как виде спорта, ее дисциплинах.</w:t>
            </w: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качеств, выявления  уровня двигательных возможностей.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 Фиксирование результата.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981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Легкоатлетические упражнения.  Понятия «стадион», «манеж», «беговая дорожка». Твой организм. Мышцы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ук и ног во время ходьбы. ОРУ без предметов. </w:t>
            </w: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Команды: «На старт!», «Внимание!», «Марш!».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 Бег в коридоре (ширина 150-200 см) с ориентировкой на звуковой сигнал до 50 м и по памяти до 30 м. Техника бега  на 30 м. с высокого старта. Развитие равновесия и координации. Профилактика и коррекция нарушений осанки, упражнения по формированию навыков правильной осанки. Контрольные нормативы.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Узнают о 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понятиях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относящихся к легкой атлетике. Характеризуют основные части тела человека, формы движений, напряжение и расслабление мышц при их выполнении, работу органов дыхания и </w:t>
            </w:r>
            <w:proofErr w:type="spellStart"/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сердечно-сосудистой</w:t>
            </w:r>
            <w:proofErr w:type="spellEnd"/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системы во время двигательной деятельности. 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261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8151FC" w:rsidRPr="00673203" w:rsidRDefault="008151FC" w:rsidP="00815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Закаливание. Чередование ходьбы и бега до 100 м (с ориентировкой на звуковой сигнал).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ОРУ с обручем.  Прыжки на месте разными способами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подскоки на гимнастических матах). 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Прыжки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стоя у гимнастической стенки. Развитие гибкости и подвижности суставов. Развитие гибкости и подвижности суставов.  Контрольные нормативы.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закаленности  с помощью тестового задания «Проверь себя». Дают ответы на вопросы к рисункам. Анализируют ответы своих сверстников.   Выбирают индивидуальный темп передвижения, контролируют темп бега по частоте сердечных сокращений.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967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Физические качества.  Бег индивидуально и в колонне по одному с ориентировкой на осязательные и тактильные ориентиры Прыжки в глубину с высоты не более 25см. Прыжки на мягкое препятствие высотой 25-30 см. (запрыгивание). Укрепление мышц свода стопы и профилактика плоскостопия.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Узнают о физических качествах человека. Взаимодействуют со сверстниками в процессе освоения  беговых упражнений, при этом соблюдают правила безопасности.  Выбирают индивидуальный темп передвижения, контролируют темп бега по частоте сердечных сокращений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116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Легкоатлетические упражнения. ЧСС, способы измерения.   Бег в эстафетах с ориентировкой на звуковой сигнал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 Прыжок в длину с места - разучивание. ОРУ с гимнастической палкой.  Броски двумя руками большого мяча разными способами 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>в пол, стену, вверх). Развитие равновесия и координации.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Узнают о ЧСС, способах измерения и значение для человека. Взаимодействуют со сверстниками в процессе совместной  деятельности.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990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Легкоатлетические упражнения.  Физическая подготовка человека. Бег с ускорением за лидером.  Прыжок в длину с места (дальнейшее разучивание).  Броски двумя руками большого мяча разными способами в направлении звукового сигнала. Профилактика и коррекция нарушений осанки, упражнения по формированию навыков правильной осанки.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Узнают о физической подготовке человека. 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841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Утренняя зарядка, правила ее составления и выполнения. Бег и ходьба с выполнением заданий по команде 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повороты, смена направления движения).  Метание малого мяча с места в направлении звукового сигнала - разучивание.  Броски двумя руками большого мяча разными способами 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в пол, стену, вверх). Развитие гибкости и подвижности суставов.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Определяют назначение утренней зарядки, ее значение в организации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здоровьесберегающей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жизнедеятельности. 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983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Легкоатлетические упражнения.  Режим дня, его содержание и правила планирования. Бег и ходьба за звуковым ориентиром.  ОРУ с мячами. Метание малого мяча с места разными способами.  Прыжки боком в глубину до 50 см (с приземлением на мягкий гимнастический мат).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  Профилактика и коррекция нарушений осанки, формирование навыков правильной осанки.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Учатся правильно распределять время и соблюдать режим дня. 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022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Бег по дистанции 30 м с максимальным ускорением с ориентировкой на звуковой сигнал и по памяти.  Метание малого мяча с места на дальность.  Прыжки в глубину с высоты не более 25см. Прыжки на мягкое препятствие высотой 20-25 см. (запрыгивание). Упражнения на внимание и точность. Развитие равновесия и координации. 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833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Связь занятий физической культурой с трудовой деятельностью человека.  Бросание большого мяча через препятствия на расстоянии 2 – 6 шагов. Прыжок в длину с места закрепление.  Укрепление мышц свода стопы и профилактика  плоскостопия.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Узнают о связи занятий физической культурой с трудовой деятельностью человека. Осваивают  правила техники безопасной работы  на уроках  легкой атлетики.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Демонстрируют вариативное выполнение беговых упражнений, применяют беговые упражнения для развития координационных, скоростных способностей.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212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Легкоатлетические упражнения.  Метание малого мяча с переносом тяжести тела с одной ноги на другую. Прыжки на месте с поворотом. Развитие гибкости и подвижности суставов.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Выбирают индивидуальный темп передвижения, контролируют темп бега по частоте сердечных сокращений. 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47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Легкоатлетические упражнения. Метание малого мяча с места закрепление. Бросок мяча сидя.  Прыжок в  длину с разбега с ориентировкой на звуковой сигнал и тактильные ощущения (обучение толчку одной ногой в зоне отталкивания с разбега 3-5 шагов). Профилактика и коррекция нарушений осанки, формирование навыков правильной осанки.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82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Легкоатлетические упражнения. Метание малого мяча с 1 шага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етание малого мяча в цель (баскетбольный щит ) с расстояния 4-5 м с ориентировкой на звуковой сигнал. прыжки в глубину с высоты до 60 см (с приземлением на мягкий гимнастический мат). Развитие равновесия и координации.  </w:t>
            </w:r>
          </w:p>
          <w:p w:rsidR="008151FC" w:rsidRPr="00673203" w:rsidRDefault="008151FC" w:rsidP="00815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82"/>
        </w:trPr>
        <w:tc>
          <w:tcPr>
            <w:tcW w:w="15701" w:type="dxa"/>
            <w:gridSpan w:val="8"/>
          </w:tcPr>
          <w:p w:rsidR="008151FC" w:rsidRPr="00673203" w:rsidRDefault="008151FC" w:rsidP="008151FC">
            <w:pPr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с элементами «</w:t>
            </w:r>
            <w:proofErr w:type="spellStart"/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>шоудауна</w:t>
            </w:r>
            <w:proofErr w:type="spellEnd"/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>» (6 часов)</w:t>
            </w:r>
          </w:p>
        </w:tc>
      </w:tr>
      <w:tr w:rsidR="008151FC" w:rsidRPr="00673203" w:rsidTr="008151FC">
        <w:trPr>
          <w:trHeight w:val="908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». </w:t>
            </w:r>
          </w:p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подвижных игр.</w:t>
            </w:r>
          </w:p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Игра «Снайпер».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Осваивают и описывают технику упражнений   в равновесии на полу. </w:t>
            </w:r>
          </w:p>
          <w:p w:rsidR="008151FC" w:rsidRPr="00673203" w:rsidRDefault="008151FC" w:rsidP="008151FC">
            <w:pPr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Осваивают и описывают  технику игровых действий и приемов.</w:t>
            </w:r>
          </w:p>
          <w:p w:rsidR="008151FC" w:rsidRPr="00673203" w:rsidRDefault="008151FC" w:rsidP="00815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8151FC" w:rsidRPr="00673203" w:rsidRDefault="008151FC" w:rsidP="008151FC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Визуальная оценка действий.  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785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». Подача мяча (дальнейшее 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разучивании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>).</w:t>
            </w: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>Развитие быстроты реакции и слуха. Игра «Три борта».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  Осваивают и описывают  технику игровых действий и приемов.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Осваивают и описывают технику упражнений   в равновесии  на гимнастической скамейке.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996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>». Игра «Снайпер».  Правила игры.</w:t>
            </w: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Осваивают и описывают  технику игровых действий и приемов.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Осваивают и описывают технику упражнений   в равновесии  на гимнастической скамейке.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840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>». Подача мяча. Учебная игра по упрощенным правилам.</w:t>
            </w: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msonormalbullet2gif"/>
              <w:rPr>
                <w:sz w:val="16"/>
                <w:szCs w:val="16"/>
              </w:rPr>
            </w:pPr>
            <w:r w:rsidRPr="00673203">
              <w:rPr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82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». Прямой нападающий удар (дальнейшее разучивание).  Игра «Снайпер».  Развитие быстроты реакции и слуха.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62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». Учебная игра по упрощенным правилам. Действия в защите, остановка мяча. </w:t>
            </w: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62"/>
        </w:trPr>
        <w:tc>
          <w:tcPr>
            <w:tcW w:w="15701" w:type="dxa"/>
            <w:gridSpan w:val="8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 с элементами футбола (3 часа)</w:t>
            </w:r>
          </w:p>
        </w:tc>
      </w:tr>
      <w:tr w:rsidR="008151FC" w:rsidRPr="00673203" w:rsidTr="008151FC">
        <w:trPr>
          <w:trHeight w:val="811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футбола. История футбола для 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незрячих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и слабовидящих, правила игры. ОРУ с гимнастической палкой. Техника передвижений футболиста. (Со зрительным контролем и без зрительного контроля). Игра: «Лови не пропусти». Развитие гибкости и подвижности суставов.  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39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футбола. Техника удара по неподвижному мячу (озвученному). </w:t>
            </w:r>
            <w:r w:rsidRPr="00A328A9">
              <w:rPr>
                <w:rFonts w:ascii="Times New Roman" w:hAnsi="Times New Roman"/>
                <w:sz w:val="16"/>
                <w:szCs w:val="16"/>
              </w:rPr>
              <w:t xml:space="preserve"> Внутренний мониторинг. Итоговое тестирование по материалу пройденных разделов.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67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Подвижные игры с элементами футбола. Техника остановки катящегося мяча. Игра: «Лови не пропусти»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.«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Точный пас» Упражнения для укрепления мышц свода стопы и профилактики плоскостопия.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67"/>
        </w:trPr>
        <w:tc>
          <w:tcPr>
            <w:tcW w:w="15701" w:type="dxa"/>
            <w:gridSpan w:val="8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Подвижные игры  с элементами </w:t>
            </w:r>
            <w:proofErr w:type="spellStart"/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>голбола</w:t>
            </w:r>
            <w:proofErr w:type="spellEnd"/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(6 часов)</w:t>
            </w:r>
          </w:p>
        </w:tc>
      </w:tr>
      <w:tr w:rsidR="008151FC" w:rsidRPr="00673203" w:rsidTr="008151FC">
        <w:trPr>
          <w:trHeight w:val="699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.  История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, правила игры. «Кегельбан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голбольным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мячом». Развитие гибкости и подвижности суставов.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msonormalbullet2gif"/>
              <w:rPr>
                <w:sz w:val="16"/>
                <w:szCs w:val="16"/>
                <w:lang w:eastAsia="en-US"/>
              </w:rPr>
            </w:pPr>
            <w:r w:rsidRPr="00673203"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aa"/>
              <w:jc w:val="left"/>
              <w:rPr>
                <w:sz w:val="16"/>
                <w:szCs w:val="16"/>
                <w:lang w:eastAsia="en-US"/>
              </w:rPr>
            </w:pPr>
            <w:r w:rsidRPr="00673203">
              <w:rPr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aa"/>
              <w:rPr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67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>. Ориентировка (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зрительным и без зрительного контроля) на игровой позиции. Игра: «Лови не пропусти»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.«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Точный пас».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78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. Стойки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голболиста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, положение в защите. Игра «Пенальти». «Лови не пропусти».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21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. Стойки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голболиста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, положение в защите. Техника ловли мяча. «Лови не пропусти».  «Снайпер». Развитие гибкости и подвижности суставов.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132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. Техника броска с места. Игры «Путешествие по маршруту». «Урожай».  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</w:t>
            </w:r>
            <w:proofErr w:type="gramStart"/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866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>. Техника ловли мяча. Развитие силовых качеств (упражнения с собственным весом).   Игра «Догони колокольчик». «Кегельбан».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70"/>
        </w:trPr>
        <w:tc>
          <w:tcPr>
            <w:tcW w:w="15701" w:type="dxa"/>
            <w:gridSpan w:val="8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Гимнастика (1</w:t>
            </w:r>
            <w:r w:rsidRPr="00673203">
              <w:rPr>
                <w:rFonts w:ascii="Times New Roman" w:hAnsi="Times New Roman"/>
                <w:b/>
                <w:i/>
                <w:sz w:val="16"/>
                <w:szCs w:val="16"/>
                <w:lang w:val="en-US" w:eastAsia="en-US"/>
              </w:rPr>
              <w:t>8</w:t>
            </w:r>
            <w:r w:rsidRPr="00673203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 часов)</w:t>
            </w:r>
          </w:p>
        </w:tc>
      </w:tr>
      <w:tr w:rsidR="008151FC" w:rsidRPr="00673203" w:rsidTr="008151FC">
        <w:trPr>
          <w:trHeight w:val="938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Гимнастика.  </w:t>
            </w:r>
          </w:p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уроках гимнастики.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Гимнастические снаряды. Организующие команды и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приёмы – Расчет:  Построение в шеренгу и колонну по одному, повороты «налево», «направо», ориентируясь на голос учителя.  Стойка на носках на полу (с дополнительной опорой и без).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Руководствуются правилами соблюдения безопасности. Применяют правила подбора одежды для занятий гимнастикой.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Точно выполняют строевые приемы.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82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Гимнастика. Строевая подготовка: повороты на месте, размыкание и смыкание приставными шагами.  Стойка на носках на скамейке продольно и поперек и ходьба вперед, руки в стороны; боком, руки вперед со страховкой и без страховки учителя (с ориентировкой на тактильные ощущения).</w:t>
            </w: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>Развитие гибкости и подвижности суставов.  Игра «Становис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разойдись».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833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Гимнастика.  Строевая подготовка:  Размыкание в шеренге и колонне.  Равновесие: Стойка, стопы на одной линии, «цапля» со страховкой учителя и без страховки. Упражнения для укрепления мышц свода стопы и профилактики плоскостопия.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упражнения.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51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Гимнастика.  Строевая подготовка:  Расчет на первый – второй. Перестроение из одной шеренги в две. Перемена местами с соседом слева и справа Упражнения в лазании и ползании. Передвижение по гимнастической стенке разными способами. Акробатика: Положение «упор присев». Упражнения на внимание и точность.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97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Гимнастика. Упражнения в лазании и ползании. Передвижение по гимнастической скамейке горизонтальной и наклонной разными способами.  Акробатика: Положение «упор присев» после шагов. Перекаты из положения упор присев. Развитие координационных способностей и ориентирования в пространстве.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упражнений на координацию и равновесие, предупреждают появление ошибок и соблюдают правила безопасности.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937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Гимнастика. Основные положения и ОРУ без предметов на месте.  Развитие гибкости и подвижности суставов.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36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Гимнастика.  ОРУ без предметов в движении. Упражнения в лазании и ползании. 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Перелезание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через гимнастическую скамейку, гимнастические маты (высота 50—60 см). Упражнения для развития координации и равновесия.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Осваивают, описывают и анализируют упражнения в </w:t>
            </w:r>
            <w:proofErr w:type="spellStart"/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перелезаниях</w:t>
            </w:r>
            <w:proofErr w:type="spellEnd"/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, лазаниях.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212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Гимнастика. Упражнения в лазании и ползании. Передвижение по гимнастической стенке разными способами. 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Подлезание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под препятствия высотой не ниже 30 см произвольным способом.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Упражнения для развития силовых способностей (с собственным весом).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Осваивают, описывают и анализируют упражнения в </w:t>
            </w:r>
            <w:proofErr w:type="spellStart"/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перелезаниях</w:t>
            </w:r>
            <w:proofErr w:type="spellEnd"/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, лазаниях.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82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Гимнастика. Акробатические упражнения: Положение «группировка» (лежа на спине, лежа на животе)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>ерекаты в группировке лежа (с разным положением рук и ног).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  Развитие гибкости и подвижности суставов.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технику выполнения упоров, упражнений в упорах.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606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характера.</w:t>
            </w:r>
          </w:p>
          <w:p w:rsidR="008151FC" w:rsidRPr="00673203" w:rsidRDefault="008151FC" w:rsidP="0081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Упражнения с гимнастическими палками. Акробатические упражнения: Перекаты в группировке лежа с мячом (мяч в руках, ногах).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Упражнения для развития координации и равновесия.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и анализируют технику висов, технику упражнений в висе. Соблюдают правила безопасности.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273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Гимнастика. Передвижение по гимнастической стенке разными способами. Упражнения для формирования осанки. На месте и в движении. Упражнения для развития силовых способностей (с собственным весом).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стенке. Выявляют технические ошибки и помогают в их исправлении.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629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Гимнастика. Акробатические упражнения: Перекат «бревнышко» (повороты влево и вправо в положении лежа на животе, руки вверх).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Упражнения для развития координации и равновесия. Статические и динамические.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передвижений по гимнастической скамейке, предупреждают появление ошибок и соблюдают правила безопасности.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896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Гимнастика. Упражнения с мячом в парах и группах. Акробатические упражнения: Положение «упор присев» после шагов, 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группировка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лежа, перекаты в группировке (с разным положением рук и ног). Развитие гибкости и подвижности суставов.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скамейке. Выявляют технические ошибки и помогают в их исправлении.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938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 Ритмические упражнения. Ходьба в разном темпе под счет, хлопки.  Упражнения для развития координации и равновесия.  Контрольные нормативы.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передвижений по гимнастической скамейке, предупреждают появление ошибок и соблюдают правила безопасности.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36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характера. Упражнения на равновесие и координацию.  Упражнения для развития силовых способностей (с собственным весом). Контрольные нормативы.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скамейке. Выявляют технические ошибки и помогают в их исправлении.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212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Гимнастика.  Положение «упор присев» после шагов, 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группировка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лежа, перекаты в группировке с мячом (мяч в руках, ногах).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Развитие гибкости и подвижности суставов.  Контрольные нормативы.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технику танцевальных упражнений, предупреждая появление ошибок и соблюдая правила безопасности. Описывают технику танцевальных упражнений и составляют комбинации из их числа.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003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Гимнастика. ОРУ в движении. Равновесие: Стойка, стопы на одной линии, «цапля» со страховкой учителя и без страховки.</w:t>
            </w:r>
            <w:r w:rsidRPr="00A328A9">
              <w:rPr>
                <w:rFonts w:ascii="Times New Roman" w:hAnsi="Times New Roman"/>
                <w:sz w:val="16"/>
                <w:szCs w:val="16"/>
              </w:rPr>
              <w:t xml:space="preserve"> Внутренний мониторинг. Итоговое тестирование по материалу пройденных разделов.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Упражнения для развития силовых способностей (с собственным весом).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Описывают технику танцевальных упражнений и составляют комбинации из их числа. Оказывают помощь сверстникам в освоении новых танцевальных упражнений.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273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Гимнастика. </w:t>
            </w:r>
            <w:r w:rsidRPr="00A328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>Развитие гибкости и подвижности суставов.   Гимнастические упражнения прикладного характера. Упражнения на равновесие и координацию.  Упражнения для развития силовых способностей (с собственным весом).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273"/>
        </w:trPr>
        <w:tc>
          <w:tcPr>
            <w:tcW w:w="15701" w:type="dxa"/>
            <w:gridSpan w:val="8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с элементами «</w:t>
            </w:r>
            <w:proofErr w:type="spellStart"/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>шоудауна</w:t>
            </w:r>
            <w:proofErr w:type="spellEnd"/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» </w:t>
            </w:r>
            <w:proofErr w:type="gramStart"/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  </w:t>
            </w:r>
            <w:proofErr w:type="gramEnd"/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>4 часа)</w:t>
            </w:r>
          </w:p>
        </w:tc>
      </w:tr>
      <w:tr w:rsidR="008151FC" w:rsidRPr="00673203" w:rsidTr="008151FC">
        <w:trPr>
          <w:trHeight w:val="197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». Подача мяча. </w:t>
            </w: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47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». Подача мяча (дальнейшее 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разучивании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>).</w:t>
            </w: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качеств. Сравнивают  показатели с предыдущим годом и выявляют прирост. Делают выводы.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869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>». Правила игры.</w:t>
            </w: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872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». Подача мяча. </w:t>
            </w: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74"/>
        </w:trPr>
        <w:tc>
          <w:tcPr>
            <w:tcW w:w="15701" w:type="dxa"/>
            <w:gridSpan w:val="8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>Лыжная подготовка  (</w:t>
            </w:r>
            <w:r w:rsidRPr="00673203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18  </w:t>
            </w: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>часов)</w:t>
            </w:r>
          </w:p>
        </w:tc>
      </w:tr>
      <w:tr w:rsidR="008151FC" w:rsidRPr="00673203" w:rsidTr="008151FC">
        <w:trPr>
          <w:trHeight w:val="75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</w:p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лыжной подготовки.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Выбор одежды для занятий по лыжной подготовке.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Общеразвивающие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упражнения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стоя на лыжах. Имитация ступающего шага без палок (с поддержкой и без). Имитация поворота на месте без палок. «Скандинавская ходьба» с ведущим - работа рук.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Описывают технику передвижений на лыжах, осваивают ее под руководством учителя и самостоятельно, выявляют и устраняют ошибки, соблюдая технику безопасности. 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273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Лыжная подготовка.  Обучение навыкам самообслуживания.  Имитация ступающего шага с палками (на звуковой ориентир)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митация поворота на месте с палками. «Скандинавская ходьба» с ведущим - работа рук. «Скандинавская ходьба» на звуковой ориентир - работа рук (дальнейшее разучивание).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 Разучивают «Скандинавскую ходьбу».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565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на лыжах ступающим шагом без палок. Поворот на месте без палок. «Скандинавская ходьба» за звуковым ориентиром - в полной координации.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Описывают технику передвижений на лыжах, осваивают ее под руководством учителя и самостоятельно, выявляют и устраняют ошибки. Описывают технику 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>«Скандинавской ходьбы».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732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ступающим шагом без палок (дальнейшее разучивание). Поворот на месте без палок. «Скандинавская ходьба» с ведущим  в полной координации (дальнейшее разучивание).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Взаимодействуют со сверстниками в процессе совместного освоения техники «Скандинавской ходьбы».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881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ступающим шагом с палками. Поворот на месте с палками. «Скандинавская ходьба» в полной координации на звуковой ориентир.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498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Лыжная подготовка.  Имитация скользящего шага без палок (на звуковой ориентир). «Скандинавская ходьба» в полной координации по  заданному маршруту.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534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Лыжная подготовка.  Имитация скользящего шага с палками (на звуковой ориентир)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кандинавская ходьба» в полной координации с лидером в легком темпе.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82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на лыжах скользящим шагом без палок. Скандинавская ходьба» в полной координации на звуковой ориентир (3-4 раза по 60 м.).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поворотов на лыжах,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75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скользящим шагом без палок (Дальнейшее разучивание). «Скандинавская ходьба» в полной координации  по  заданному маршруту. Поворот переступанием на месте.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415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скользящим шагом с палками.  «Скандинавская ходьба» за звуковым ориентиром  в легком темпе.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864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Лыжная подготовка.   Передвижение на лыжах скользящим шагом с палками (дальнейшее разучивание). «Скандинавская х</w:t>
            </w:r>
            <w:r>
              <w:rPr>
                <w:rFonts w:ascii="Times New Roman" w:hAnsi="Times New Roman"/>
                <w:sz w:val="16"/>
                <w:szCs w:val="16"/>
              </w:rPr>
              <w:t>одьба» с лидером в легком темпе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611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Попеременный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 ход (с ориентировкой на звуковой сигнал и тактильные ощущения). Поворот на месте без палок. «Скандинавская ходьба» с ведущим  в полной координации (дальнейшее разучивание).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700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Лыжная подготовка.  Попеременный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 ход (с ориентировкой на звуковой сигнал и тактильные ощущения). (Дальнейшее разучивание). Поворот на месте с палками. «Скандинавская ходьба» в полной координации на звуковой ориентир.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817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Лыжная подготовка. Передвижение на лыжах скользящим шагом без палок.  Подъем попеременно ступающим шагом прямо и елочкой.</w:t>
            </w:r>
            <w:r w:rsidRPr="0067320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Скандинавская ходьба» в полной координации на звуковой ориентир (3-4 раза по 60 м.).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поворотов на лыжах,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624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Попеременный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 ход (с ориентировкой на звуковой сигнал и тактильные ощущения). (Дальнейшее разучивание)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>одъем попеременно ступающим шагом прямо и елочкой (дальнейшее разучивание).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«Скандинавская ходьба» в полной координации  по  заданному маршруту. Поворот переступанием на месте.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366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скользящим шагом с палками.  Спуск в основной стойке лыжника  «Скандинавская ходьба» за звуковым ориентиром  в легком темпе.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646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Лыжная подготовка.    Передвижение на лыжах в медленном и среднем темпе до 500 м – мальчики и 300 м – девочки с ориентировкой на тактильные ощущения и по памяти.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«Скандинавская ходьба» с лидером в легком темпе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707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Лыжная подготовка.  Итоговое тестирование по пройденному материалу раздела. 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242"/>
        </w:trPr>
        <w:tc>
          <w:tcPr>
            <w:tcW w:w="15701" w:type="dxa"/>
            <w:gridSpan w:val="8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>голбола</w:t>
            </w:r>
            <w:proofErr w:type="spellEnd"/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(4 часов)</w:t>
            </w:r>
          </w:p>
        </w:tc>
      </w:tr>
      <w:tr w:rsidR="008151FC" w:rsidRPr="00673203" w:rsidTr="008151FC">
        <w:trPr>
          <w:trHeight w:val="182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. Развитие координационных способностей и ориентирования в пространстве.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msonormalbullet2gif"/>
              <w:rPr>
                <w:sz w:val="16"/>
                <w:szCs w:val="16"/>
                <w:lang w:eastAsia="en-US"/>
              </w:rPr>
            </w:pPr>
            <w:r w:rsidRPr="00673203"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msonormalbullet2gif"/>
              <w:rPr>
                <w:sz w:val="16"/>
                <w:szCs w:val="16"/>
                <w:lang w:eastAsia="en-US"/>
              </w:rPr>
            </w:pPr>
            <w:r w:rsidRPr="00673203">
              <w:rPr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msonormalbullet2gif"/>
              <w:rPr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67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msonormalbullet2gif"/>
              <w:rPr>
                <w:b/>
                <w:sz w:val="16"/>
                <w:szCs w:val="16"/>
                <w:lang w:eastAsia="en-US"/>
              </w:rPr>
            </w:pPr>
            <w:r w:rsidRPr="00673203">
              <w:rPr>
                <w:b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msonormalbullet2gif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. Техника ловли мяча. Развитие координационных способностей и выносливости.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67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>. Техника ловли мяча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 Развитие скоростно-силовых способностей.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031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>. Техника броска с места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азучивание). Развитие координационных способностей. Игра: «Меткий бросок».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365"/>
        </w:trPr>
        <w:tc>
          <w:tcPr>
            <w:tcW w:w="15701" w:type="dxa"/>
            <w:gridSpan w:val="8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 с элементами футбола (4 часа)</w:t>
            </w:r>
          </w:p>
        </w:tc>
      </w:tr>
      <w:tr w:rsidR="008151FC" w:rsidRPr="00673203" w:rsidTr="008151FC">
        <w:trPr>
          <w:trHeight w:val="902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футбола. Техника передач и приема мяча. Игра «Лови не пропусти».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796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футбола. Техника передач и приема мяча (дальнейшее разучивание). Игра «Точно в цель». Упражнения для укрепления мышц свода стопы и профилактики плоскостопия.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021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футбола. Перемещения с мячом. Игра «Белки собачки», «Кегельбан». Упражнения для развития гибкости и подвижности суставов.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msonormalbullet2gif"/>
              <w:rPr>
                <w:sz w:val="16"/>
                <w:szCs w:val="16"/>
                <w:lang w:eastAsia="en-US"/>
              </w:rPr>
            </w:pPr>
            <w:r w:rsidRPr="00673203"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344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футбола. </w:t>
            </w:r>
            <w:r w:rsidRPr="00A328A9">
              <w:rPr>
                <w:rFonts w:ascii="Times New Roman" w:hAnsi="Times New Roman"/>
                <w:sz w:val="16"/>
                <w:szCs w:val="16"/>
              </w:rPr>
              <w:t xml:space="preserve"> Внутренний мониторинг. Итоговое тестирование по материалу пройденных разделов.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Упражнения для развития координации и равновесия.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281"/>
        </w:trPr>
        <w:tc>
          <w:tcPr>
            <w:tcW w:w="15701" w:type="dxa"/>
            <w:gridSpan w:val="8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 с элементами «</w:t>
            </w:r>
            <w:proofErr w:type="spellStart"/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>шоудауна</w:t>
            </w:r>
            <w:proofErr w:type="spellEnd"/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>» (5 часов)</w:t>
            </w:r>
          </w:p>
        </w:tc>
      </w:tr>
      <w:tr w:rsidR="008151FC" w:rsidRPr="00673203" w:rsidTr="008151FC">
        <w:trPr>
          <w:trHeight w:val="980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». Подача мяча. </w:t>
            </w: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Игра «Три борта»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азвитие координации, быстроты и реакции.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706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». Подача мяча (дальнейшее 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разучивании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>).</w:t>
            </w: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Игра «Снайпер»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991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».  Действия в защите, остановка мяча. Учебная игра по упрощенным правилам. Упражнения для укрепления мышц свода стопы и профилактики плоскостопия.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  <w:r w:rsidRPr="0067320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Измеряют </w:t>
            </w: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индивидуальные показатели длины и массы тела, сравнивают их со стандартными значениями.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553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>».  Действия в защите, остановка мяча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альнейшее развитие). Игра «Снайпер». Учебная игра по упрощенным правилам. Упражнения для развития гибкости и подвижности суставов.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709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Подвижные игры с элементами «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шоудауна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». Диагональный нападающий удар.  Игра «Три борта». Упражнения для развития координации и равновесия. 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Включают упражнения с мячом в различные формы занятий по физической культуре.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66"/>
        </w:trPr>
        <w:tc>
          <w:tcPr>
            <w:tcW w:w="15701" w:type="dxa"/>
            <w:gridSpan w:val="8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>голбола</w:t>
            </w:r>
            <w:proofErr w:type="spellEnd"/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(5 часов)</w:t>
            </w:r>
          </w:p>
        </w:tc>
      </w:tr>
      <w:tr w:rsidR="008151FC" w:rsidRPr="00673203" w:rsidTr="008151FC">
        <w:trPr>
          <w:trHeight w:val="970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>. Техника ловли мяча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 Развитие координационных способностей и ориентирования в пространстве.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67"/>
        </w:trPr>
        <w:tc>
          <w:tcPr>
            <w:tcW w:w="624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5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>. Передачи мяча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Развитие координации, быстроты и реакции.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461"/>
        </w:trPr>
        <w:tc>
          <w:tcPr>
            <w:tcW w:w="608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573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. Техника броска с 1 шага (разучивание).  Развитие координации и равновесия (баланс).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17"/>
        </w:trPr>
        <w:tc>
          <w:tcPr>
            <w:tcW w:w="608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573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>. Техника броска с 1 шага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 Упражнения для развития силовых способностей (с собственным весом).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357"/>
        </w:trPr>
        <w:tc>
          <w:tcPr>
            <w:tcW w:w="608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573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Подвижные игры с элементами </w:t>
            </w:r>
            <w:proofErr w:type="spellStart"/>
            <w:r w:rsidRPr="00673203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673203">
              <w:rPr>
                <w:rFonts w:ascii="Times New Roman" w:hAnsi="Times New Roman"/>
                <w:sz w:val="16"/>
                <w:szCs w:val="16"/>
              </w:rPr>
              <w:t>.  Техника броска с 1 шага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акрепление).  Упражнения для развития гибкости и подвижности суставов.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357"/>
        </w:trPr>
        <w:tc>
          <w:tcPr>
            <w:tcW w:w="15701" w:type="dxa"/>
            <w:gridSpan w:val="8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i/>
                <w:sz w:val="16"/>
                <w:szCs w:val="16"/>
              </w:rPr>
              <w:t>Плавание (сухое) (4 часа)</w:t>
            </w:r>
          </w:p>
        </w:tc>
      </w:tr>
      <w:tr w:rsidR="008151FC" w:rsidRPr="00673203" w:rsidTr="008151FC">
        <w:trPr>
          <w:trHeight w:val="892"/>
        </w:trPr>
        <w:tc>
          <w:tcPr>
            <w:tcW w:w="608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573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Плавание.  Инструктаж по правилам безопасного поведения на гимнастики.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Плавание как вид спорта. Техника плавания способом брасс- работа рук и дыхание.  Развитие гибкости и подвижности суставов.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безопасной работы  на уроках плавания. </w:t>
            </w:r>
          </w:p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Описывают технику выполнения плавательных упражнений, осваивают ее под руководством учителя и самостоятельно, выявляют и устраняют характерные ошибки.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67"/>
        </w:trPr>
        <w:tc>
          <w:tcPr>
            <w:tcW w:w="608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573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Плавание. Влияния занятий плаванием на здоровье человека. Техника плавания способом брасс- работа рук и дыхание.  Укрепление мышц свода стопы и профилактики плоскостопия.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Применяют плавательные упражнения для развития физических способностей.  Руководствуются правилами соблюдения безопасности.</w:t>
            </w:r>
          </w:p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182"/>
        </w:trPr>
        <w:tc>
          <w:tcPr>
            <w:tcW w:w="608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73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Плавание. Техника плавания способом брасс- работа рук и ног.  Упражнения для развития силовых способностей (с собственным весом).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Описывают технику выполнения плавательных упражнений, осваивают ее под руководством учителя и самостоятельно, устраняют характерные ошибки в процессе освоения.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51FC" w:rsidRPr="00673203" w:rsidTr="008151FC">
        <w:trPr>
          <w:trHeight w:val="536"/>
        </w:trPr>
        <w:tc>
          <w:tcPr>
            <w:tcW w:w="608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573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Плавание. Техника плавания способом брасс- работа рук и ног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дальнейшее разучивание).  Развитие координации и равновесия.  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31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Применяют плавательные упражнения для развития физических способностей.  Руководствуются правилами соблюдения безопасности.</w:t>
            </w:r>
          </w:p>
          <w:p w:rsidR="008151FC" w:rsidRPr="00673203" w:rsidRDefault="008151FC" w:rsidP="008151FC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316"/>
        </w:trPr>
        <w:tc>
          <w:tcPr>
            <w:tcW w:w="15701" w:type="dxa"/>
            <w:gridSpan w:val="8"/>
          </w:tcPr>
          <w:p w:rsidR="008151FC" w:rsidRPr="00673203" w:rsidRDefault="008151FC" w:rsidP="008151FC">
            <w:pPr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Легкая атлетика (12 часов)</w:t>
            </w:r>
          </w:p>
        </w:tc>
      </w:tr>
      <w:tr w:rsidR="008151FC" w:rsidRPr="00673203" w:rsidTr="008151FC">
        <w:trPr>
          <w:trHeight w:val="713"/>
        </w:trPr>
        <w:tc>
          <w:tcPr>
            <w:tcW w:w="608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573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уроках по легкой атлетике.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Стартовые команды. Ходьба и бег коротким, средним и длинным шагом.  Метание малого мяча с места в направлении звукового сигнала. Укрепление мышц свода стопы и профилактика плоскостопия.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Осваивают  правила техники безопасной работы  на уроках  легкой атлетики.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Осваивают и описывают технику упражнений   на расслабление.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850"/>
        </w:trPr>
        <w:tc>
          <w:tcPr>
            <w:tcW w:w="608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573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Понятие «короткая дистанция». Бег на короткие дистанции. Ходьба и бег со сменой скорости.  Броски двумя руками большого мяча разными способами 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>в пол, стену, вверх). Развитие гибкости и подвижности суставов.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919"/>
        </w:trPr>
        <w:tc>
          <w:tcPr>
            <w:tcW w:w="608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573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Равномерный, медленный бег и ходьба.  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>Прыжки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стоя у гимнастической стенки, в глубину с высоты не более 25 см., на мягкое препятствие высотой 25-30 см. (запрыгивание).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Развитие координации и равновесия.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Включают беговые упражнения в различные формы занятий по физической культуре.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97"/>
        </w:trPr>
        <w:tc>
          <w:tcPr>
            <w:tcW w:w="608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573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Равномерный, медленный бег в сочетании с ходьбой в координации с ведущим.  Метание малого мяча с места в цель и на дальность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Развитие силовых способностей (с собственным весом).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026"/>
        </w:trPr>
        <w:tc>
          <w:tcPr>
            <w:tcW w:w="608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73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Бег с заданиями по звуковому сигналу. Бросок большого мяча  разными способами на дальность. Прыжки на месте с поворотами. Развитие гибкости и подвижности суставов. 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Включают беговые упражнения в различные формы занятий по физической культуре.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62"/>
        </w:trPr>
        <w:tc>
          <w:tcPr>
            <w:tcW w:w="608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573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Метание малого мяча с места в направлении звукового сигнала. ОРУ без предметов. Броски двумя руками большого мяча разными способами 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>в пол, стену, вверх). Развитие гибкости и подвижности суставов.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197"/>
        </w:trPr>
        <w:tc>
          <w:tcPr>
            <w:tcW w:w="608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573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ОРУ с мячами. Метание малого мяча с места разными способами.  Прыжок в длину с места (дальнейшее разучивание). Укрепление мышц свода стопы и профилактика  плоскостопия.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Усваивают основные понятия и термины в прыжках</w:t>
            </w:r>
            <w:proofErr w:type="gramStart"/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их назначение. Демонстрируют вариативное выполнение метательных упражнений, соблюдают правила безопасности.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оценки своей физической подготовленности.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Включают прыжковые  упражнения в различные формы занятий по физической культуре.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91"/>
        </w:trPr>
        <w:tc>
          <w:tcPr>
            <w:tcW w:w="608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573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Легкоатлетические упражнения.  Метание малого мяча с места на дальность.  Прыжки в глубину с высоты не более 25см. Прыжки на мягкое препятствие высотой 20-25 см. (запрыгивание).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. ОРУ с гимнастической палкой. Упражнения на внимание и точность. 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258"/>
        </w:trPr>
        <w:tc>
          <w:tcPr>
            <w:tcW w:w="608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73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Метание малого мяча с места </w:t>
            </w:r>
            <w:r>
              <w:rPr>
                <w:rFonts w:ascii="Times New Roman" w:hAnsi="Times New Roman"/>
                <w:sz w:val="16"/>
                <w:szCs w:val="16"/>
              </w:rPr>
              <w:t>в направлении звукового сигнала на технику.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ОРУ без предметов. Броски двумя руками большого мяча разными способами 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>в пол, стену, вверх). Развитие гибкости и подвижности суставов. Контрольные нормативы.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673203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8151FC" w:rsidRPr="00673203" w:rsidRDefault="008151FC" w:rsidP="008151FC">
            <w:pPr>
              <w:pStyle w:val="2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258"/>
        </w:trPr>
        <w:tc>
          <w:tcPr>
            <w:tcW w:w="608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73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Легкоатлетические упражнения. ОРУ с мячами. Метание малого мяча с места разными способами.  Прыжок в длину с места (дальнейшее разучивание). Укрепление мышц свода стопы и профилактика  плоскостопия.  Контрольные нормативы.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Выполняют контрольные упражнения для оценки развития своих физических качеств. Сравнивают  показатели с  предыдущими результатами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Делают выводы.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844"/>
        </w:trPr>
        <w:tc>
          <w:tcPr>
            <w:tcW w:w="608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573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 xml:space="preserve">Легкоатлетические упражнения.  Метание малого мяча с места на дальность.  Прыжки в глубину с высоты не более 25см. Прыжки на мягкое препятствие высотой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673203">
              <w:rPr>
                <w:rFonts w:ascii="Times New Roman" w:hAnsi="Times New Roman"/>
                <w:sz w:val="16"/>
                <w:szCs w:val="16"/>
              </w:rPr>
              <w:t xml:space="preserve"> см. (запрыгивание). ОРУ с гимнастической палкой. Упражнения на внимание и точность.  Контрольные нормативы.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Усваивают основные понятия и термины в прыжках</w:t>
            </w:r>
            <w:proofErr w:type="gramStart"/>
            <w:r w:rsidRPr="00673203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673203">
              <w:rPr>
                <w:rFonts w:ascii="Times New Roman" w:hAnsi="Times New Roman"/>
                <w:sz w:val="16"/>
                <w:szCs w:val="16"/>
              </w:rPr>
              <w:t>объясняют их назначение. Демонстрируют вариативное выполнение метательных упражнений, соблюдают правила безопасности.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1FC" w:rsidRPr="00673203" w:rsidTr="008151FC">
        <w:trPr>
          <w:trHeight w:val="758"/>
        </w:trPr>
        <w:tc>
          <w:tcPr>
            <w:tcW w:w="608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67320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573" w:type="dxa"/>
            <w:gridSpan w:val="2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3" w:type="dxa"/>
            <w:gridSpan w:val="2"/>
          </w:tcPr>
          <w:p w:rsidR="008151FC" w:rsidRPr="00673203" w:rsidRDefault="008151FC" w:rsidP="00815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sz w:val="16"/>
                <w:szCs w:val="16"/>
              </w:rPr>
              <w:t>Легкоатлетические упражнения</w:t>
            </w:r>
            <w:proofErr w:type="gramStart"/>
            <w:r w:rsidRPr="00A328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A328A9">
              <w:rPr>
                <w:rFonts w:ascii="Times New Roman" w:hAnsi="Times New Roman"/>
                <w:sz w:val="16"/>
                <w:szCs w:val="16"/>
              </w:rPr>
              <w:t>Внутренний мониторинг. Итоговое тестирование по материалу пройденных разделов.</w:t>
            </w:r>
          </w:p>
        </w:tc>
        <w:tc>
          <w:tcPr>
            <w:tcW w:w="630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673203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1980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3203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657" w:type="dxa"/>
          </w:tcPr>
          <w:p w:rsidR="008151FC" w:rsidRPr="00673203" w:rsidRDefault="008151FC" w:rsidP="008151F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51FC" w:rsidRPr="00673203" w:rsidRDefault="008151FC" w:rsidP="008151FC">
      <w:pPr>
        <w:pStyle w:val="1"/>
        <w:rPr>
          <w:rFonts w:ascii="Times New Roman" w:hAnsi="Times New Roman"/>
          <w:b/>
          <w:sz w:val="16"/>
          <w:szCs w:val="16"/>
        </w:rPr>
      </w:pPr>
    </w:p>
    <w:p w:rsidR="008151FC" w:rsidRPr="00673203" w:rsidRDefault="008151FC" w:rsidP="008151FC">
      <w:pPr>
        <w:pStyle w:val="1"/>
        <w:rPr>
          <w:rFonts w:ascii="Times New Roman" w:hAnsi="Times New Roman"/>
          <w:sz w:val="16"/>
          <w:szCs w:val="16"/>
        </w:rPr>
      </w:pPr>
    </w:p>
    <w:p w:rsidR="008151FC" w:rsidRPr="00673203" w:rsidRDefault="008151FC" w:rsidP="008151FC">
      <w:pPr>
        <w:pStyle w:val="1"/>
        <w:rPr>
          <w:rFonts w:ascii="Times New Roman" w:hAnsi="Times New Roman"/>
          <w:sz w:val="16"/>
          <w:szCs w:val="16"/>
        </w:rPr>
      </w:pPr>
    </w:p>
    <w:p w:rsidR="008151FC" w:rsidRPr="00673203" w:rsidRDefault="008151FC" w:rsidP="008151F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51FC" w:rsidRPr="00673203" w:rsidRDefault="008151FC" w:rsidP="008151F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51FC" w:rsidRPr="00673203" w:rsidRDefault="008151FC" w:rsidP="008151FC">
      <w:pPr>
        <w:ind w:left="-567"/>
        <w:rPr>
          <w:rFonts w:ascii="Times New Roman" w:hAnsi="Times New Roman"/>
          <w:sz w:val="16"/>
          <w:szCs w:val="16"/>
        </w:rPr>
      </w:pPr>
    </w:p>
    <w:p w:rsidR="008151FC" w:rsidRPr="00673203" w:rsidRDefault="008151FC" w:rsidP="008151FC">
      <w:pPr>
        <w:rPr>
          <w:sz w:val="16"/>
          <w:szCs w:val="16"/>
        </w:rPr>
      </w:pPr>
    </w:p>
    <w:p w:rsidR="008151FC" w:rsidRPr="00673203" w:rsidRDefault="008151FC" w:rsidP="008151FC">
      <w:pPr>
        <w:rPr>
          <w:sz w:val="16"/>
          <w:szCs w:val="16"/>
        </w:rPr>
      </w:pPr>
    </w:p>
    <w:p w:rsidR="008151FC" w:rsidRDefault="008151FC" w:rsidP="00956782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56782" w:rsidRDefault="00956782"/>
    <w:p w:rsidR="005520B1" w:rsidRDefault="005520B1" w:rsidP="008151FC">
      <w:pPr>
        <w:pStyle w:val="a4"/>
        <w:ind w:left="0"/>
        <w:outlineLvl w:val="0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</w:p>
    <w:p w:rsidR="008151FC" w:rsidRDefault="008151FC" w:rsidP="008151FC">
      <w:pPr>
        <w:pStyle w:val="a4"/>
        <w:ind w:left="0"/>
        <w:outlineLvl w:val="0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</w:p>
    <w:p w:rsidR="008151FC" w:rsidRDefault="008151FC" w:rsidP="008151FC">
      <w:pPr>
        <w:pStyle w:val="a4"/>
        <w:ind w:left="0"/>
        <w:outlineLvl w:val="0"/>
        <w:rPr>
          <w:rFonts w:cs="Times New Roman"/>
          <w:b/>
          <w:bCs/>
        </w:rPr>
      </w:pPr>
    </w:p>
    <w:p w:rsidR="005520B1" w:rsidRDefault="005520B1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</w:p>
    <w:p w:rsidR="005520B1" w:rsidRPr="00042B36" w:rsidRDefault="005520B1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</w:p>
    <w:p w:rsidR="00956782" w:rsidRPr="00042B36" w:rsidRDefault="00956782" w:rsidP="00956782">
      <w:pPr>
        <w:pStyle w:val="a4"/>
        <w:ind w:left="0"/>
        <w:jc w:val="center"/>
        <w:outlineLvl w:val="0"/>
        <w:rPr>
          <w:rFonts w:cs="Times New Roman"/>
          <w:b/>
          <w:bCs/>
        </w:rPr>
      </w:pPr>
      <w:r w:rsidRPr="00042B36">
        <w:rPr>
          <w:rFonts w:cs="Times New Roman"/>
          <w:b/>
          <w:bCs/>
        </w:rPr>
        <w:t>Материально-техническое обеспечение</w:t>
      </w:r>
    </w:p>
    <w:p w:rsidR="00956782" w:rsidRPr="00042B36" w:rsidRDefault="00956782" w:rsidP="00956782">
      <w:pPr>
        <w:shd w:val="clear" w:color="auto" w:fill="FFFFFF"/>
        <w:rPr>
          <w:rFonts w:ascii="Times New Roman" w:hAnsi="Times New Roman" w:cs="Times New Roman"/>
        </w:rPr>
      </w:pPr>
      <w:r w:rsidRPr="00042B36">
        <w:rPr>
          <w:rFonts w:ascii="Times New Roman" w:hAnsi="Times New Roman" w:cs="Times New Roman"/>
        </w:rPr>
        <w:t>Для проведения занятий по общей физической подготовке требуется наличие спортивного зала (для проведения спортивных игр, беговых упражнений), наличие тренажерного зала (для выполнения упражнений с утяжелителями и упражнений с собственным весом), наличие кабинета для теоретических занятий. Для демонстрации презентаций – наличие компьютера и интерактивной доски.</w:t>
      </w:r>
    </w:p>
    <w:p w:rsidR="00956782" w:rsidRPr="00042B36" w:rsidRDefault="00956782" w:rsidP="00956782">
      <w:pPr>
        <w:shd w:val="clear" w:color="auto" w:fill="FFFFFF"/>
        <w:rPr>
          <w:rFonts w:ascii="Times New Roman" w:hAnsi="Times New Roman" w:cs="Times New Roman"/>
          <w:b/>
        </w:rPr>
      </w:pPr>
      <w:r w:rsidRPr="00042B36">
        <w:rPr>
          <w:rFonts w:ascii="Times New Roman" w:hAnsi="Times New Roman" w:cs="Times New Roman"/>
          <w:b/>
        </w:rPr>
        <w:t>Перечень необходимого спортивного инвентаря и оборудования: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Сигнальные флажки и фишки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Секундомер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Свисток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Скакалки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Рулетка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Мячи футбольные (озвученные)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 </w:t>
      </w:r>
      <w:proofErr w:type="spellStart"/>
      <w:r w:rsidRPr="00042B36">
        <w:rPr>
          <w:rFonts w:cs="Times New Roman"/>
        </w:rPr>
        <w:t>голбольные</w:t>
      </w:r>
      <w:proofErr w:type="spellEnd"/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Экипировка защитная для </w:t>
      </w:r>
      <w:proofErr w:type="spellStart"/>
      <w:r w:rsidRPr="00042B36">
        <w:rPr>
          <w:rFonts w:cs="Times New Roman"/>
        </w:rPr>
        <w:t>голбола</w:t>
      </w:r>
      <w:proofErr w:type="spellEnd"/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Очки-маски светонепроницаемые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 для </w:t>
      </w:r>
      <w:proofErr w:type="spellStart"/>
      <w:r w:rsidRPr="00042B36">
        <w:rPr>
          <w:rFonts w:cs="Times New Roman"/>
        </w:rPr>
        <w:t>торбола</w:t>
      </w:r>
      <w:proofErr w:type="spellEnd"/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Ракетки для </w:t>
      </w:r>
      <w:proofErr w:type="spellStart"/>
      <w:r w:rsidRPr="00042B36">
        <w:rPr>
          <w:rFonts w:cs="Times New Roman"/>
        </w:rPr>
        <w:t>шоудауна</w:t>
      </w:r>
      <w:proofErr w:type="spellEnd"/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Мячик для </w:t>
      </w:r>
      <w:proofErr w:type="spellStart"/>
      <w:r w:rsidRPr="00042B36">
        <w:rPr>
          <w:rFonts w:cs="Times New Roman"/>
        </w:rPr>
        <w:t>шоудауна</w:t>
      </w:r>
      <w:proofErr w:type="spellEnd"/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Футбольные ворота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Баскетбольные стойки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Гантели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Турник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Гимнастические маты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proofErr w:type="spellStart"/>
      <w:r w:rsidRPr="00042B36">
        <w:rPr>
          <w:rFonts w:cs="Times New Roman"/>
        </w:rPr>
        <w:t>Фитболы</w:t>
      </w:r>
      <w:proofErr w:type="spellEnd"/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Гимнастические коврики</w:t>
      </w:r>
    </w:p>
    <w:p w:rsidR="00956782" w:rsidRPr="00042B36" w:rsidRDefault="00956782" w:rsidP="00956782">
      <w:pPr>
        <w:pStyle w:val="a4"/>
        <w:widowControl/>
        <w:numPr>
          <w:ilvl w:val="0"/>
          <w:numId w:val="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Тренажеры/ эспандер</w:t>
      </w:r>
    </w:p>
    <w:p w:rsidR="00956782" w:rsidRPr="00042B36" w:rsidRDefault="00956782" w:rsidP="00956782">
      <w:pPr>
        <w:tabs>
          <w:tab w:val="right" w:pos="13140"/>
        </w:tabs>
        <w:rPr>
          <w:rFonts w:ascii="Times New Roman" w:hAnsi="Times New Roman" w:cs="Times New Roman"/>
          <w:sz w:val="18"/>
          <w:szCs w:val="18"/>
        </w:rPr>
      </w:pPr>
    </w:p>
    <w:p w:rsidR="00956782" w:rsidRDefault="00956782"/>
    <w:p w:rsidR="00956782" w:rsidRDefault="00956782"/>
    <w:p w:rsidR="00956782" w:rsidRPr="00DE5524" w:rsidRDefault="00956782" w:rsidP="00956782">
      <w:pPr>
        <w:spacing w:after="0"/>
        <w:jc w:val="center"/>
        <w:rPr>
          <w:rFonts w:ascii="Times New Roman" w:eastAsia="Calibri" w:hAnsi="Times New Roman" w:cs="Times New Roman"/>
        </w:rPr>
      </w:pPr>
      <w:r w:rsidRPr="00DE5524">
        <w:rPr>
          <w:rFonts w:ascii="Times New Roman" w:eastAsia="Calibri" w:hAnsi="Times New Roman" w:cs="Times New Roman"/>
          <w:b/>
        </w:rPr>
        <w:t>ПЕРЕЧЕНЬ УЧЕБНО-МЕТОДИЧЕСКОГО ОБЕСПЕЧЕНИЯ</w:t>
      </w:r>
      <w:r w:rsidRPr="00DE5524">
        <w:rPr>
          <w:rFonts w:ascii="Times New Roman" w:eastAsia="Calibri" w:hAnsi="Times New Roman" w:cs="Times New Roman"/>
          <w:b/>
        </w:rPr>
        <w:br/>
      </w:r>
    </w:p>
    <w:tbl>
      <w:tblPr>
        <w:tblpPr w:leftFromText="180" w:rightFromText="180" w:tblpY="6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4581"/>
        <w:gridCol w:w="5802"/>
      </w:tblGrid>
      <w:tr w:rsidR="00956782" w:rsidRPr="00DE5524" w:rsidTr="00B87452">
        <w:trPr>
          <w:trHeight w:val="322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DE5524" w:rsidRDefault="00956782" w:rsidP="00B87452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E5524">
              <w:rPr>
                <w:rFonts w:ascii="Times New Roman" w:eastAsia="Times New Roman" w:hAnsi="Times New Roman" w:cs="Times New Roman"/>
                <w:b/>
                <w:bCs/>
                <w:iCs/>
              </w:rPr>
              <w:t>Учебники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DE5524" w:rsidRDefault="00956782" w:rsidP="00B87452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524">
              <w:rPr>
                <w:rFonts w:ascii="Times New Roman" w:eastAsia="Times New Roman" w:hAnsi="Times New Roman" w:cs="Times New Roman"/>
                <w:b/>
                <w:bCs/>
              </w:rPr>
              <w:t>Учебные пособия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DE5524" w:rsidRDefault="00956782" w:rsidP="00B87452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524">
              <w:rPr>
                <w:rFonts w:ascii="Times New Roman" w:eastAsia="Times New Roman" w:hAnsi="Times New Roman" w:cs="Times New Roman"/>
                <w:b/>
                <w:bCs/>
              </w:rPr>
              <w:t>Методические пособия</w:t>
            </w:r>
          </w:p>
        </w:tc>
      </w:tr>
      <w:tr w:rsidR="00956782" w:rsidRPr="00DE5524" w:rsidTr="00B87452"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  <w:r w:rsidRPr="00DE5524">
              <w:rPr>
                <w:rFonts w:ascii="Times New Roman" w:hAnsi="Times New Roman"/>
              </w:rPr>
              <w:t>1.Программа по физической культуре для специальных школ слабовидящих детей; Москва 1978г.</w:t>
            </w:r>
          </w:p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  <w:r w:rsidRPr="00DE5524">
              <w:rPr>
                <w:rFonts w:ascii="Times New Roman" w:hAnsi="Times New Roman"/>
              </w:rPr>
              <w:t xml:space="preserve"> 2.В.И.Лях. </w:t>
            </w:r>
            <w:proofErr w:type="spellStart"/>
            <w:r w:rsidRPr="00DE5524">
              <w:rPr>
                <w:rFonts w:ascii="Times New Roman" w:hAnsi="Times New Roman"/>
              </w:rPr>
              <w:t>А.А.Зданевич</w:t>
            </w:r>
            <w:proofErr w:type="spellEnd"/>
            <w:r w:rsidRPr="00DE5524">
              <w:rPr>
                <w:rFonts w:ascii="Times New Roman" w:hAnsi="Times New Roman"/>
              </w:rPr>
              <w:t>. Комплексная программа  физического воспитания учащихся 1-11 классов. Москва «</w:t>
            </w:r>
            <w:proofErr w:type="spellStart"/>
            <w:r w:rsidRPr="00DE5524">
              <w:rPr>
                <w:rFonts w:ascii="Times New Roman" w:hAnsi="Times New Roman"/>
              </w:rPr>
              <w:t>Просвящение</w:t>
            </w:r>
            <w:proofErr w:type="spellEnd"/>
            <w:r w:rsidRPr="00DE5524">
              <w:rPr>
                <w:rFonts w:ascii="Times New Roman" w:hAnsi="Times New Roman"/>
              </w:rPr>
              <w:t xml:space="preserve">».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E5524">
                <w:rPr>
                  <w:rFonts w:ascii="Times New Roman" w:hAnsi="Times New Roman"/>
                </w:rPr>
                <w:t>2008 г</w:t>
              </w:r>
            </w:smartTag>
            <w:r w:rsidRPr="00DE5524">
              <w:rPr>
                <w:rFonts w:ascii="Times New Roman" w:hAnsi="Times New Roman"/>
              </w:rPr>
              <w:t>.</w:t>
            </w:r>
          </w:p>
          <w:p w:rsidR="00956782" w:rsidRPr="00DE5524" w:rsidRDefault="00956782" w:rsidP="00B8745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E5524">
              <w:rPr>
                <w:rFonts w:ascii="Times New Roman" w:hAnsi="Times New Roman"/>
              </w:rPr>
              <w:t>3.</w:t>
            </w:r>
            <w:r w:rsidRPr="00DE5524">
              <w:rPr>
                <w:rFonts w:ascii="Times New Roman" w:hAnsi="Times New Roman"/>
                <w:bCs/>
              </w:rPr>
              <w:t xml:space="preserve"> Учебник и пособия, которые входят в предметную линию В.И.Ляха</w:t>
            </w:r>
          </w:p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  <w:r w:rsidRPr="00DE5524">
              <w:rPr>
                <w:rFonts w:ascii="Times New Roman" w:hAnsi="Times New Roman"/>
                <w:bCs/>
              </w:rPr>
              <w:t>4.В.И.Лях. Физическая культура. 1-4 классы. Учебник для общеобразовательных учреждений.</w:t>
            </w:r>
          </w:p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782" w:rsidRPr="00DE5524" w:rsidRDefault="00956782" w:rsidP="00B87452">
            <w:pPr>
              <w:spacing w:after="0" w:line="240" w:lineRule="auto"/>
              <w:rPr>
                <w:rFonts w:ascii="Times New Roman" w:hAnsi="Times New Roman"/>
              </w:rPr>
            </w:pPr>
            <w:r w:rsidRPr="00DE5524">
              <w:rPr>
                <w:rFonts w:ascii="Times New Roman" w:hAnsi="Times New Roman"/>
              </w:rPr>
              <w:t xml:space="preserve">1.В.П.Шлыков. Л.А.Семенов. Освоение основных элементов гимнастики слепыми и слабовидящими школьниками. Учебное пособие. Москва –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DE5524">
                <w:rPr>
                  <w:rFonts w:ascii="Times New Roman" w:hAnsi="Times New Roman"/>
                </w:rPr>
                <w:t>1987 г</w:t>
              </w:r>
            </w:smartTag>
            <w:r w:rsidRPr="00DE5524">
              <w:rPr>
                <w:rFonts w:ascii="Times New Roman" w:hAnsi="Times New Roman"/>
              </w:rPr>
              <w:t>.</w:t>
            </w:r>
          </w:p>
          <w:p w:rsidR="00956782" w:rsidRPr="00DE5524" w:rsidRDefault="00956782" w:rsidP="00B87452">
            <w:pPr>
              <w:pStyle w:val="a8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DE5524">
              <w:rPr>
                <w:sz w:val="22"/>
                <w:szCs w:val="22"/>
              </w:rPr>
              <w:t>2.Ростомашвили Л.Н. Физические упражнения для детей с нарушением зрения.- М., 2002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82" w:rsidRPr="003E0AF7" w:rsidRDefault="00956782" w:rsidP="00B8745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 w:rsidRPr="00DE5524">
              <w:rPr>
                <w:rFonts w:ascii="Times New Roman" w:eastAsia="Times New Roman" w:hAnsi="Times New Roman" w:cs="Times New Roman"/>
              </w:rPr>
              <w:t>1.</w:t>
            </w:r>
            <w:r w:rsidRPr="00DE5524">
              <w:rPr>
                <w:rFonts w:ascii="Times New Roman" w:hAnsi="Times New Roman"/>
                <w:bCs/>
              </w:rPr>
              <w:t xml:space="preserve"> </w:t>
            </w:r>
            <w:r w:rsidRPr="003E0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программа</w:t>
            </w:r>
            <w:r w:rsidRPr="003E0AF7">
              <w:rPr>
                <w:rFonts w:ascii="Times New Roman" w:hAnsi="Times New Roman"/>
              </w:rPr>
              <w:t xml:space="preserve"> для подготовительного, 1-4 классов специального (коррекционного) образовательного учреждения </w:t>
            </w:r>
            <w:r w:rsidRPr="003E0AF7">
              <w:rPr>
                <w:rFonts w:ascii="Times New Roman" w:hAnsi="Times New Roman"/>
                <w:lang w:val="en-US"/>
              </w:rPr>
              <w:t>VIII</w:t>
            </w:r>
            <w:r w:rsidRPr="003E0AF7">
              <w:rPr>
                <w:rFonts w:ascii="Times New Roman" w:hAnsi="Times New Roman"/>
              </w:rPr>
              <w:t xml:space="preserve"> вида. Под редакцией В.В.Воронковой. Москва «</w:t>
            </w:r>
            <w:proofErr w:type="spellStart"/>
            <w:r w:rsidRPr="003E0AF7">
              <w:rPr>
                <w:rFonts w:ascii="Times New Roman" w:hAnsi="Times New Roman"/>
              </w:rPr>
              <w:t>Просвящение</w:t>
            </w:r>
            <w:proofErr w:type="spellEnd"/>
            <w:r w:rsidRPr="003E0AF7">
              <w:rPr>
                <w:rFonts w:ascii="Times New Roman" w:hAnsi="Times New Roman"/>
              </w:rPr>
              <w:t>». 2003 г</w:t>
            </w:r>
          </w:p>
          <w:p w:rsidR="00956782" w:rsidRPr="00DE5524" w:rsidRDefault="00956782" w:rsidP="00B874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56782" w:rsidRPr="00DE5524" w:rsidRDefault="00956782" w:rsidP="00956782"/>
    <w:p w:rsidR="00956782" w:rsidRDefault="00956782"/>
    <w:p w:rsidR="00956782" w:rsidRDefault="00956782"/>
    <w:sectPr w:rsidR="00956782" w:rsidSect="009567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75D"/>
    <w:multiLevelType w:val="hybridMultilevel"/>
    <w:tmpl w:val="72E4F07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3266D13"/>
    <w:multiLevelType w:val="multilevel"/>
    <w:tmpl w:val="25EAD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">
    <w:nsid w:val="087B7C0A"/>
    <w:multiLevelType w:val="hybridMultilevel"/>
    <w:tmpl w:val="886E56F4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>
    <w:nsid w:val="0F9336FF"/>
    <w:multiLevelType w:val="multilevel"/>
    <w:tmpl w:val="01848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44" w:hanging="1440"/>
      </w:pPr>
      <w:rPr>
        <w:rFonts w:hint="default"/>
      </w:rPr>
    </w:lvl>
  </w:abstractNum>
  <w:abstractNum w:abstractNumId="4">
    <w:nsid w:val="0FF13F58"/>
    <w:multiLevelType w:val="multilevel"/>
    <w:tmpl w:val="B560B3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5">
    <w:nsid w:val="13C04E3F"/>
    <w:multiLevelType w:val="hybridMultilevel"/>
    <w:tmpl w:val="FAA6578E"/>
    <w:lvl w:ilvl="0" w:tplc="EA60296C">
      <w:start w:val="1"/>
      <w:numFmt w:val="decimal"/>
      <w:lvlText w:val="%1."/>
      <w:lvlJc w:val="left"/>
      <w:pPr>
        <w:tabs>
          <w:tab w:val="num" w:pos="1843"/>
        </w:tabs>
        <w:ind w:left="2138" w:hanging="360"/>
      </w:pPr>
      <w:rPr>
        <w:rFonts w:cs="Times New Roman" w:hint="default"/>
      </w:rPr>
    </w:lvl>
    <w:lvl w:ilvl="1" w:tplc="B520FD06">
      <w:start w:val="1"/>
      <w:numFmt w:val="bullet"/>
      <w:lvlText w:val=""/>
      <w:lvlJc w:val="left"/>
      <w:pPr>
        <w:tabs>
          <w:tab w:val="num" w:pos="1647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17C47061"/>
    <w:multiLevelType w:val="hybridMultilevel"/>
    <w:tmpl w:val="2FEAB0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BE605E7"/>
    <w:multiLevelType w:val="hybridMultilevel"/>
    <w:tmpl w:val="719014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C195A"/>
    <w:multiLevelType w:val="multilevel"/>
    <w:tmpl w:val="7BAA8E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9">
    <w:nsid w:val="214A4C8D"/>
    <w:multiLevelType w:val="hybridMultilevel"/>
    <w:tmpl w:val="FB4420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86A187B"/>
    <w:multiLevelType w:val="hybridMultilevel"/>
    <w:tmpl w:val="C8644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707ADE"/>
    <w:multiLevelType w:val="hybridMultilevel"/>
    <w:tmpl w:val="F70639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5617BEE"/>
    <w:multiLevelType w:val="hybridMultilevel"/>
    <w:tmpl w:val="7A626F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5CB3623"/>
    <w:multiLevelType w:val="hybridMultilevel"/>
    <w:tmpl w:val="2E945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2E1DC5"/>
    <w:multiLevelType w:val="hybridMultilevel"/>
    <w:tmpl w:val="89EEFFE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>
    <w:nsid w:val="583068A7"/>
    <w:multiLevelType w:val="hybridMultilevel"/>
    <w:tmpl w:val="048E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A44B5"/>
    <w:multiLevelType w:val="hybridMultilevel"/>
    <w:tmpl w:val="502E5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F1177"/>
    <w:multiLevelType w:val="hybridMultilevel"/>
    <w:tmpl w:val="2E1E906E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8">
    <w:nsid w:val="680676A2"/>
    <w:multiLevelType w:val="multilevel"/>
    <w:tmpl w:val="ED28B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40" w:hanging="1800"/>
      </w:pPr>
      <w:rPr>
        <w:rFonts w:hint="default"/>
      </w:rPr>
    </w:lvl>
  </w:abstractNum>
  <w:abstractNum w:abstractNumId="19">
    <w:nsid w:val="6F194EAE"/>
    <w:multiLevelType w:val="hybridMultilevel"/>
    <w:tmpl w:val="3E4694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7F2A5413"/>
    <w:multiLevelType w:val="hybridMultilevel"/>
    <w:tmpl w:val="58703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12"/>
  </w:num>
  <w:num w:numId="5">
    <w:abstractNumId w:val="5"/>
  </w:num>
  <w:num w:numId="6">
    <w:abstractNumId w:val="2"/>
  </w:num>
  <w:num w:numId="7">
    <w:abstractNumId w:val="18"/>
  </w:num>
  <w:num w:numId="8">
    <w:abstractNumId w:val="8"/>
  </w:num>
  <w:num w:numId="9">
    <w:abstractNumId w:val="19"/>
  </w:num>
  <w:num w:numId="10">
    <w:abstractNumId w:val="15"/>
  </w:num>
  <w:num w:numId="11">
    <w:abstractNumId w:val="11"/>
  </w:num>
  <w:num w:numId="12">
    <w:abstractNumId w:val="6"/>
  </w:num>
  <w:num w:numId="13">
    <w:abstractNumId w:val="14"/>
  </w:num>
  <w:num w:numId="14">
    <w:abstractNumId w:val="10"/>
  </w:num>
  <w:num w:numId="15">
    <w:abstractNumId w:val="13"/>
  </w:num>
  <w:num w:numId="16">
    <w:abstractNumId w:val="20"/>
  </w:num>
  <w:num w:numId="17">
    <w:abstractNumId w:val="0"/>
  </w:num>
  <w:num w:numId="18">
    <w:abstractNumId w:val="7"/>
  </w:num>
  <w:num w:numId="19">
    <w:abstractNumId w:val="9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782"/>
    <w:rsid w:val="005520B1"/>
    <w:rsid w:val="005A7888"/>
    <w:rsid w:val="0066213F"/>
    <w:rsid w:val="008151FC"/>
    <w:rsid w:val="00956782"/>
    <w:rsid w:val="00972037"/>
    <w:rsid w:val="00D23633"/>
    <w:rsid w:val="00E64BF6"/>
    <w:rsid w:val="00F7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88"/>
  </w:style>
  <w:style w:type="paragraph" w:styleId="3">
    <w:name w:val="heading 3"/>
    <w:basedOn w:val="a"/>
    <w:next w:val="a"/>
    <w:link w:val="30"/>
    <w:qFormat/>
    <w:rsid w:val="009567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5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6782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9567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95678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Абзац списка Знак"/>
    <w:link w:val="a4"/>
    <w:uiPriority w:val="99"/>
    <w:locked/>
    <w:rsid w:val="009567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6">
    <w:name w:val="&amp; Знак"/>
    <w:basedOn w:val="a"/>
    <w:link w:val="a7"/>
    <w:uiPriority w:val="99"/>
    <w:rsid w:val="00956782"/>
    <w:pPr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 w:bidi="hi-IN"/>
    </w:rPr>
  </w:style>
  <w:style w:type="character" w:customStyle="1" w:styleId="a7">
    <w:name w:val="&amp; Знак Знак"/>
    <w:link w:val="a6"/>
    <w:uiPriority w:val="99"/>
    <w:locked/>
    <w:rsid w:val="00956782"/>
    <w:rPr>
      <w:rFonts w:ascii="Times New Roman" w:eastAsia="Times New Roman" w:hAnsi="Times New Roman" w:cs="Times New Roman"/>
      <w:kern w:val="3"/>
      <w:sz w:val="28"/>
      <w:szCs w:val="20"/>
      <w:lang w:eastAsia="zh-CN" w:bidi="hi-IN"/>
    </w:rPr>
  </w:style>
  <w:style w:type="paragraph" w:styleId="a8">
    <w:name w:val="Normal (Web)"/>
    <w:basedOn w:val="a"/>
    <w:uiPriority w:val="99"/>
    <w:rsid w:val="009567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956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56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5678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5678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956782"/>
    <w:rPr>
      <w:rFonts w:ascii="Times New Roman" w:hAnsi="Times New Roman" w:cs="Times New Roman"/>
      <w:sz w:val="26"/>
      <w:szCs w:val="26"/>
    </w:rPr>
  </w:style>
  <w:style w:type="paragraph" w:customStyle="1" w:styleId="CM2">
    <w:name w:val="CM2"/>
    <w:basedOn w:val="a"/>
    <w:next w:val="a"/>
    <w:uiPriority w:val="99"/>
    <w:rsid w:val="0095678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5678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95678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956782"/>
    <w:rPr>
      <w:rFonts w:ascii="Times New Roman" w:eastAsia="Times New Roman" w:hAnsi="Times New Roman" w:cs="Times New Roman"/>
      <w:sz w:val="24"/>
    </w:rPr>
  </w:style>
  <w:style w:type="paragraph" w:customStyle="1" w:styleId="1">
    <w:name w:val="Без интервала1"/>
    <w:rsid w:val="009567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56782"/>
  </w:style>
  <w:style w:type="paragraph" w:customStyle="1" w:styleId="msonormalcxspmiddle">
    <w:name w:val="msonormalcxspmiddle"/>
    <w:basedOn w:val="a"/>
    <w:rsid w:val="0095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сновной"/>
    <w:basedOn w:val="a"/>
    <w:uiPriority w:val="99"/>
    <w:rsid w:val="0095678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1">
    <w:name w:val="Основной текст 21"/>
    <w:basedOn w:val="a"/>
    <w:rsid w:val="008151FC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bidi="en-US"/>
    </w:rPr>
  </w:style>
  <w:style w:type="paragraph" w:styleId="aa">
    <w:name w:val="Title"/>
    <w:basedOn w:val="a"/>
    <w:link w:val="ab"/>
    <w:qFormat/>
    <w:rsid w:val="008151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8151FC"/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bullet2gif">
    <w:name w:val="msonormalbullet2.gif"/>
    <w:basedOn w:val="a"/>
    <w:rsid w:val="0081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Без интервала2"/>
    <w:rsid w:val="008151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8151FC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2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3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11561</Words>
  <Characters>65900</Characters>
  <Application>Microsoft Office Word</Application>
  <DocSecurity>0</DocSecurity>
  <Lines>549</Lines>
  <Paragraphs>154</Paragraphs>
  <ScaleCrop>false</ScaleCrop>
  <Company>Krokoz™ Inc.</Company>
  <LinksUpToDate>false</LinksUpToDate>
  <CharactersWithSpaces>77307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2022-11-30T12:31:00Z</dcterms:created>
  <dcterms:modified xsi:type="dcterms:W3CDTF">2022-12-06T12:25:00Z</dcterms:modified>
</cp:coreProperties>
</file>