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167640</wp:posOffset>
            </wp:positionV>
            <wp:extent cx="8263890" cy="6203315"/>
            <wp:effectExtent l="0" t="1028700" r="0" b="1016635"/>
            <wp:wrapThrough wrapText="bothSides">
              <wp:wrapPolygon edited="0">
                <wp:start x="4" y="21672"/>
                <wp:lineTo x="21564" y="21672"/>
                <wp:lineTo x="21564" y="-19"/>
                <wp:lineTo x="4" y="-19"/>
                <wp:lineTo x="4" y="21672"/>
              </wp:wrapPolygon>
            </wp:wrapThrough>
            <wp:docPr id="1" name="Рисунок 1" descr="C:\Users\Учитель истории\Desktop\рабочие программы 2022-23 Мокошиной Н.В\сдаю в электронном с титульниками подписанными\обществознание\титульный обществознание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стории\Desktop\рабочие программы 2022-23 Мокошиной Н.В\сдаю в электронном с титульниками подписанными\обществознание\титульный обществознание 8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3890" cy="62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E" w:rsidRDefault="00BF7F5E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78" w:rsidRPr="00E86F7B" w:rsidRDefault="00843778" w:rsidP="00843778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843778" w:rsidRDefault="00843778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82358" w:rsidRPr="002A6975" w:rsidRDefault="00882358" w:rsidP="00882358">
      <w:pPr>
        <w:pStyle w:val="1"/>
        <w:ind w:right="-2" w:firstLine="708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Адаптированная рабочая программа (далее АРП) по обществознанию для слабовидящих</w:t>
      </w:r>
      <w:r w:rsidR="009C699D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и слепых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обучающихся, завершивших уровень начального общего образования по варианту 4.2, </w:t>
      </w:r>
      <w:r w:rsidR="009C699D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3.2.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разработана с целью обеспечения содержательных условий получения качественного образования. Наряду с достижением целей основного общего образования, возникает потребность в решении ряда коррекционных задач, связанных с развитием высших психических функций, совершенствованием компенсаторных способов действия, расширением чувственного опыта, уточнением и конкретизацией предметно-пространственных представлении  и т.п. Подобная работа требует значительных временных затрат. Содержание образования равномерно распределяется по годам обучения. Распределение программного материала может варьироваться в зависимости от индивидуальных возможностей и потребностей обучающихся.</w:t>
      </w:r>
    </w:p>
    <w:p w:rsidR="00882358" w:rsidRPr="002A6975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Преподавание учебного предмета «Обществознание»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97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75">
        <w:rPr>
          <w:rFonts w:ascii="Times New Roman" w:hAnsi="Times New Roman" w:cs="Times New Roman"/>
          <w:sz w:val="28"/>
          <w:szCs w:val="28"/>
        </w:rPr>
        <w:t xml:space="preserve"> учебном году ведется в соответствии с нормативными и распорядительными документами:</w:t>
      </w:r>
    </w:p>
    <w:p w:rsidR="00882358" w:rsidRPr="002A6975" w:rsidRDefault="00882358" w:rsidP="00882358">
      <w:pPr>
        <w:pStyle w:val="a9"/>
        <w:numPr>
          <w:ilvl w:val="0"/>
          <w:numId w:val="2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882358" w:rsidRPr="002A6975" w:rsidRDefault="00882358" w:rsidP="00882358">
      <w:pPr>
        <w:pStyle w:val="a9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58" w:rsidRPr="002A6975" w:rsidRDefault="00882358" w:rsidP="00882358">
      <w:pPr>
        <w:pStyle w:val="a9"/>
        <w:numPr>
          <w:ilvl w:val="0"/>
          <w:numId w:val="2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 г. № 273-ФЗ.</w:t>
      </w:r>
    </w:p>
    <w:p w:rsidR="00882358" w:rsidRPr="002A6975" w:rsidRDefault="00882358" w:rsidP="00882358">
      <w:pPr>
        <w:pStyle w:val="a9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58" w:rsidRPr="002A6975" w:rsidRDefault="00882358" w:rsidP="00882358">
      <w:pPr>
        <w:pStyle w:val="a9"/>
        <w:numPr>
          <w:ilvl w:val="0"/>
          <w:numId w:val="2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882358" w:rsidRPr="002A6975" w:rsidRDefault="00882358" w:rsidP="00882358">
      <w:pPr>
        <w:pStyle w:val="a9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58" w:rsidRPr="002A6975" w:rsidRDefault="00882358" w:rsidP="00882358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882358" w:rsidRPr="002A6975" w:rsidRDefault="00882358" w:rsidP="0088235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2A6975" w:rsidRDefault="00882358" w:rsidP="00882358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82358" w:rsidRPr="002A6975" w:rsidRDefault="00882358" w:rsidP="00882358">
      <w:pPr>
        <w:tabs>
          <w:tab w:val="left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623D4F" w:rsidRDefault="00882358" w:rsidP="00882358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4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882358" w:rsidRPr="00623D4F" w:rsidRDefault="00882358" w:rsidP="008823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2A6975" w:rsidRDefault="00882358" w:rsidP="008823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7.    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82358" w:rsidRPr="002A6975" w:rsidRDefault="00882358" w:rsidP="008823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2A6975" w:rsidRDefault="00882358" w:rsidP="00882358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8.     Концепция преподавания обществознания в Российской Федерации. Утверждена на коллегии Министерства Просвещения России 29.12.2018 г.</w:t>
      </w:r>
    </w:p>
    <w:p w:rsidR="00882358" w:rsidRPr="002A6975" w:rsidRDefault="00882358" w:rsidP="00882358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2A6975" w:rsidRDefault="00882358" w:rsidP="00882358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9.    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:rsidR="00882358" w:rsidRPr="002A6975" w:rsidRDefault="00882358" w:rsidP="00882358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Pr="002A6975" w:rsidRDefault="00882358" w:rsidP="00882358">
      <w:pPr>
        <w:pStyle w:val="31"/>
        <w:ind w:left="567" w:right="-2" w:hanging="567"/>
        <w:jc w:val="left"/>
        <w:rPr>
          <w:color w:val="000000" w:themeColor="text1"/>
        </w:rPr>
      </w:pPr>
      <w:r w:rsidRPr="002A6975">
        <w:rPr>
          <w:rFonts w:eastAsia="Times New Roman"/>
          <w:b w:val="0"/>
          <w:lang w:eastAsia="ru-RU"/>
        </w:rPr>
        <w:t xml:space="preserve">10.     Адаптированная основная образовательная программа основного общего образования для обучающихся с нарушением зрения (слабовидящие) ГОУ ЯО «Гаврилов-Ямская школа- интернат», утвержденной в новой редакции с изменениями,  приказ  № 03-02/46 от 19.08.2021 года ГОУ ЯО «Гаврилов-Ямская школа- интернат», утвержденной в новой редакции с изменениями,  приказ  № 03-02/46 от 19.08.2021 года </w:t>
      </w:r>
    </w:p>
    <w:p w:rsidR="00882358" w:rsidRPr="002A6975" w:rsidRDefault="00882358" w:rsidP="00882358">
      <w:pPr>
        <w:pStyle w:val="31"/>
        <w:ind w:left="567" w:right="-2" w:hanging="567"/>
        <w:jc w:val="left"/>
        <w:rPr>
          <w:rFonts w:eastAsia="Times New Roman"/>
          <w:b w:val="0"/>
          <w:lang w:eastAsia="ru-RU"/>
        </w:rPr>
      </w:pPr>
      <w:r w:rsidRPr="002A6975">
        <w:rPr>
          <w:rFonts w:eastAsia="Times New Roman"/>
          <w:b w:val="0"/>
          <w:lang w:eastAsia="ru-RU"/>
        </w:rPr>
        <w:t xml:space="preserve">  </w:t>
      </w:r>
    </w:p>
    <w:p w:rsidR="00882358" w:rsidRPr="002A6975" w:rsidRDefault="00882358" w:rsidP="008823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-Другие локальные акты школы-интерната.</w:t>
      </w:r>
    </w:p>
    <w:p w:rsidR="00882358" w:rsidRDefault="00882358" w:rsidP="009C699D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в школе-интернате  изучается на базовом уровне основного общего образования по концентрической системе: первый концентр — 6-10 классы  является обязательным. </w:t>
      </w:r>
      <w:r w:rsidRPr="002A6975">
        <w:rPr>
          <w:rFonts w:ascii="Times New Roman" w:eastAsia="SimSun" w:hAnsi="Times New Roman" w:cs="Times New Roman"/>
          <w:sz w:val="28"/>
          <w:szCs w:val="28"/>
        </w:rPr>
        <w:t xml:space="preserve">По учебному плану на изучение учебного предмета «Обществознание» отводится 34–35 ч., в учебном году, в зависимости от продолжительности учебного года </w:t>
      </w:r>
      <w:r w:rsidRPr="002A6975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882358" w:rsidRPr="00623D4F" w:rsidRDefault="00882358" w:rsidP="00882358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2358" w:rsidRDefault="00882358" w:rsidP="008823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58" w:rsidRDefault="00882358" w:rsidP="008823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58" w:rsidRPr="002A6975" w:rsidRDefault="00882358" w:rsidP="008823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1. Достижение планируемых результатов освоения АРП слабовидящими 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 xml:space="preserve">и слепыми 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обучающимися, в соответствии с требованиями ФГОС ООО, без сокращения содержания предметных областей, посредством обеспечения доступности представления учебной информации, введение коррекционных курсов и учета специфики организации обучения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 xml:space="preserve"> слепых и 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слабовид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>ящих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2. гармоничное личностное и психофизическое развитие слабовидящего и слепого обучающегося. </w:t>
      </w:r>
    </w:p>
    <w:p w:rsidR="00882358" w:rsidRPr="002A6975" w:rsidRDefault="00882358" w:rsidP="00882358">
      <w:pPr>
        <w:spacing w:line="24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  <w:u w:val="single"/>
        </w:rPr>
        <w:t>остижению поставленных целей способствует решение следующих задач: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обеспечения индивидуальных потребностей, обучающихся через реализацию учебной и внеурочной деятельностей, включая коррекционные курсы (индивидуальные и подгрупповые);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2. соблюдение офтальмо-эргономических и тифлопедагогических принципов в организации обучения, в выборе учебников и учебных пособий, использовании тифлотехнических средств;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3. создание эффективной образовательной и информационной среды, ориентированной на возможности слабовидящих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 xml:space="preserve"> и слепых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обучающихся;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4. создание условий для воспитания, развития и самореализации слабовидящего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 xml:space="preserve"> и слепых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обучающ</w:t>
      </w:r>
      <w:r w:rsidR="009C699D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ся.</w:t>
      </w:r>
    </w:p>
    <w:p w:rsidR="00882358" w:rsidRPr="002A6975" w:rsidRDefault="00882358" w:rsidP="00882358">
      <w:pPr>
        <w:pStyle w:val="3"/>
        <w:ind w:right="-2"/>
        <w:jc w:val="both"/>
        <w:rPr>
          <w:rStyle w:val="Zag11"/>
          <w:color w:val="000000" w:themeColor="text1"/>
          <w:sz w:val="28"/>
          <w:szCs w:val="28"/>
        </w:rPr>
      </w:pPr>
      <w:r w:rsidRPr="002A6975">
        <w:rPr>
          <w:rStyle w:val="Zag11"/>
          <w:color w:val="000000" w:themeColor="text1"/>
          <w:sz w:val="28"/>
          <w:szCs w:val="28"/>
        </w:rPr>
        <w:t xml:space="preserve">Принципы и подходы к формированию образовательной программы </w:t>
      </w:r>
    </w:p>
    <w:p w:rsidR="00882358" w:rsidRDefault="00882358" w:rsidP="00882358">
      <w:pPr>
        <w:spacing w:line="240" w:lineRule="auto"/>
        <w:ind w:right="-2"/>
        <w:jc w:val="both"/>
        <w:rPr>
          <w:sz w:val="28"/>
          <w:szCs w:val="28"/>
        </w:rPr>
      </w:pP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Системно-деятельностный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, как методологическая основа Стандарта ООО, ориентирован на развитие личности обучающегося, формирование его гражданской идентичности. 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Данный подход опирается на общедидактические принципы: научности; систематичности и последовательности; преемственности и перспективности; связи теории с практикой; сознательности в обучении; наглядности; учёта индивидуальных особенностей обучающихся. 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Научность обучения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один из важнейших дидактических принципов, осуществление которого обеспечивает овладение обучающимися подлинно научными знаниями. Это предъявляет требования прежде всего к учителю при отборе содержания. Также важно разъяснять обучающимся принципы проверки информации на научную достоверность и важность этого для жизни.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Принцип научности осуществляется со строгим учетом особенностей познавательной деятельности слабовидящих обучающихся, которые проявляются во фрагментарности, вербализме, снижении темпа и качества усвоения знаний. Однако обучающиеся данной группы имеют значительные возможности, поскольку у большинства из них сохранны основные психические процессы: мышление, речь, произвольное внимание, память. Основа прочных знаний слабовидящих обучающихся - их систематичность и последовательность. 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систематичности и последовательности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- важный дидактический принцип,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Принципы систематичности и последовательности тесно связаны с таким важным свойством мышления, как системность. В этой связи от учителя требуется строгая систематичность и последовательность изложения материала, повторения, закрепления, проверки изученного материала; от обучающихся - выработка навыков систематической работы в процессе учения.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преемственности и перспективности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уточнение представлений обучающихся и расширение объема их понятий. Важно, чтобы обучающиеся научились методике простейших самостоятельных исследований, постановке экспериментов, работе с литературными источниками. Для этого необходимо использовать высокоинформативные средства наглядности, современные тифлотехнические средства, средства оптической коррекции.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связи теории с практикой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дидактический принцип, требующий рационального сочетания теоретических знаний с практическими умениями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 для углубления понимания обучающимися теории, для закрепления, применения и проверки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случаях, когда возникает необходимость показать обучающимся роль теории в жизни. В зависимости от содержания материала используются различные формы работы: очные, заочные, виртуальные экскурсии, самостоятельные занятия, практикумы, творческие лаборатории, проектные работы и т.д.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Сознательность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важный дидактический принцип, подразумевающий такое построение учебной работы, которое обеспечивает осознанное усвоение и применение обучающимися знаний и умений, понимание ими необходимости учения и значимости изучаемого материала.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Этот принцип неразрывно связан с активностью, инициативностью и самостоятельностью обучающихся. Главными чертами сознательного учения являются понимание обучающимися пользы образования, ясное восприятие учебного материала, использование в учении личного опыта и наблюдений. Перед тем как достигать какой-либо цели, ребенок мысленно должен представить себе основные моменты предстоящих действий и возможный итог этих действий. Сознательное усвоение знаний начинается с правильного понимания фактического материала, а это предполагает развитие мыслительной деятельности. В результате этого у обучающихся формируются научные понятия, ими познаются закономерности, вытекающие из анализа фактов. Сознательное и активное отношение к учению в значительной мере обусловлено осуществлением других дидактических принципов, в особенности доступности в обучении и связи теории с практикой.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Реализация принципа сознательности в обучении при работе со слабовидящими обучающимися, сопряжена с известными трудностями, которые определяются особенностями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недостаточное взаимодействие наглядно-образных и словесно-логических компонентов мышления. Оно обусловлено тем, что у обучающихся нарушено зрительное восприятие внешнего мира, наблюдаются бедные, нерасчлененные и мало дифференцированные представления. Часто проявляется расхождение между восприятием предмета и словом, отражающим его сущность.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Формализм в знаниях слабовидящих и слепых - один из серьезных недостатков в обучении. Он порождается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сущности изучаемого материала и неумение практически использовать его ведут к потере интереса к учению.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наглядности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важнейший дидактический принцип, согласно которому обучение строится на конкретных образах, непосредственно воспринятых обучающимися.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Индивидуальный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слабовидящих и слепых обучающихся предполагает учёт не только уровня подготовленности к усвоению знаний, имеющихся опорных знаний, умений и навыков, но и их зрительных возможностей. Так, при использовании изобразительных средств наглядности следует предоставлять обучающимся с узким полем зрения возможность дольше их рассматривать. На уроках часто используются индивидуальные карточки. При изготовлении их важно помнить, что обучающиеся с остротой зрения 0,2 свободно различают буквы на расстоянии 33 см размером 5,6 мм; при остроте зрения 0,1 – размером 7,5 мм; при остроте зрения 0,05 – размером 13 мм (данные В.А. Феоктистовой).</w:t>
      </w:r>
    </w:p>
    <w:p w:rsidR="00882358" w:rsidRPr="002A6975" w:rsidRDefault="00882358" w:rsidP="009C699D">
      <w:pPr>
        <w:pStyle w:val="Osnova"/>
        <w:tabs>
          <w:tab w:val="left" w:leader="dot" w:pos="624"/>
        </w:tabs>
        <w:spacing w:line="240" w:lineRule="auto"/>
        <w:ind w:right="-2" w:firstLine="0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82358" w:rsidRDefault="00882358" w:rsidP="00882358">
      <w:pPr>
        <w:pStyle w:val="2"/>
        <w:numPr>
          <w:ilvl w:val="0"/>
          <w:numId w:val="1"/>
        </w:numPr>
        <w:spacing w:line="240" w:lineRule="auto"/>
        <w:ind w:right="-2"/>
        <w:rPr>
          <w:rStyle w:val="Zag11"/>
          <w:color w:val="000000" w:themeColor="text1"/>
          <w:sz w:val="28"/>
          <w:szCs w:val="28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31893380"/>
      <w:bookmarkStart w:id="6" w:name="_Toc31898604"/>
      <w:r w:rsidRPr="002A6975">
        <w:rPr>
          <w:rStyle w:val="Zag11"/>
          <w:color w:val="000000" w:themeColor="text1"/>
          <w:sz w:val="28"/>
          <w:szCs w:val="28"/>
        </w:rPr>
        <w:t xml:space="preserve">Планируемые результаты освоения обучающимися с  нарушениями зрения </w:t>
      </w:r>
      <w:bookmarkEnd w:id="0"/>
      <w:bookmarkEnd w:id="1"/>
      <w:bookmarkEnd w:id="2"/>
      <w:bookmarkEnd w:id="3"/>
      <w:bookmarkEnd w:id="4"/>
      <w:bookmarkEnd w:id="5"/>
      <w:bookmarkEnd w:id="6"/>
      <w:r w:rsidRPr="002A6975">
        <w:rPr>
          <w:rStyle w:val="Zag11"/>
          <w:color w:val="000000" w:themeColor="text1"/>
          <w:sz w:val="28"/>
          <w:szCs w:val="28"/>
        </w:rPr>
        <w:t>(слабовидящие</w:t>
      </w:r>
      <w:r w:rsidR="009C699D">
        <w:rPr>
          <w:rStyle w:val="Zag11"/>
          <w:color w:val="000000" w:themeColor="text1"/>
          <w:sz w:val="28"/>
          <w:szCs w:val="28"/>
        </w:rPr>
        <w:t xml:space="preserve"> и слепые</w:t>
      </w:r>
      <w:r w:rsidRPr="002A6975">
        <w:rPr>
          <w:rStyle w:val="Zag11"/>
          <w:color w:val="000000" w:themeColor="text1"/>
          <w:sz w:val="28"/>
          <w:szCs w:val="28"/>
        </w:rPr>
        <w:t>) АРП:</w:t>
      </w:r>
    </w:p>
    <w:p w:rsidR="00882358" w:rsidRPr="00623D4F" w:rsidRDefault="00882358" w:rsidP="00882358">
      <w:pPr>
        <w:rPr>
          <w:lang w:eastAsia="en-US"/>
        </w:rPr>
      </w:pPr>
    </w:p>
    <w:p w:rsidR="00882358" w:rsidRPr="002A6975" w:rsidRDefault="00882358" w:rsidP="00882358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Планируемые результаты опираются на ведущие целевые установки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отражающие основной, сущностный вклад каждой изучаемой программы в развитие личности обучающихся, их способностей.</w:t>
      </w:r>
    </w:p>
    <w:p w:rsidR="00882358" w:rsidRPr="002A6975" w:rsidRDefault="00882358" w:rsidP="00882358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ктуре планируемых результатов выделяется следующие группы: </w:t>
      </w:r>
    </w:p>
    <w:p w:rsidR="00882358" w:rsidRPr="002A6975" w:rsidRDefault="00882358" w:rsidP="00882358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1. Личностные результаты освоения АРП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882358" w:rsidRPr="002A6975" w:rsidRDefault="00882358" w:rsidP="00882358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2. Метапредметные результаты АРП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882358" w:rsidRPr="002A6975" w:rsidRDefault="00882358" w:rsidP="00882358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3. Предметные результаты освоения АРП представлены в соответствии с группами результатов учебных предметов, раскрывают и детализируют их.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приводятся в блоках</w:t>
      </w:r>
      <w:r w:rsidRPr="002A6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научится» и «Выпускник получит возможность научиться».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82358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99D" w:rsidRDefault="009C699D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технологий, которые основаны на 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дифференциации требований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к подготовке обучающихся.</w:t>
      </w:r>
    </w:p>
    <w:p w:rsidR="00882358" w:rsidRPr="00623D4F" w:rsidRDefault="00882358" w:rsidP="00882358">
      <w:pPr>
        <w:pStyle w:val="3"/>
        <w:ind w:right="-2"/>
        <w:jc w:val="both"/>
        <w:rPr>
          <w:rStyle w:val="20"/>
          <w:b/>
          <w:color w:val="000000" w:themeColor="text1"/>
          <w:sz w:val="28"/>
          <w:szCs w:val="28"/>
        </w:rPr>
      </w:pPr>
      <w:bookmarkStart w:id="7" w:name="_Toc405145648"/>
      <w:bookmarkStart w:id="8" w:name="_Toc406058977"/>
      <w:bookmarkStart w:id="9" w:name="_Toc409691626"/>
      <w:bookmarkStart w:id="10" w:name="_Toc31893383"/>
      <w:bookmarkStart w:id="11" w:name="_Toc31898607"/>
      <w:r w:rsidRPr="00623D4F">
        <w:rPr>
          <w:rStyle w:val="20"/>
          <w:b/>
          <w:color w:val="000000" w:themeColor="text1"/>
          <w:sz w:val="28"/>
          <w:szCs w:val="28"/>
        </w:rPr>
        <w:t xml:space="preserve"> Личностные результаты освоения </w:t>
      </w:r>
      <w:bookmarkEnd w:id="7"/>
      <w:bookmarkEnd w:id="8"/>
      <w:bookmarkEnd w:id="9"/>
      <w:r w:rsidRPr="00623D4F">
        <w:rPr>
          <w:rStyle w:val="20"/>
          <w:b/>
          <w:color w:val="000000" w:themeColor="text1"/>
          <w:sz w:val="28"/>
          <w:szCs w:val="28"/>
        </w:rPr>
        <w:t>основной образовательной программы</w:t>
      </w:r>
      <w:bookmarkEnd w:id="10"/>
      <w:bookmarkEnd w:id="11"/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82358" w:rsidRPr="002A6975" w:rsidRDefault="00882358" w:rsidP="00882358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C699D" w:rsidRDefault="00882358" w:rsidP="00882358">
      <w:pPr>
        <w:pStyle w:val="3"/>
        <w:ind w:right="-2"/>
        <w:jc w:val="both"/>
        <w:rPr>
          <w:color w:val="000000" w:themeColor="text1"/>
          <w:sz w:val="28"/>
          <w:szCs w:val="28"/>
        </w:rPr>
      </w:pPr>
      <w:bookmarkStart w:id="12" w:name="_Toc25924553"/>
      <w:bookmarkStart w:id="13" w:name="_Toc31893384"/>
      <w:bookmarkStart w:id="14" w:name="_Toc31898608"/>
      <w:r w:rsidRPr="002A6975">
        <w:rPr>
          <w:color w:val="000000" w:themeColor="text1"/>
          <w:sz w:val="28"/>
          <w:szCs w:val="28"/>
        </w:rPr>
        <w:lastRenderedPageBreak/>
        <w:t xml:space="preserve"> </w:t>
      </w:r>
    </w:p>
    <w:p w:rsidR="00882358" w:rsidRPr="002A6975" w:rsidRDefault="00882358" w:rsidP="00882358">
      <w:pPr>
        <w:pStyle w:val="3"/>
        <w:ind w:right="-2"/>
        <w:jc w:val="both"/>
        <w:rPr>
          <w:color w:val="000000" w:themeColor="text1"/>
          <w:sz w:val="28"/>
          <w:szCs w:val="28"/>
        </w:rPr>
      </w:pPr>
      <w:r w:rsidRPr="002A6975">
        <w:rPr>
          <w:color w:val="000000" w:themeColor="text1"/>
          <w:sz w:val="28"/>
          <w:szCs w:val="28"/>
        </w:rPr>
        <w:t xml:space="preserve">Метапредметные результаты освоения </w:t>
      </w:r>
      <w:bookmarkEnd w:id="12"/>
      <w:bookmarkEnd w:id="13"/>
      <w:bookmarkEnd w:id="14"/>
      <w:r w:rsidRPr="002A6975">
        <w:rPr>
          <w:color w:val="000000" w:themeColor="text1"/>
          <w:sz w:val="28"/>
          <w:szCs w:val="28"/>
        </w:rPr>
        <w:t>АРП:</w:t>
      </w:r>
    </w:p>
    <w:p w:rsidR="00882358" w:rsidRPr="002A6975" w:rsidRDefault="00882358" w:rsidP="00882358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Метапредметные результаты включают освоение слабовидящими и слепыми обучающимися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учиться. К их числу относят: 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использовать сохранные анализаторы в различных видах деятельности (учебно-познавательной, ориентировочной, трудовой);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применять зрительно-осязательный способ обследования и восприятия;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пользоваться современными средствами коммуникации, тифлотехническими средствами, применяемыми в учебном процессе;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 предметно-практические действия с учетом имеющегося зрительного диагноза в соответствии с поставленной задачей;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проявлять в коммуникативной деятельности, адекватные ситуации, невербальные формы общения; 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вести самостоятельный поиск информации;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участвовать в речевом общении, соблюдая нормы речевого этикета, адекватно использовать жесты и мимику; 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оценивать свою речь с точки зрения ее содержания, языкового оформления; 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находить грамматические и речевые ошибки, недочеты, исправлять их; </w:t>
      </w:r>
    </w:p>
    <w:p w:rsidR="00882358" w:rsidRPr="002A6975" w:rsidRDefault="00882358" w:rsidP="00882358">
      <w:pPr>
        <w:pStyle w:val="a9"/>
        <w:numPr>
          <w:ilvl w:val="0"/>
          <w:numId w:val="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планировать, контролировать и оценивать учебные действия с учетом, имеющегося зрительного диагноза в соответствии с поставленной задачей и условиями ее реализации.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Межпредметные понятия</w:t>
      </w:r>
    </w:p>
    <w:p w:rsidR="00882358" w:rsidRPr="002A6975" w:rsidRDefault="00882358" w:rsidP="00882358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lastRenderedPageBreak/>
        <w:t>этом мире, гармонизации отношений человека и общества, создания образа «потребного будущего».</w:t>
      </w:r>
    </w:p>
    <w:p w:rsidR="00882358" w:rsidRPr="002A6975" w:rsidRDefault="00882358" w:rsidP="00882358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заполнять и/или дополнять таблицы, схемы, диаграммы, тексты.</w:t>
      </w:r>
    </w:p>
    <w:p w:rsidR="00882358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</w:p>
    <w:p w:rsidR="00882358" w:rsidRDefault="00882358" w:rsidP="00882358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В ходе изучения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</w:t>
      </w:r>
    </w:p>
    <w:p w:rsidR="00882358" w:rsidRPr="002A6975" w:rsidRDefault="00882358" w:rsidP="00882358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882358" w:rsidRPr="002A6975" w:rsidRDefault="00882358" w:rsidP="00882358">
      <w:pPr>
        <w:spacing w:after="0" w:line="240" w:lineRule="auto"/>
        <w:ind w:right="-2" w:firstLine="708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882358" w:rsidRPr="002A6975" w:rsidRDefault="00882358" w:rsidP="00882358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882358" w:rsidRPr="002A6975" w:rsidRDefault="00882358" w:rsidP="0088235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882358" w:rsidRPr="002A6975" w:rsidRDefault="00882358" w:rsidP="008823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882358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82358" w:rsidRPr="00206E2D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623D4F" w:rsidRDefault="00882358" w:rsidP="00882358">
      <w:pPr>
        <w:widowControl w:val="0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 результаты и способы действий при достижении результатов;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882358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699D" w:rsidRPr="002A6975" w:rsidRDefault="009C699D" w:rsidP="009C699D">
      <w:pPr>
        <w:widowControl w:val="0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оценивать свою деятельность, анализируя и аргументируя причины достижения или отсутствия планируемого результата;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свои действия с целью обучения.</w:t>
      </w:r>
    </w:p>
    <w:p w:rsidR="00882358" w:rsidRDefault="00882358" w:rsidP="00882358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623D4F" w:rsidRDefault="00882358" w:rsidP="00882358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82358" w:rsidRPr="00206E2D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критерии правильности (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корректности) выполнения учеб.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задачи;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882358" w:rsidRDefault="00882358" w:rsidP="00882358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623D4F" w:rsidRDefault="00882358" w:rsidP="00882358">
      <w:pPr>
        <w:pStyle w:val="a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882358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Познавательные УУД</w:t>
      </w:r>
    </w:p>
    <w:p w:rsidR="00882358" w:rsidRPr="002A6975" w:rsidRDefault="00882358" w:rsidP="00882358">
      <w:pPr>
        <w:pStyle w:val="a9"/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различать/выделять явление из общего ряда других явлений;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излагать получен.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информацию, интерпретируя ее в контексте решаемой задачи;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882358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882358" w:rsidRPr="00206E2D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венный и нехудожественный-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учебный, научно-популярный, информационный);</w:t>
      </w:r>
    </w:p>
    <w:p w:rsidR="00882358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882358" w:rsidRPr="002A6975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882358" w:rsidRDefault="00882358" w:rsidP="0088235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определять необходимые ключевые поисковые слова и формировать 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корректные поисковые запросы;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882358" w:rsidRPr="009C699D" w:rsidRDefault="00882358" w:rsidP="009C69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882358" w:rsidRPr="002A6975" w:rsidRDefault="00882358" w:rsidP="00882358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882358" w:rsidRPr="002A6975" w:rsidRDefault="00882358" w:rsidP="00882358">
      <w:pPr>
        <w:pStyle w:val="a9"/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882358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882358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эффективность коммуникации после ее завершения.</w:t>
      </w:r>
    </w:p>
    <w:p w:rsidR="00882358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оперировать данными при решении задачи;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информацию с учетом этических и правовых норм;</w:t>
      </w:r>
    </w:p>
    <w:p w:rsidR="00882358" w:rsidRPr="002A6975" w:rsidRDefault="00882358" w:rsidP="0088235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5" w:name="_2s8eyo1" w:colFirst="0" w:colLast="0"/>
      <w:bookmarkEnd w:id="15"/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Предметные результаты: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Человек. Деятельность человека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882358" w:rsidRPr="002A6975" w:rsidRDefault="00882358" w:rsidP="0088235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характеризовать основные возрастные периоды жизни человека, особенности подросткового возраста;</w:t>
      </w:r>
    </w:p>
    <w:p w:rsidR="00882358" w:rsidRPr="002A6975" w:rsidRDefault="00882358" w:rsidP="0088235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82358" w:rsidRPr="002A6975" w:rsidRDefault="00882358" w:rsidP="0088235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882358" w:rsidRPr="002A6975" w:rsidRDefault="00882358" w:rsidP="0088235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приводить примеры основных видов деятельности человека;</w:t>
      </w:r>
    </w:p>
    <w:p w:rsidR="00882358" w:rsidRPr="002A6975" w:rsidRDefault="00882358" w:rsidP="00882358">
      <w:pPr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82358" w:rsidRPr="002A6975" w:rsidRDefault="00882358" w:rsidP="00882358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882358" w:rsidRPr="002A6975" w:rsidRDefault="00882358" w:rsidP="0088235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роль деятельности в жизни человека и общества;</w:t>
      </w:r>
    </w:p>
    <w:p w:rsidR="00882358" w:rsidRPr="002A6975" w:rsidRDefault="00882358" w:rsidP="00882358">
      <w:pPr>
        <w:numPr>
          <w:ilvl w:val="0"/>
          <w:numId w:val="17"/>
        </w:numPr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82358" w:rsidRPr="002A6975" w:rsidRDefault="00882358" w:rsidP="00882358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882358" w:rsidRPr="002A6975" w:rsidRDefault="00882358" w:rsidP="00882358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Общество</w:t>
      </w:r>
    </w:p>
    <w:p w:rsidR="00882358" w:rsidRPr="002A6975" w:rsidRDefault="00882358" w:rsidP="00882358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распознавать на основе приведенных данных основные типы обществ;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882358" w:rsidRPr="002A6975" w:rsidRDefault="00882358" w:rsidP="00882358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конкретизировать примерами опасность международного терроризма.</w:t>
      </w:r>
    </w:p>
    <w:p w:rsidR="00882358" w:rsidRPr="002A6975" w:rsidRDefault="00882358" w:rsidP="00882358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882358" w:rsidRPr="002A6975" w:rsidRDefault="00882358" w:rsidP="00882358">
      <w:pPr>
        <w:numPr>
          <w:ilvl w:val="0"/>
          <w:numId w:val="1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82358" w:rsidRPr="002A6975" w:rsidRDefault="00882358" w:rsidP="00882358">
      <w:pPr>
        <w:numPr>
          <w:ilvl w:val="0"/>
          <w:numId w:val="1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осознанно содействовать защите природы.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Социальные нормы</w:t>
      </w:r>
    </w:p>
    <w:p w:rsidR="00882358" w:rsidRPr="002A6975" w:rsidRDefault="00882358" w:rsidP="00882358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отдельные виды социальных норм;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нормы морали;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специфику норм права;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сравнивать нормы морали и права, выявлять их общие черты и особенности;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процесса социализации личности;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причины отклоняющегося поведения;</w:t>
      </w:r>
    </w:p>
    <w:p w:rsidR="00882358" w:rsidRPr="002A6975" w:rsidRDefault="00882358" w:rsidP="00882358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882358" w:rsidRPr="002A6975" w:rsidRDefault="00882358" w:rsidP="00882358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82358" w:rsidRPr="002A6975" w:rsidRDefault="00882358" w:rsidP="0088235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социальную значимость здорового образа жизни.</w:t>
      </w: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Сфера духовной культуры</w:t>
      </w:r>
    </w:p>
    <w:p w:rsidR="00882358" w:rsidRPr="002A6975" w:rsidRDefault="00882358" w:rsidP="00882358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описывать явления духовной культуры;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882358" w:rsidRPr="002A6975" w:rsidRDefault="00882358" w:rsidP="0088235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82358" w:rsidRPr="002A6975" w:rsidRDefault="00882358" w:rsidP="00882358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shd w:val="clear" w:color="auto" w:fill="FFFFFF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882358" w:rsidRPr="002A6975" w:rsidRDefault="00882358" w:rsidP="00882358">
      <w:pPr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82358" w:rsidRPr="002A6975" w:rsidRDefault="00882358" w:rsidP="00882358">
      <w:pPr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82358" w:rsidRPr="002A6975" w:rsidRDefault="00882358" w:rsidP="00882358">
      <w:p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сфера</w:t>
      </w:r>
    </w:p>
    <w:p w:rsidR="00882358" w:rsidRPr="002A6975" w:rsidRDefault="00882358" w:rsidP="00882358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82358" w:rsidRPr="002A6975" w:rsidRDefault="00882358" w:rsidP="00882358">
      <w:pPr>
        <w:numPr>
          <w:ilvl w:val="0"/>
          <w:numId w:val="2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82358" w:rsidRPr="002A6975" w:rsidRDefault="00882358" w:rsidP="00882358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82358" w:rsidRPr="002A6975" w:rsidRDefault="00882358" w:rsidP="00882358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82358" w:rsidRPr="002A6975" w:rsidRDefault="00882358" w:rsidP="00882358">
      <w:pPr>
        <w:numPr>
          <w:ilvl w:val="0"/>
          <w:numId w:val="1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82358" w:rsidRPr="002A6975" w:rsidRDefault="00882358" w:rsidP="00882358">
      <w:pPr>
        <w:numPr>
          <w:ilvl w:val="0"/>
          <w:numId w:val="1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82358" w:rsidRPr="002A6975" w:rsidRDefault="00882358" w:rsidP="00882358">
      <w:pPr>
        <w:numPr>
          <w:ilvl w:val="0"/>
          <w:numId w:val="1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82358" w:rsidRPr="002A6975" w:rsidRDefault="00882358" w:rsidP="00882358">
      <w:pPr>
        <w:numPr>
          <w:ilvl w:val="0"/>
          <w:numId w:val="1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82358" w:rsidRPr="00623D4F" w:rsidRDefault="00882358" w:rsidP="00882358">
      <w:pPr>
        <w:numPr>
          <w:ilvl w:val="0"/>
          <w:numId w:val="1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882358" w:rsidRPr="002A6975" w:rsidRDefault="00882358" w:rsidP="00882358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Политическая сфера жизни общества</w:t>
      </w:r>
    </w:p>
    <w:p w:rsidR="00882358" w:rsidRPr="002A6975" w:rsidRDefault="00882358" w:rsidP="00882358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роль политики в жизни общества;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на конкретных примерах основные черты и принципы демократии;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различные формы участия граждан в политической жизни.</w:t>
      </w:r>
    </w:p>
    <w:p w:rsidR="00882358" w:rsidRPr="002A6975" w:rsidRDefault="00882358" w:rsidP="00882358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82358" w:rsidRPr="002A6975" w:rsidRDefault="00882358" w:rsidP="00882358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882358" w:rsidRPr="002A6975" w:rsidRDefault="00882358" w:rsidP="00882358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882358" w:rsidRPr="002A6975" w:rsidRDefault="00882358" w:rsidP="009C699D">
      <w:pPr>
        <w:tabs>
          <w:tab w:val="left" w:pos="120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Гражданин и государство</w:t>
      </w:r>
    </w:p>
    <w:p w:rsidR="00882358" w:rsidRPr="002A6975" w:rsidRDefault="00882358" w:rsidP="00882358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82358" w:rsidRPr="002A6975" w:rsidRDefault="00882358" w:rsidP="0088235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882358" w:rsidRPr="002A6975" w:rsidRDefault="00882358" w:rsidP="0088235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882358" w:rsidRPr="002A6975" w:rsidRDefault="00882358" w:rsidP="0088235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882358" w:rsidRPr="002A6975" w:rsidRDefault="00882358" w:rsidP="0088235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82358" w:rsidRPr="002A6975" w:rsidRDefault="00882358" w:rsidP="0088235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82358" w:rsidRPr="002A6975" w:rsidRDefault="00882358" w:rsidP="0088235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882358" w:rsidRPr="002A6975" w:rsidRDefault="00882358" w:rsidP="00882358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882358" w:rsidRPr="002A6975" w:rsidRDefault="00882358" w:rsidP="008823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882358" w:rsidRDefault="00882358" w:rsidP="00882358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623D4F" w:rsidRDefault="00882358" w:rsidP="00882358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3D4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Основы российского законодательства</w:t>
      </w:r>
    </w:p>
    <w:p w:rsidR="00882358" w:rsidRPr="002A6975" w:rsidRDefault="00882358" w:rsidP="00882358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систему российского законодательства;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особенности гражданской дееспособности несовершеннолетних;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гражданские правоотношения;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смысл права на труд;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роль трудового договора;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разъяснять на примерах особенности положения несовершеннолетних в трудовых отношениях;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права и обязанности супругов, родителей, детей;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уголовного права и уголовных правоотношений;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виды преступлений и наказания за них;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специфику уголовной ответственности несовершеннолетних;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82358" w:rsidRPr="002A6975" w:rsidRDefault="00882358" w:rsidP="00882358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358" w:rsidRPr="002A6975" w:rsidRDefault="00882358" w:rsidP="00882358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82358" w:rsidRPr="002A6975" w:rsidRDefault="00882358" w:rsidP="00882358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82358" w:rsidRPr="002A6975" w:rsidRDefault="00882358" w:rsidP="00882358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882358" w:rsidRPr="002A6975" w:rsidRDefault="00882358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82358" w:rsidRPr="002A6975" w:rsidRDefault="00882358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Экономика</w:t>
      </w:r>
    </w:p>
    <w:p w:rsidR="00882358" w:rsidRPr="002A6975" w:rsidRDefault="00882358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2358" w:rsidRPr="002A6975" w:rsidRDefault="00882358" w:rsidP="0088235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проблему ограниченности экономических ресурсов;</w:t>
      </w:r>
    </w:p>
    <w:p w:rsidR="00882358" w:rsidRPr="002A6975" w:rsidRDefault="00882358" w:rsidP="0088235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82358" w:rsidRPr="002A6975" w:rsidRDefault="00882358" w:rsidP="0088235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факторы, влияющие на производительность труда;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называть и конкретизировать примерами виды налогов;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функции денег и их роль в экономике;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социально-экономическую роль и функции предпринимательства;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82358" w:rsidRPr="002A6975" w:rsidRDefault="00882358" w:rsidP="008823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поведения участников экономической деятельности; оценивать этические нормы трудовой и предпринимательской деятельности;</w:t>
      </w:r>
    </w:p>
    <w:p w:rsidR="00882358" w:rsidRPr="002A6975" w:rsidRDefault="00882358" w:rsidP="0088235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882358" w:rsidRPr="002A6975" w:rsidRDefault="00882358" w:rsidP="0088235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обосновывать связь профессионализма и жизненного успеха.</w:t>
      </w:r>
    </w:p>
    <w:p w:rsidR="00882358" w:rsidRPr="002A6975" w:rsidRDefault="00882358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490F" w:rsidRDefault="00E0490F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2358" w:rsidRPr="002A6975" w:rsidRDefault="00882358" w:rsidP="00882358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82358" w:rsidRPr="002A6975" w:rsidRDefault="00882358" w:rsidP="0088235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82358" w:rsidRDefault="00882358" w:rsidP="008823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58" w:rsidRDefault="00882358" w:rsidP="008823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содержания курса «Обществознание»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EE">
        <w:rPr>
          <w:rFonts w:ascii="Times New Roman" w:hAnsi="Times New Roman" w:cs="Times New Roman"/>
          <w:i/>
          <w:sz w:val="28"/>
          <w:szCs w:val="28"/>
        </w:rPr>
        <w:t>Структура курса и последовательность предъявления материала.</w:t>
      </w:r>
    </w:p>
    <w:p w:rsidR="00882358" w:rsidRPr="00882358" w:rsidRDefault="00882358" w:rsidP="00882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содержания и логики его развертывания, особенностями построения учебного содержания курса для обучающихся- подростков.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  <w:r w:rsidRPr="00851CEE">
        <w:rPr>
          <w:rFonts w:ascii="Times New Roman" w:hAnsi="Times New Roman" w:cs="Times New Roman"/>
          <w:sz w:val="28"/>
          <w:szCs w:val="28"/>
        </w:rPr>
        <w:t>преподавание дисциплины проходит по линии учебников: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 xml:space="preserve">-Обществознание </w:t>
      </w:r>
      <w:r w:rsidR="00012DAD">
        <w:rPr>
          <w:rFonts w:ascii="Times New Roman" w:hAnsi="Times New Roman" w:cs="Times New Roman"/>
          <w:b/>
          <w:sz w:val="28"/>
          <w:szCs w:val="28"/>
        </w:rPr>
        <w:t>8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класс: учебное пособие: в </w:t>
      </w:r>
      <w:r w:rsidR="00012DAD">
        <w:rPr>
          <w:rFonts w:ascii="Times New Roman" w:hAnsi="Times New Roman" w:cs="Times New Roman"/>
          <w:b/>
          <w:sz w:val="28"/>
          <w:szCs w:val="28"/>
        </w:rPr>
        <w:t>3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частях/, [Л.Н.Боголюбов, </w:t>
      </w:r>
      <w:r w:rsidR="00012DAD">
        <w:rPr>
          <w:rFonts w:ascii="Times New Roman" w:hAnsi="Times New Roman" w:cs="Times New Roman"/>
          <w:b/>
          <w:sz w:val="28"/>
          <w:szCs w:val="28"/>
        </w:rPr>
        <w:t>А</w:t>
      </w:r>
      <w:r w:rsidRPr="00851CEE">
        <w:rPr>
          <w:rFonts w:ascii="Times New Roman" w:hAnsi="Times New Roman" w:cs="Times New Roman"/>
          <w:b/>
          <w:sz w:val="28"/>
          <w:szCs w:val="28"/>
        </w:rPr>
        <w:t>.</w:t>
      </w:r>
      <w:r w:rsidR="00012DAD">
        <w:rPr>
          <w:rFonts w:ascii="Times New Roman" w:hAnsi="Times New Roman" w:cs="Times New Roman"/>
          <w:b/>
          <w:sz w:val="28"/>
          <w:szCs w:val="28"/>
        </w:rPr>
        <w:t>Ю</w:t>
      </w:r>
      <w:r w:rsidRPr="00851CEE">
        <w:rPr>
          <w:rFonts w:ascii="Times New Roman" w:hAnsi="Times New Roman" w:cs="Times New Roman"/>
          <w:b/>
          <w:sz w:val="28"/>
          <w:szCs w:val="28"/>
        </w:rPr>
        <w:t>.</w:t>
      </w:r>
      <w:r w:rsidR="00012DAD">
        <w:rPr>
          <w:rFonts w:ascii="Times New Roman" w:hAnsi="Times New Roman" w:cs="Times New Roman"/>
          <w:b/>
          <w:sz w:val="28"/>
          <w:szCs w:val="28"/>
        </w:rPr>
        <w:t>Лазебникова</w:t>
      </w:r>
      <w:r w:rsidRPr="00851CEE">
        <w:rPr>
          <w:rFonts w:ascii="Times New Roman" w:hAnsi="Times New Roman" w:cs="Times New Roman"/>
          <w:b/>
          <w:sz w:val="28"/>
          <w:szCs w:val="28"/>
        </w:rPr>
        <w:t>, Н.И.Городецкая и др.].- Москва: Просвещение, 202</w:t>
      </w:r>
      <w:r w:rsidR="00012DAD">
        <w:rPr>
          <w:rFonts w:ascii="Times New Roman" w:hAnsi="Times New Roman" w:cs="Times New Roman"/>
          <w:b/>
          <w:sz w:val="28"/>
          <w:szCs w:val="28"/>
        </w:rPr>
        <w:t>3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2DAD">
        <w:rPr>
          <w:rFonts w:ascii="Times New Roman" w:hAnsi="Times New Roman" w:cs="Times New Roman"/>
          <w:b/>
          <w:sz w:val="28"/>
          <w:szCs w:val="28"/>
        </w:rPr>
        <w:t>Издание подготовлено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AD">
        <w:rPr>
          <w:rFonts w:ascii="Times New Roman" w:hAnsi="Times New Roman" w:cs="Times New Roman"/>
          <w:b/>
          <w:sz w:val="28"/>
          <w:szCs w:val="28"/>
        </w:rPr>
        <w:t>с учетом тифлопедагогических рекомендаций к печатному тексту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490F" w:rsidRPr="00851CEE" w:rsidRDefault="00882358" w:rsidP="00E049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В </w:t>
      </w:r>
      <w:r w:rsidR="00012DAD">
        <w:rPr>
          <w:rFonts w:ascii="Times New Roman" w:hAnsi="Times New Roman" w:cs="Times New Roman"/>
          <w:sz w:val="28"/>
          <w:szCs w:val="28"/>
        </w:rPr>
        <w:t>8</w:t>
      </w:r>
      <w:r w:rsidRPr="00851CEE">
        <w:rPr>
          <w:rFonts w:ascii="Times New Roman" w:hAnsi="Times New Roman" w:cs="Times New Roman"/>
          <w:sz w:val="28"/>
          <w:szCs w:val="28"/>
        </w:rPr>
        <w:t xml:space="preserve"> классе изучение предмета обществознание продолжается. </w:t>
      </w:r>
      <w:r w:rsidR="00012DAD">
        <w:rPr>
          <w:rFonts w:ascii="Times New Roman" w:hAnsi="Times New Roman" w:cs="Times New Roman"/>
          <w:sz w:val="28"/>
          <w:szCs w:val="28"/>
        </w:rPr>
        <w:t>Третий</w:t>
      </w:r>
      <w:r w:rsidRPr="00851CEE">
        <w:rPr>
          <w:rFonts w:ascii="Times New Roman" w:hAnsi="Times New Roman" w:cs="Times New Roman"/>
          <w:sz w:val="28"/>
          <w:szCs w:val="28"/>
        </w:rPr>
        <w:t xml:space="preserve"> год открывает глав</w:t>
      </w:r>
      <w:r w:rsidR="00012DAD">
        <w:rPr>
          <w:rFonts w:ascii="Times New Roman" w:hAnsi="Times New Roman" w:cs="Times New Roman"/>
          <w:sz w:val="28"/>
          <w:szCs w:val="28"/>
        </w:rPr>
        <w:t>а</w:t>
      </w:r>
      <w:r w:rsidRPr="00851CEE">
        <w:rPr>
          <w:rFonts w:ascii="Times New Roman" w:hAnsi="Times New Roman" w:cs="Times New Roman"/>
          <w:sz w:val="28"/>
          <w:szCs w:val="28"/>
        </w:rPr>
        <w:t xml:space="preserve"> «</w:t>
      </w:r>
      <w:r w:rsidR="00012DAD">
        <w:rPr>
          <w:rFonts w:ascii="Times New Roman" w:hAnsi="Times New Roman" w:cs="Times New Roman"/>
          <w:sz w:val="28"/>
          <w:szCs w:val="28"/>
        </w:rPr>
        <w:t>Личность и общество</w:t>
      </w:r>
      <w:r w:rsidRPr="00851CEE">
        <w:rPr>
          <w:rFonts w:ascii="Times New Roman" w:hAnsi="Times New Roman" w:cs="Times New Roman"/>
          <w:sz w:val="28"/>
          <w:szCs w:val="28"/>
        </w:rPr>
        <w:t xml:space="preserve">», где рассматриваются </w:t>
      </w:r>
      <w:r w:rsidR="00082750">
        <w:rPr>
          <w:rFonts w:ascii="Times New Roman" w:hAnsi="Times New Roman" w:cs="Times New Roman"/>
          <w:sz w:val="28"/>
          <w:szCs w:val="28"/>
        </w:rPr>
        <w:t xml:space="preserve">человек, как биосоциальное существо, обозначаются многообразные отношения людей, </w:t>
      </w:r>
      <w:r w:rsidR="00082750">
        <w:rPr>
          <w:rFonts w:ascii="Times New Roman" w:hAnsi="Times New Roman" w:cs="Times New Roman"/>
          <w:sz w:val="28"/>
          <w:szCs w:val="28"/>
        </w:rPr>
        <w:lastRenderedPageBreak/>
        <w:t>образующих общество</w:t>
      </w:r>
      <w:r w:rsidRPr="00851CEE">
        <w:rPr>
          <w:rFonts w:ascii="Times New Roman" w:hAnsi="Times New Roman" w:cs="Times New Roman"/>
          <w:sz w:val="28"/>
          <w:szCs w:val="28"/>
        </w:rPr>
        <w:t xml:space="preserve">. </w:t>
      </w:r>
      <w:r w:rsidR="00082750">
        <w:rPr>
          <w:rFonts w:ascii="Times New Roman" w:hAnsi="Times New Roman" w:cs="Times New Roman"/>
          <w:sz w:val="28"/>
          <w:szCs w:val="28"/>
        </w:rPr>
        <w:t>Г</w:t>
      </w:r>
      <w:r w:rsidRPr="00851CEE">
        <w:rPr>
          <w:rFonts w:ascii="Times New Roman" w:hAnsi="Times New Roman" w:cs="Times New Roman"/>
          <w:sz w:val="28"/>
          <w:szCs w:val="28"/>
        </w:rPr>
        <w:t>лав</w:t>
      </w:r>
      <w:r w:rsidR="00082750">
        <w:rPr>
          <w:rFonts w:ascii="Times New Roman" w:hAnsi="Times New Roman" w:cs="Times New Roman"/>
          <w:sz w:val="28"/>
          <w:szCs w:val="28"/>
        </w:rPr>
        <w:t>а</w:t>
      </w:r>
      <w:r w:rsidRPr="00851CEE">
        <w:rPr>
          <w:rFonts w:ascii="Times New Roman" w:hAnsi="Times New Roman" w:cs="Times New Roman"/>
          <w:sz w:val="28"/>
          <w:szCs w:val="28"/>
        </w:rPr>
        <w:t xml:space="preserve"> 2-</w:t>
      </w:r>
      <w:r w:rsidR="00082750">
        <w:rPr>
          <w:rFonts w:ascii="Times New Roman" w:hAnsi="Times New Roman" w:cs="Times New Roman"/>
          <w:sz w:val="28"/>
          <w:szCs w:val="28"/>
        </w:rPr>
        <w:t xml:space="preserve"> </w:t>
      </w:r>
      <w:r w:rsidRPr="00851CEE">
        <w:rPr>
          <w:rFonts w:ascii="Times New Roman" w:hAnsi="Times New Roman" w:cs="Times New Roman"/>
          <w:sz w:val="28"/>
          <w:szCs w:val="28"/>
        </w:rPr>
        <w:t>«</w:t>
      </w:r>
      <w:r w:rsidR="00082750">
        <w:rPr>
          <w:rFonts w:ascii="Times New Roman" w:hAnsi="Times New Roman" w:cs="Times New Roman"/>
          <w:sz w:val="28"/>
          <w:szCs w:val="28"/>
        </w:rPr>
        <w:t>Сфера духовной культуры</w:t>
      </w:r>
      <w:r w:rsidRPr="00851CEE">
        <w:rPr>
          <w:rFonts w:ascii="Times New Roman" w:hAnsi="Times New Roman" w:cs="Times New Roman"/>
          <w:sz w:val="28"/>
          <w:szCs w:val="28"/>
        </w:rPr>
        <w:t xml:space="preserve">», </w:t>
      </w:r>
      <w:r w:rsidR="00082750">
        <w:rPr>
          <w:rFonts w:ascii="Times New Roman" w:hAnsi="Times New Roman" w:cs="Times New Roman"/>
          <w:sz w:val="28"/>
          <w:szCs w:val="28"/>
        </w:rPr>
        <w:t xml:space="preserve">знакомит учащихся с такими понятиями, как мораль, долг, совесть. Показывает </w:t>
      </w:r>
      <w:r w:rsidR="002865C5">
        <w:rPr>
          <w:rFonts w:ascii="Times New Roman" w:hAnsi="Times New Roman" w:cs="Times New Roman"/>
          <w:sz w:val="28"/>
          <w:szCs w:val="28"/>
        </w:rPr>
        <w:t>систему образования в Российской Федерации, религию как одна из форм культуры, влияние культуры на развитие личности и общества. Глава 3- «Социальная сфера» раскрывает социальную структуру общества, определяет социальные статусы и роли, учит жить в многонациональном обществе, знакомит с социальной политикой государства. В последней, 4 Главе</w:t>
      </w:r>
      <w:r w:rsidR="00303694">
        <w:rPr>
          <w:rFonts w:ascii="Times New Roman" w:hAnsi="Times New Roman" w:cs="Times New Roman"/>
          <w:sz w:val="28"/>
          <w:szCs w:val="28"/>
        </w:rPr>
        <w:t>-</w:t>
      </w:r>
      <w:r w:rsidR="002865C5">
        <w:rPr>
          <w:rFonts w:ascii="Times New Roman" w:hAnsi="Times New Roman" w:cs="Times New Roman"/>
          <w:sz w:val="28"/>
          <w:szCs w:val="28"/>
        </w:rPr>
        <w:t xml:space="preserve"> «Экономика» раскрываются главные вопросы экономики, </w:t>
      </w:r>
      <w:r w:rsidR="00E0490F">
        <w:rPr>
          <w:rFonts w:ascii="Times New Roman" w:hAnsi="Times New Roman" w:cs="Times New Roman"/>
          <w:sz w:val="28"/>
          <w:szCs w:val="28"/>
        </w:rPr>
        <w:t>знакомит с современной экономикой большинства стран.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EE">
        <w:rPr>
          <w:rFonts w:ascii="Times New Roman" w:hAnsi="Times New Roman" w:cs="Times New Roman"/>
          <w:b/>
          <w:sz w:val="28"/>
          <w:szCs w:val="28"/>
          <w:u w:val="single"/>
        </w:rPr>
        <w:t>Особенностью реализации программы является: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1) приспособление сложности и темпа изучения учебного материала к уровню развития детей с ОВЗ;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2) повторное объяснение учебного м</w:t>
      </w:r>
      <w:r w:rsidR="00E0490F">
        <w:rPr>
          <w:rFonts w:ascii="Times New Roman" w:hAnsi="Times New Roman" w:cs="Times New Roman"/>
          <w:sz w:val="28"/>
          <w:szCs w:val="28"/>
        </w:rPr>
        <w:t>атериала и подбор дополнительных</w:t>
      </w:r>
      <w:r w:rsidRPr="00851CEE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3) опора на жизненный опыт школьников;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4) подбор заданий, максимально побуждающих активность детей, их потребность в познавательной деятельности;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5) индивидуальный подход;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6) использование заданий с опорой на образцы, доступные инструкции;</w:t>
      </w:r>
    </w:p>
    <w:p w:rsidR="00882358" w:rsidRPr="00851CEE" w:rsidRDefault="00882358" w:rsidP="008823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7) поэтапное обобщение проделанной на уроке работы.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Практические работы, проводимые на уроках обществознания, направлены на формирование приемов учебной работы, т.е. вооружение обучающихся способами самостоятельного приобретения и применения знаний. Почти все практические работы проводятся как обучающие, т.е. школьники знакомятся с основными приемами учебной работы, и эта деятельность не является оценочной в обязательном порядке.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Особого внимания требует использование в учебном процессе цифровых иинформационных технологий. </w:t>
      </w:r>
    </w:p>
    <w:p w:rsidR="00882358" w:rsidRPr="00851CEE" w:rsidRDefault="00882358" w:rsidP="00882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Программа по обществознанию призвана помочь выпускникам школы осуществить осознанный выбор путей продолжения образования, а также будущей профессиональной деятельности.</w:t>
      </w:r>
    </w:p>
    <w:p w:rsidR="00303694" w:rsidRDefault="00303694" w:rsidP="00882358">
      <w:pPr>
        <w:spacing w:before="31" w:after="100" w:afterAutospacing="1" w:line="240" w:lineRule="auto"/>
        <w:ind w:right="40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358" w:rsidRPr="005A3EBE" w:rsidRDefault="00882358" w:rsidP="00882358">
      <w:pPr>
        <w:spacing w:before="31" w:after="100" w:afterAutospacing="1" w:line="240" w:lineRule="auto"/>
        <w:ind w:right="4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EB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воспитательные результаты реализации программы.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lastRenderedPageBreak/>
        <w:t>Воспитательный результат программы - духовно-нравственное развитие личности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Воспитательный эффект программы - влияние духовно-нравственного развития на повышение качества всей жизни обучающегося. Результатом и итогом работы должно стать формирование у воспитанника системы базовых национальных ценностей: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патриотизма;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социальной солидарности;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гражданственности;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семьи;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труд и творчества;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наука;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традиционных российских религий;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искусства и литературы;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природы;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человечества.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На основе системы базовых национальных ценностей формируется модель личности выпускника среднего звена: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осознающий цели жизни;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 с устойчивой потребностью в самореализации и самовоспитании;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любящий семью;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•подросток имеющий склонность к ведению здорового образа жизни и осознающий ценность здоровья;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•подросток имеющий тягу к прекрасному, осознающий важность культурного и духовного наследия человечества;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обладающий таким запасом духовных и нравственных качеств как великодушие, порядочность, милосердие, честность, сострадание и готовность прийти на помощь младшим и нуждающимся;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нуждающийся в самовыражении через социально значимую и одобряемую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882358" w:rsidRPr="00851CEE" w:rsidRDefault="00882358" w:rsidP="00882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осознающий себя как гражданина России.</w:t>
      </w:r>
    </w:p>
    <w:p w:rsidR="00882358" w:rsidRDefault="00882358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4" w:rsidRDefault="00303694" w:rsidP="00843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78" w:rsidRPr="00843778" w:rsidRDefault="00843778" w:rsidP="00843778">
      <w:pPr>
        <w:pStyle w:val="a9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D96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курса.</w:t>
      </w:r>
    </w:p>
    <w:p w:rsidR="00843778" w:rsidRPr="00950186" w:rsidRDefault="00843778" w:rsidP="0084377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изучение курса в </w:t>
      </w:r>
      <w:r w:rsidRPr="00FC246E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классе отводится 1 час в неделю, 34</w:t>
      </w:r>
      <w:r w:rsidR="00E0490F">
        <w:rPr>
          <w:rFonts w:ascii="Times New Roman" w:hAnsi="Times New Roman" w:cs="Times New Roman"/>
          <w:i/>
          <w:sz w:val="28"/>
          <w:szCs w:val="28"/>
        </w:rPr>
        <w:t>-35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часа в год.</w:t>
      </w:r>
    </w:p>
    <w:p w:rsidR="00843778" w:rsidRPr="00950186" w:rsidRDefault="00843778" w:rsidP="00303694">
      <w:pPr>
        <w:pStyle w:val="c23"/>
        <w:jc w:val="center"/>
        <w:rPr>
          <w:b/>
        </w:rPr>
      </w:pPr>
      <w:r w:rsidRPr="00950186">
        <w:rPr>
          <w:rStyle w:val="c95"/>
          <w:b/>
        </w:rPr>
        <w:t>Содержание программы</w:t>
      </w:r>
      <w:r>
        <w:rPr>
          <w:rStyle w:val="c95"/>
          <w:b/>
        </w:rPr>
        <w:t>:</w:t>
      </w:r>
    </w:p>
    <w:p w:rsidR="00303694" w:rsidRDefault="00843778" w:rsidP="00843778">
      <w:pPr>
        <w:pStyle w:val="c6"/>
        <w:rPr>
          <w:b/>
        </w:rPr>
      </w:pPr>
      <w:r w:rsidRPr="00AB43C6">
        <w:rPr>
          <w:rStyle w:val="c48"/>
          <w:rFonts w:eastAsiaTheme="minorHAnsi"/>
          <w:b/>
        </w:rPr>
        <w:t>Введение – 1 час</w:t>
      </w:r>
      <w:r w:rsidR="00303694">
        <w:rPr>
          <w:b/>
        </w:rPr>
        <w:t xml:space="preserve"> </w:t>
      </w:r>
    </w:p>
    <w:p w:rsidR="00843778" w:rsidRDefault="00E0490F" w:rsidP="00843778">
      <w:pPr>
        <w:pStyle w:val="c6"/>
        <w:rPr>
          <w:rStyle w:val="c5"/>
          <w:b/>
        </w:rPr>
      </w:pPr>
      <w:r>
        <w:rPr>
          <w:rStyle w:val="c48"/>
          <w:rFonts w:eastAsiaTheme="minorHAnsi"/>
          <w:b/>
        </w:rPr>
        <w:t>Глава</w:t>
      </w:r>
      <w:r w:rsidR="00843778" w:rsidRPr="00076618">
        <w:rPr>
          <w:rStyle w:val="c48"/>
          <w:rFonts w:eastAsiaTheme="minorHAnsi"/>
          <w:b/>
        </w:rPr>
        <w:t xml:space="preserve"> 1.</w:t>
      </w:r>
      <w:r w:rsidR="00843778" w:rsidRPr="00076618">
        <w:rPr>
          <w:rStyle w:val="c5"/>
          <w:b/>
        </w:rPr>
        <w:t> </w:t>
      </w:r>
      <w:r>
        <w:rPr>
          <w:rStyle w:val="c48"/>
          <w:rFonts w:eastAsiaTheme="minorHAnsi"/>
          <w:b/>
        </w:rPr>
        <w:t>Личность и общество</w:t>
      </w:r>
      <w:r w:rsidR="00843778">
        <w:rPr>
          <w:rStyle w:val="c48"/>
          <w:rFonts w:eastAsiaTheme="minorHAnsi"/>
          <w:b/>
        </w:rPr>
        <w:t xml:space="preserve">- </w:t>
      </w:r>
      <w:r>
        <w:rPr>
          <w:rStyle w:val="c48"/>
          <w:rFonts w:eastAsiaTheme="minorHAnsi"/>
          <w:b/>
        </w:rPr>
        <w:t>5</w:t>
      </w:r>
      <w:r w:rsidR="00843778">
        <w:rPr>
          <w:rStyle w:val="c48"/>
          <w:rFonts w:eastAsiaTheme="minorHAnsi"/>
          <w:b/>
        </w:rPr>
        <w:t xml:space="preserve"> ч</w:t>
      </w:r>
      <w:r w:rsidR="00843778" w:rsidRPr="00076618">
        <w:rPr>
          <w:rStyle w:val="c48"/>
          <w:rFonts w:eastAsiaTheme="minorHAnsi"/>
          <w:b/>
        </w:rPr>
        <w:t>.</w:t>
      </w:r>
      <w:r w:rsidR="00843778" w:rsidRPr="00076618">
        <w:rPr>
          <w:rStyle w:val="c5"/>
          <w:b/>
        </w:rPr>
        <w:t> </w:t>
      </w:r>
    </w:p>
    <w:p w:rsidR="00843778" w:rsidRDefault="00E0490F" w:rsidP="00843778">
      <w:pPr>
        <w:pStyle w:val="c6"/>
        <w:jc w:val="both"/>
      </w:pPr>
      <w:r>
        <w:rPr>
          <w:rStyle w:val="c5"/>
        </w:rPr>
        <w:t>Что делает человека человеком? Человек, общество, природа. Общество как форма жизнедеятельности людей. Развитие общества.</w:t>
      </w:r>
      <w:r w:rsidR="00843778">
        <w:rPr>
          <w:rStyle w:val="c5"/>
        </w:rPr>
        <w:t xml:space="preserve"> Практикум. </w:t>
      </w:r>
      <w:r w:rsidR="00635F43" w:rsidRPr="00635F43">
        <w:rPr>
          <w:rStyle w:val="c5"/>
          <w:b/>
        </w:rPr>
        <w:t>Контрольное тестирование</w:t>
      </w:r>
      <w:r w:rsidR="00635F43">
        <w:rPr>
          <w:rStyle w:val="c5"/>
        </w:rPr>
        <w:t>.</w:t>
      </w:r>
    </w:p>
    <w:p w:rsidR="00843778" w:rsidRPr="00076618" w:rsidRDefault="00E0490F" w:rsidP="00843778">
      <w:pPr>
        <w:pStyle w:val="c6"/>
        <w:rPr>
          <w:b/>
        </w:rPr>
      </w:pPr>
      <w:r>
        <w:rPr>
          <w:rStyle w:val="c48"/>
          <w:rFonts w:eastAsiaTheme="minorHAnsi"/>
          <w:b/>
        </w:rPr>
        <w:t>Глава</w:t>
      </w:r>
      <w:r w:rsidR="00843778" w:rsidRPr="00076618">
        <w:rPr>
          <w:rStyle w:val="c48"/>
          <w:rFonts w:eastAsiaTheme="minorHAnsi"/>
          <w:b/>
        </w:rPr>
        <w:t xml:space="preserve"> 2. </w:t>
      </w:r>
      <w:r>
        <w:rPr>
          <w:rStyle w:val="c48"/>
          <w:rFonts w:eastAsiaTheme="minorHAnsi"/>
          <w:b/>
        </w:rPr>
        <w:t>Сфера духовной культуры</w:t>
      </w:r>
      <w:r w:rsidR="00843778">
        <w:rPr>
          <w:rStyle w:val="c48"/>
          <w:rFonts w:eastAsiaTheme="minorHAnsi"/>
          <w:b/>
        </w:rPr>
        <w:t xml:space="preserve"> - </w:t>
      </w:r>
      <w:r>
        <w:rPr>
          <w:rStyle w:val="c48"/>
          <w:rFonts w:eastAsiaTheme="minorHAnsi"/>
          <w:b/>
        </w:rPr>
        <w:t>9</w:t>
      </w:r>
      <w:r w:rsidR="00843778">
        <w:rPr>
          <w:rStyle w:val="c48"/>
          <w:rFonts w:eastAsiaTheme="minorHAnsi"/>
          <w:b/>
        </w:rPr>
        <w:t xml:space="preserve"> часов</w:t>
      </w:r>
      <w:r w:rsidR="00843778" w:rsidRPr="00076618">
        <w:rPr>
          <w:rStyle w:val="c48"/>
          <w:rFonts w:eastAsiaTheme="minorHAnsi"/>
          <w:b/>
        </w:rPr>
        <w:t>.</w:t>
      </w:r>
      <w:r w:rsidR="00843778" w:rsidRPr="00076618">
        <w:rPr>
          <w:rStyle w:val="c5"/>
          <w:b/>
        </w:rPr>
        <w:t> </w:t>
      </w:r>
    </w:p>
    <w:p w:rsidR="00965DA4" w:rsidRPr="00303694" w:rsidRDefault="00E0490F" w:rsidP="00303694">
      <w:pPr>
        <w:pStyle w:val="c6"/>
        <w:jc w:val="both"/>
        <w:rPr>
          <w:rStyle w:val="c48"/>
        </w:rPr>
      </w:pPr>
      <w:r>
        <w:rPr>
          <w:rStyle w:val="c5"/>
        </w:rPr>
        <w:t>Сфера духовной жизни. Мораль. Моральный выбор- это ответственность. Учимся поступать морально. Образование</w:t>
      </w:r>
      <w:r w:rsidR="00635F43">
        <w:rPr>
          <w:rStyle w:val="c5"/>
        </w:rPr>
        <w:t xml:space="preserve">. Наука в современном обществе. Религия как одна их форм культуры. Влияние искусства на развитие личности и общества. Практикум. </w:t>
      </w:r>
      <w:r w:rsidR="00635F43" w:rsidRPr="00635F43">
        <w:rPr>
          <w:rStyle w:val="c5"/>
          <w:b/>
        </w:rPr>
        <w:t>Контрольное тестирование</w:t>
      </w:r>
    </w:p>
    <w:p w:rsidR="00843778" w:rsidRDefault="00635F43" w:rsidP="00843778">
      <w:pPr>
        <w:pStyle w:val="c6"/>
        <w:rPr>
          <w:rStyle w:val="c5"/>
          <w:b/>
        </w:rPr>
      </w:pPr>
      <w:r>
        <w:rPr>
          <w:rStyle w:val="c48"/>
          <w:rFonts w:eastAsiaTheme="minorHAnsi"/>
          <w:b/>
        </w:rPr>
        <w:t>Глава 3</w:t>
      </w:r>
      <w:r w:rsidR="00843778" w:rsidRPr="00076618">
        <w:rPr>
          <w:rStyle w:val="c48"/>
          <w:rFonts w:eastAsiaTheme="minorHAnsi"/>
          <w:b/>
        </w:rPr>
        <w:t xml:space="preserve">. </w:t>
      </w:r>
      <w:r>
        <w:rPr>
          <w:rStyle w:val="c48"/>
          <w:rFonts w:eastAsiaTheme="minorHAnsi"/>
          <w:b/>
        </w:rPr>
        <w:t>Социальная сфера</w:t>
      </w:r>
      <w:r w:rsidR="00843778">
        <w:rPr>
          <w:rStyle w:val="c48"/>
          <w:rFonts w:eastAsiaTheme="minorHAnsi"/>
          <w:b/>
        </w:rPr>
        <w:t xml:space="preserve"> - 7 часов</w:t>
      </w:r>
      <w:r w:rsidR="00843778" w:rsidRPr="00076618">
        <w:rPr>
          <w:rStyle w:val="c48"/>
          <w:rFonts w:eastAsiaTheme="minorHAnsi"/>
          <w:b/>
        </w:rPr>
        <w:t>.</w:t>
      </w:r>
      <w:r w:rsidR="00843778" w:rsidRPr="00076618">
        <w:rPr>
          <w:rStyle w:val="c5"/>
          <w:b/>
        </w:rPr>
        <w:t> </w:t>
      </w:r>
    </w:p>
    <w:p w:rsidR="00843778" w:rsidRDefault="00635F43" w:rsidP="00843778">
      <w:pPr>
        <w:pStyle w:val="c6"/>
        <w:rPr>
          <w:rStyle w:val="c5"/>
        </w:rPr>
      </w:pPr>
      <w:r>
        <w:rPr>
          <w:rStyle w:val="c5"/>
        </w:rPr>
        <w:t xml:space="preserve">Социальная структура общества. Социальные статусы и роли. Семья как малая группа. Нации и межнациональные отношения. Учимся жить в многонациональном обществе. Социальная личность и отклоняющееся поведение. Социальная политика государства. Практикум. </w:t>
      </w:r>
      <w:r w:rsidRPr="00635F43">
        <w:rPr>
          <w:rStyle w:val="c5"/>
          <w:b/>
        </w:rPr>
        <w:t>Контрольное тестирование</w:t>
      </w:r>
    </w:p>
    <w:p w:rsidR="00965DA4" w:rsidRDefault="00965DA4" w:rsidP="00965DA4">
      <w:pPr>
        <w:pStyle w:val="c6"/>
        <w:rPr>
          <w:rStyle w:val="c5"/>
          <w:b/>
        </w:rPr>
      </w:pPr>
      <w:r>
        <w:rPr>
          <w:rStyle w:val="c48"/>
          <w:rFonts w:eastAsiaTheme="minorHAnsi"/>
          <w:b/>
        </w:rPr>
        <w:t>Глава 4</w:t>
      </w:r>
      <w:r w:rsidRPr="00076618">
        <w:rPr>
          <w:rStyle w:val="c48"/>
          <w:rFonts w:eastAsiaTheme="minorHAnsi"/>
          <w:b/>
        </w:rPr>
        <w:t xml:space="preserve">. </w:t>
      </w:r>
      <w:r>
        <w:rPr>
          <w:rStyle w:val="c48"/>
          <w:rFonts w:eastAsiaTheme="minorHAnsi"/>
          <w:b/>
        </w:rPr>
        <w:t>Экономика - 10 часов</w:t>
      </w:r>
      <w:r w:rsidRPr="00076618">
        <w:rPr>
          <w:rStyle w:val="c48"/>
          <w:rFonts w:eastAsiaTheme="minorHAnsi"/>
          <w:b/>
        </w:rPr>
        <w:t>.</w:t>
      </w:r>
      <w:r w:rsidRPr="00076618">
        <w:rPr>
          <w:rStyle w:val="c5"/>
          <w:b/>
        </w:rPr>
        <w:t> </w:t>
      </w:r>
    </w:p>
    <w:p w:rsidR="00965DA4" w:rsidRDefault="00965DA4" w:rsidP="00965DA4">
      <w:pPr>
        <w:pStyle w:val="c6"/>
        <w:rPr>
          <w:rStyle w:val="c5"/>
        </w:rPr>
      </w:pPr>
      <w:r>
        <w:rPr>
          <w:rStyle w:val="c5"/>
        </w:rPr>
        <w:t>Экономика и ее роль в жизни общества. Главные вопросы экономики. Рыночная экономика. Производство- основа экономики. Предпринимательская деятельность. Роль государства в экономике. Инфляция и семейная экономика. Банковские услуги. Страховые услуги. Рынок труда и безработица. Современный работник. Практикум.</w:t>
      </w:r>
    </w:p>
    <w:p w:rsidR="00843778" w:rsidRPr="00DF5DA2" w:rsidRDefault="00843778" w:rsidP="00843778">
      <w:pPr>
        <w:pStyle w:val="c6"/>
        <w:rPr>
          <w:rStyle w:val="c5"/>
          <w:b/>
        </w:rPr>
      </w:pPr>
      <w:r>
        <w:rPr>
          <w:rStyle w:val="c5"/>
          <w:b/>
        </w:rPr>
        <w:t xml:space="preserve">Подведем итоги. Тестовая работа. Обобщающее повторение. Работа над ошибками- </w:t>
      </w:r>
      <w:r w:rsidR="00965DA4">
        <w:rPr>
          <w:rStyle w:val="c5"/>
          <w:b/>
        </w:rPr>
        <w:t>1</w:t>
      </w:r>
      <w:r>
        <w:rPr>
          <w:rStyle w:val="c5"/>
          <w:b/>
        </w:rPr>
        <w:t xml:space="preserve"> час.</w:t>
      </w:r>
    </w:p>
    <w:p w:rsidR="00843778" w:rsidRDefault="00843778" w:rsidP="00843778">
      <w:pPr>
        <w:pStyle w:val="c6"/>
      </w:pPr>
    </w:p>
    <w:p w:rsidR="006B4C62" w:rsidRDefault="006B4C62" w:rsidP="00843778">
      <w:pPr>
        <w:pStyle w:val="c6"/>
      </w:pPr>
    </w:p>
    <w:p w:rsidR="006B4C62" w:rsidRDefault="006B4C62" w:rsidP="00843778">
      <w:pPr>
        <w:pStyle w:val="c6"/>
      </w:pPr>
    </w:p>
    <w:p w:rsidR="006B4C62" w:rsidRDefault="006B4C62" w:rsidP="00843778">
      <w:pPr>
        <w:pStyle w:val="c6"/>
      </w:pPr>
    </w:p>
    <w:p w:rsidR="006B4C62" w:rsidRDefault="006B4C62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965DA4" w:rsidRDefault="00965DA4" w:rsidP="00843778">
      <w:pPr>
        <w:pStyle w:val="c6"/>
      </w:pPr>
    </w:p>
    <w:p w:rsidR="00312D2E" w:rsidRDefault="00312D2E"/>
    <w:p w:rsidR="00A52DF3" w:rsidRDefault="00A52DF3" w:rsidP="00A5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A52DF3" w:rsidRPr="00DE347B" w:rsidRDefault="00A52DF3" w:rsidP="00A5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четверть- </w:t>
      </w:r>
      <w:r w:rsidR="00CC0C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</w:t>
      </w:r>
    </w:p>
    <w:p w:rsidR="00A52DF3" w:rsidRPr="004C2B49" w:rsidRDefault="00A52DF3" w:rsidP="00A5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10241" w:type="dxa"/>
        <w:jc w:val="center"/>
        <w:tblInd w:w="1137" w:type="dxa"/>
        <w:tblLayout w:type="fixed"/>
        <w:tblLook w:val="04A0"/>
      </w:tblPr>
      <w:tblGrid>
        <w:gridCol w:w="709"/>
        <w:gridCol w:w="851"/>
        <w:gridCol w:w="1010"/>
        <w:gridCol w:w="2268"/>
        <w:gridCol w:w="2126"/>
        <w:gridCol w:w="1150"/>
        <w:gridCol w:w="2127"/>
      </w:tblGrid>
      <w:tr w:rsidR="00CC0CD1" w:rsidRPr="00347896" w:rsidTr="00CC0CD1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61" w:type="dxa"/>
            <w:gridSpan w:val="2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2268" w:type="dxa"/>
            <w:vMerge w:val="restart"/>
            <w:vAlign w:val="center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CC0CD1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50" w:type="dxa"/>
            <w:vMerge w:val="restart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 учеб.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127" w:type="dxa"/>
            <w:vMerge w:val="restart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</w:tr>
      <w:tr w:rsidR="00CC0CD1" w:rsidRPr="00347896" w:rsidTr="00CC0CD1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CC0CD1" w:rsidRPr="00CC0CD1" w:rsidRDefault="00FA139C" w:rsidP="00CC0CD1">
            <w:pPr>
              <w:jc w:val="left"/>
              <w:rPr>
                <w:sz w:val="24"/>
                <w:szCs w:val="24"/>
              </w:rPr>
            </w:pPr>
            <w:hyperlink r:id="rId9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Вводный урок </w:t>
              </w:r>
            </w:hyperlink>
            <w:r w:rsidR="00CC0CD1" w:rsidRPr="00CC0C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с. 5-6 учебника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CC0CD1" w:rsidRPr="00347896" w:rsidRDefault="00CC0CD1" w:rsidP="00A52DF3">
            <w:pPr>
              <w:jc w:val="left"/>
              <w:rPr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347896">
              <w:rPr>
                <w:sz w:val="24"/>
                <w:szCs w:val="24"/>
              </w:rPr>
              <w:t>:</w:t>
            </w:r>
          </w:p>
          <w:p w:rsidR="00CC0CD1" w:rsidRPr="00347896" w:rsidRDefault="00CC0CD1" w:rsidP="00A52DF3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Якласс </w:t>
            </w:r>
            <w:hyperlink r:id="rId11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CC0CD1" w:rsidRPr="00347896" w:rsidRDefault="00CC0CD1" w:rsidP="00A52DF3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Решу ОГЭ»</w:t>
            </w:r>
          </w:p>
          <w:p w:rsidR="00CC0CD1" w:rsidRPr="00347896" w:rsidRDefault="00FA139C" w:rsidP="00A52DF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hyperlink r:id="rId12" w:history="1">
              <w:r w:rsidR="00CC0CD1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CC0CD1" w:rsidRPr="00347896" w:rsidRDefault="00CC0CD1" w:rsidP="00A52DF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(образовательный видео портал)</w:t>
            </w:r>
          </w:p>
          <w:p w:rsidR="00CC0CD1" w:rsidRPr="00347896" w:rsidRDefault="00FA139C" w:rsidP="00A52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CC0CD1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</w:t>
              </w:r>
              <w:r w:rsidR="00CC0CD1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ru/</w:t>
              </w:r>
            </w:hyperlink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FA139C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Что значит жить по правилам </w:t>
              </w:r>
            </w:hyperlink>
            <w:r w:rsidR="00CC0CD1" w:rsidRPr="00CC0CD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1, вопрос № 1-4 с.14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47896">
              <w:rPr>
                <w:sz w:val="24"/>
                <w:szCs w:val="24"/>
              </w:rPr>
              <w:t>.09.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CC0CD1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обязан-ности  граж</w:t>
            </w:r>
            <w:r w:rsidRPr="00CC0CD1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2, вопрос № 1-5 с.21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Pr="00347896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7896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</w:t>
            </w: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Pr="00347896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7896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</w:t>
            </w: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FA139C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Почему важно соблюдать за-коны </w:t>
              </w:r>
            </w:hyperlink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3, вопрос № 1-2 с. 29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8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47896">
              <w:rPr>
                <w:sz w:val="24"/>
                <w:szCs w:val="24"/>
              </w:rPr>
              <w:t>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8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47896">
              <w:rPr>
                <w:sz w:val="24"/>
                <w:szCs w:val="24"/>
              </w:rPr>
              <w:t>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FA139C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Почему важно соблюдать за-коны </w:t>
              </w:r>
            </w:hyperlink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3, вопрос № 3-5 с. 29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47896">
              <w:rPr>
                <w:sz w:val="24"/>
                <w:szCs w:val="24"/>
              </w:rPr>
              <w:t>.10.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47896">
              <w:rPr>
                <w:sz w:val="24"/>
                <w:szCs w:val="24"/>
              </w:rPr>
              <w:t>.10.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CC0CD1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CD1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4, вопрос № 1-5 с. 37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47896">
              <w:rPr>
                <w:sz w:val="24"/>
                <w:szCs w:val="24"/>
              </w:rPr>
              <w:t>.10.</w:t>
            </w:r>
          </w:p>
          <w:p w:rsidR="00CC0CD1" w:rsidRPr="00347896" w:rsidRDefault="00CC0CD1" w:rsidP="00A52DF3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47896">
              <w:rPr>
                <w:sz w:val="24"/>
                <w:szCs w:val="24"/>
              </w:rPr>
              <w:t>.10.</w:t>
            </w:r>
          </w:p>
          <w:p w:rsidR="00CC0CD1" w:rsidRPr="00347896" w:rsidRDefault="00CC0CD1" w:rsidP="00882358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CC0CD1" w:rsidRPr="00CC0CD1" w:rsidRDefault="00FA139C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Александр Невский- защитник </w:t>
              </w:r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 xml:space="preserve">Отечества </w:t>
              </w:r>
            </w:hyperlink>
          </w:p>
        </w:tc>
        <w:tc>
          <w:tcPr>
            <w:tcW w:w="2126" w:type="dxa"/>
          </w:tcPr>
          <w:p w:rsidR="00CC0CD1" w:rsidRPr="00347896" w:rsidRDefault="00CC0CD1" w:rsidP="00CC0C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CD1" w:rsidRPr="00347896" w:rsidTr="00CC0CD1">
        <w:trPr>
          <w:trHeight w:val="247"/>
          <w:jc w:val="center"/>
        </w:trPr>
        <w:tc>
          <w:tcPr>
            <w:tcW w:w="709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0CD1" w:rsidRDefault="00CC0CD1" w:rsidP="00A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21.10. 2021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CC0CD1" w:rsidRDefault="00CC0CD1" w:rsidP="0088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21.10. 2021</w:t>
            </w:r>
          </w:p>
        </w:tc>
        <w:tc>
          <w:tcPr>
            <w:tcW w:w="2268" w:type="dxa"/>
          </w:tcPr>
          <w:p w:rsidR="00CC0CD1" w:rsidRPr="00CC0CD1" w:rsidRDefault="00FA139C" w:rsidP="00CC0CD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C0CD1" w:rsidRPr="00CC0CD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Для чего нужна дисциплина. Промежуточная аттестация </w:t>
              </w:r>
            </w:hyperlink>
          </w:p>
        </w:tc>
        <w:tc>
          <w:tcPr>
            <w:tcW w:w="2126" w:type="dxa"/>
            <w:vAlign w:val="center"/>
          </w:tcPr>
          <w:p w:rsidR="00CC0CD1" w:rsidRPr="00CC0CD1" w:rsidRDefault="00CC0CD1" w:rsidP="00CC0CD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CD1">
              <w:rPr>
                <w:rFonts w:ascii="Times New Roman" w:eastAsia="Times New Roman" w:hAnsi="Times New Roman"/>
                <w:sz w:val="24"/>
                <w:szCs w:val="24"/>
              </w:rPr>
              <w:t>Параграф 5, вопрос № 1-5 с. 46</w:t>
            </w:r>
          </w:p>
        </w:tc>
        <w:tc>
          <w:tcPr>
            <w:tcW w:w="1150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C0CD1" w:rsidRPr="00347896" w:rsidRDefault="00CC0CD1" w:rsidP="00A5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2DF3" w:rsidRPr="004C2B49" w:rsidRDefault="00A52DF3" w:rsidP="00A5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2DF3" w:rsidRDefault="00A52DF3" w:rsidP="00A52D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52DF3" w:rsidRDefault="00A52DF3" w:rsidP="00A52DF3">
      <w:pPr>
        <w:rPr>
          <w:rFonts w:ascii="Times New Roman" w:hAnsi="Times New Roman" w:cs="Times New Roman"/>
          <w:sz w:val="28"/>
          <w:szCs w:val="28"/>
        </w:rPr>
      </w:pPr>
    </w:p>
    <w:p w:rsidR="00A52DF3" w:rsidRDefault="00A52DF3" w:rsidP="00A52DF3">
      <w:pPr>
        <w:rPr>
          <w:rFonts w:ascii="Times New Roman" w:hAnsi="Times New Roman" w:cs="Times New Roman"/>
          <w:sz w:val="28"/>
          <w:szCs w:val="28"/>
        </w:rPr>
      </w:pPr>
    </w:p>
    <w:p w:rsidR="00A52DF3" w:rsidRPr="00962936" w:rsidRDefault="00A52DF3" w:rsidP="00A52D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F3" w:rsidRDefault="00A52DF3"/>
    <w:sectPr w:rsidR="00A52DF3" w:rsidSect="009C699D">
      <w:footerReference w:type="default" r:id="rId19"/>
      <w:pgSz w:w="11906" w:h="16838"/>
      <w:pgMar w:top="1134" w:right="850" w:bottom="1701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FE" w:rsidRDefault="007131FE" w:rsidP="008A7511">
      <w:pPr>
        <w:spacing w:after="0" w:line="240" w:lineRule="auto"/>
      </w:pPr>
      <w:r>
        <w:separator/>
      </w:r>
    </w:p>
  </w:endnote>
  <w:endnote w:type="continuationSeparator" w:id="1">
    <w:p w:rsidR="007131FE" w:rsidRDefault="007131FE" w:rsidP="008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03110"/>
      <w:docPartObj>
        <w:docPartGallery w:val="Page Numbers (Bottom of Page)"/>
        <w:docPartUnique/>
      </w:docPartObj>
    </w:sdtPr>
    <w:sdtContent>
      <w:p w:rsidR="009C699D" w:rsidRDefault="00FA139C">
        <w:pPr>
          <w:pStyle w:val="a5"/>
          <w:jc w:val="center"/>
        </w:pPr>
        <w:fldSimple w:instr=" PAGE   \* MERGEFORMAT ">
          <w:r w:rsidR="00BF7F5E">
            <w:rPr>
              <w:noProof/>
            </w:rPr>
            <w:t>2</w:t>
          </w:r>
        </w:fldSimple>
      </w:p>
    </w:sdtContent>
  </w:sdt>
  <w:p w:rsidR="009C699D" w:rsidRDefault="009C6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FE" w:rsidRDefault="007131FE" w:rsidP="008A7511">
      <w:pPr>
        <w:spacing w:after="0" w:line="240" w:lineRule="auto"/>
      </w:pPr>
      <w:r>
        <w:separator/>
      </w:r>
    </w:p>
  </w:footnote>
  <w:footnote w:type="continuationSeparator" w:id="1">
    <w:p w:rsidR="007131FE" w:rsidRDefault="007131FE" w:rsidP="008A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4B91"/>
    <w:multiLevelType w:val="multilevel"/>
    <w:tmpl w:val="910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D06AC5"/>
    <w:multiLevelType w:val="hybridMultilevel"/>
    <w:tmpl w:val="75EA2338"/>
    <w:lvl w:ilvl="0" w:tplc="3CB6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E02B89"/>
    <w:multiLevelType w:val="multilevel"/>
    <w:tmpl w:val="C2E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0C4465"/>
    <w:multiLevelType w:val="hybridMultilevel"/>
    <w:tmpl w:val="1EF894D0"/>
    <w:lvl w:ilvl="0" w:tplc="56EE679A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A66B89"/>
    <w:multiLevelType w:val="hybridMultilevel"/>
    <w:tmpl w:val="CB4E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041"/>
    <w:multiLevelType w:val="multilevel"/>
    <w:tmpl w:val="1D2EDE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B547B6"/>
    <w:multiLevelType w:val="hybridMultilevel"/>
    <w:tmpl w:val="BB623DB6"/>
    <w:lvl w:ilvl="0" w:tplc="D73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121C71"/>
    <w:multiLevelType w:val="multilevel"/>
    <w:tmpl w:val="C01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00B69"/>
    <w:multiLevelType w:val="hybridMultilevel"/>
    <w:tmpl w:val="C826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4344D"/>
    <w:multiLevelType w:val="multilevel"/>
    <w:tmpl w:val="4D0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7A3539"/>
    <w:multiLevelType w:val="multilevel"/>
    <w:tmpl w:val="F00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C0853"/>
    <w:multiLevelType w:val="multilevel"/>
    <w:tmpl w:val="0B0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C75EE"/>
    <w:multiLevelType w:val="hybridMultilevel"/>
    <w:tmpl w:val="6B086F84"/>
    <w:lvl w:ilvl="0" w:tplc="7D20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24494"/>
    <w:multiLevelType w:val="hybridMultilevel"/>
    <w:tmpl w:val="99D4CD04"/>
    <w:lvl w:ilvl="0" w:tplc="7976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B61EDF"/>
    <w:multiLevelType w:val="hybridMultilevel"/>
    <w:tmpl w:val="4286754A"/>
    <w:lvl w:ilvl="0" w:tplc="C6DC6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512516"/>
    <w:multiLevelType w:val="hybridMultilevel"/>
    <w:tmpl w:val="A74CB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4"/>
  </w:num>
  <w:num w:numId="5">
    <w:abstractNumId w:val="23"/>
  </w:num>
  <w:num w:numId="6">
    <w:abstractNumId w:val="16"/>
  </w:num>
  <w:num w:numId="7">
    <w:abstractNumId w:val="11"/>
  </w:num>
  <w:num w:numId="8">
    <w:abstractNumId w:val="20"/>
  </w:num>
  <w:num w:numId="9">
    <w:abstractNumId w:val="3"/>
  </w:num>
  <w:num w:numId="10">
    <w:abstractNumId w:val="12"/>
  </w:num>
  <w:num w:numId="11">
    <w:abstractNumId w:val="6"/>
  </w:num>
  <w:num w:numId="12">
    <w:abstractNumId w:val="19"/>
  </w:num>
  <w:num w:numId="13">
    <w:abstractNumId w:val="2"/>
  </w:num>
  <w:num w:numId="14">
    <w:abstractNumId w:val="10"/>
  </w:num>
  <w:num w:numId="15">
    <w:abstractNumId w:val="17"/>
  </w:num>
  <w:num w:numId="16">
    <w:abstractNumId w:val="13"/>
  </w:num>
  <w:num w:numId="17">
    <w:abstractNumId w:val="8"/>
  </w:num>
  <w:num w:numId="18">
    <w:abstractNumId w:val="18"/>
  </w:num>
  <w:num w:numId="19">
    <w:abstractNumId w:val="14"/>
  </w:num>
  <w:num w:numId="20">
    <w:abstractNumId w:val="15"/>
  </w:num>
  <w:num w:numId="21">
    <w:abstractNumId w:val="9"/>
  </w:num>
  <w:num w:numId="22">
    <w:abstractNumId w:val="5"/>
  </w:num>
  <w:num w:numId="23">
    <w:abstractNumId w:val="0"/>
  </w:num>
  <w:num w:numId="24">
    <w:abstractNumId w:val="25"/>
  </w:num>
  <w:num w:numId="25">
    <w:abstractNumId w:val="26"/>
  </w:num>
  <w:num w:numId="26">
    <w:abstractNumId w:val="22"/>
  </w:num>
  <w:num w:numId="27">
    <w:abstractNumId w:val="3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4"/>
  </w:num>
  <w:num w:numId="31">
    <w:abstractNumId w:val="33"/>
  </w:num>
  <w:num w:numId="32">
    <w:abstractNumId w:val="29"/>
  </w:num>
  <w:num w:numId="33">
    <w:abstractNumId w:val="31"/>
  </w:num>
  <w:num w:numId="34">
    <w:abstractNumId w:val="3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5"/>
  </w:num>
  <w:num w:numId="39">
    <w:abstractNumId w:val="37"/>
  </w:num>
  <w:num w:numId="40">
    <w:abstractNumId w:val="3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778"/>
    <w:rsid w:val="00012DAD"/>
    <w:rsid w:val="00082750"/>
    <w:rsid w:val="00272CD6"/>
    <w:rsid w:val="002865C5"/>
    <w:rsid w:val="00297AE8"/>
    <w:rsid w:val="00303694"/>
    <w:rsid w:val="00312D2E"/>
    <w:rsid w:val="00635F43"/>
    <w:rsid w:val="006B4C62"/>
    <w:rsid w:val="007131FE"/>
    <w:rsid w:val="00843778"/>
    <w:rsid w:val="00882358"/>
    <w:rsid w:val="008A7511"/>
    <w:rsid w:val="00965DA4"/>
    <w:rsid w:val="009C699D"/>
    <w:rsid w:val="00A52DF3"/>
    <w:rsid w:val="00BF7F5E"/>
    <w:rsid w:val="00CC0CD1"/>
    <w:rsid w:val="00E0490F"/>
    <w:rsid w:val="00E80BC8"/>
    <w:rsid w:val="00EB5865"/>
    <w:rsid w:val="00EF1601"/>
    <w:rsid w:val="00FA139C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1"/>
  </w:style>
  <w:style w:type="paragraph" w:styleId="1">
    <w:name w:val="heading 1"/>
    <w:basedOn w:val="a"/>
    <w:link w:val="10"/>
    <w:uiPriority w:val="9"/>
    <w:qFormat/>
    <w:rsid w:val="0084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37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unhideWhenUsed/>
    <w:rsid w:val="008437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377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437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3778"/>
    <w:rPr>
      <w:rFonts w:eastAsiaTheme="minorHAnsi"/>
      <w:lang w:eastAsia="en-US"/>
    </w:rPr>
  </w:style>
  <w:style w:type="character" w:customStyle="1" w:styleId="a7">
    <w:name w:val="Без интервала Знак"/>
    <w:link w:val="a8"/>
    <w:uiPriority w:val="1"/>
    <w:locked/>
    <w:rsid w:val="00843778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843778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99"/>
    <w:qFormat/>
    <w:rsid w:val="00843778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99"/>
    <w:qFormat/>
    <w:rsid w:val="00843778"/>
    <w:rPr>
      <w:rFonts w:eastAsiaTheme="minorHAnsi"/>
      <w:lang w:eastAsia="en-US"/>
    </w:rPr>
  </w:style>
  <w:style w:type="paragraph" w:customStyle="1" w:styleId="c23">
    <w:name w:val="c23"/>
    <w:basedOn w:val="a"/>
    <w:rsid w:val="0084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843778"/>
  </w:style>
  <w:style w:type="paragraph" w:customStyle="1" w:styleId="c6">
    <w:name w:val="c6"/>
    <w:basedOn w:val="a"/>
    <w:rsid w:val="0084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843778"/>
  </w:style>
  <w:style w:type="character" w:customStyle="1" w:styleId="c5">
    <w:name w:val="c5"/>
    <w:basedOn w:val="a0"/>
    <w:rsid w:val="00843778"/>
  </w:style>
  <w:style w:type="paragraph" w:styleId="31">
    <w:name w:val="toc 3"/>
    <w:basedOn w:val="a"/>
    <w:next w:val="a"/>
    <w:uiPriority w:val="39"/>
    <w:rsid w:val="00843778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377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Zag11">
    <w:name w:val="Zag_11"/>
    <w:rsid w:val="00843778"/>
  </w:style>
  <w:style w:type="table" w:customStyle="1" w:styleId="11">
    <w:name w:val="Сетка таблицы1"/>
    <w:basedOn w:val="a1"/>
    <w:uiPriority w:val="59"/>
    <w:rsid w:val="00A52D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C0CD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B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882358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88235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e"/>
    <w:uiPriority w:val="99"/>
    <w:semiHidden/>
    <w:rsid w:val="0088235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823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normal0">
    <w:name w:val="msonormal"/>
    <w:basedOn w:val="a"/>
    <w:rsid w:val="008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82358"/>
  </w:style>
  <w:style w:type="paragraph" w:customStyle="1" w:styleId="c92">
    <w:name w:val="c92"/>
    <w:basedOn w:val="a"/>
    <w:rsid w:val="008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88235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192.168.0.3/educ_proc/ep_mark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://192.168.0.3/educ_proc/ep_mar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0.3/educ_proc/ep_mark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0.3/educ_proc/ep_marks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0.3/educ_proc/ep_marks/" TargetMode="External"/><Relationship Id="rId14" Type="http://schemas.openxmlformats.org/officeDocument/2006/relationships/hyperlink" Target="http://192.168.0.3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0C0A-B6DF-4C61-ACE1-F6C6186F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10</cp:revision>
  <cp:lastPrinted>2021-11-19T11:55:00Z</cp:lastPrinted>
  <dcterms:created xsi:type="dcterms:W3CDTF">2021-11-03T08:03:00Z</dcterms:created>
  <dcterms:modified xsi:type="dcterms:W3CDTF">2022-12-01T08:33:00Z</dcterms:modified>
</cp:coreProperties>
</file>