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135255</wp:posOffset>
            </wp:positionV>
            <wp:extent cx="7763510" cy="5826760"/>
            <wp:effectExtent l="0" t="971550" r="0" b="955040"/>
            <wp:wrapThrough wrapText="bothSides">
              <wp:wrapPolygon edited="0">
                <wp:start x="-9" y="21659"/>
                <wp:lineTo x="21563" y="21659"/>
                <wp:lineTo x="21563" y="-21"/>
                <wp:lineTo x="-9" y="-21"/>
                <wp:lineTo x="-9" y="21659"/>
              </wp:wrapPolygon>
            </wp:wrapThrough>
            <wp:docPr id="1" name="Рисунок 1" descr="C:\Users\Учитель истории\Desktop\рабочие программы 2022-23 Мокошиной Н.В\сдаю в электронном с титульниками подписанными\обществознание\титульник обществознание 9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истории\Desktop\рабочие программы 2022-23 Мокошиной Н.В\сдаю в электронном с титульниками подписанными\обществознание\титульник обществознание 9 д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3510" cy="58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E86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C96A53">
      <w:pPr>
        <w:rPr>
          <w:rFonts w:ascii="Times New Roman" w:hAnsi="Times New Roman" w:cs="Times New Roman"/>
          <w:b/>
          <w:sz w:val="28"/>
          <w:szCs w:val="28"/>
        </w:rPr>
      </w:pPr>
    </w:p>
    <w:p w:rsidR="00C96A53" w:rsidRDefault="00C96A53" w:rsidP="00C96A53">
      <w:pPr>
        <w:rPr>
          <w:rFonts w:ascii="Times New Roman" w:hAnsi="Times New Roman" w:cs="Times New Roman"/>
          <w:b/>
          <w:sz w:val="28"/>
          <w:szCs w:val="28"/>
        </w:rPr>
      </w:pPr>
    </w:p>
    <w:p w:rsidR="00E86F7B" w:rsidRPr="00E86F7B" w:rsidRDefault="00E86F7B" w:rsidP="00E86F7B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0E63C0" w:rsidRPr="002A6975" w:rsidRDefault="000E63C0" w:rsidP="000E63C0">
      <w:pPr>
        <w:pStyle w:val="1"/>
        <w:ind w:right="-2" w:firstLine="708"/>
        <w:jc w:val="both"/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Адаптированная рабочая программа (далее АРП) по обществознанию для сл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бовидящих</w:t>
      </w:r>
      <w:r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и слепых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обучающихся, завершивших уровень начального общего обр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зования по варианту 4.2,</w:t>
      </w:r>
      <w:r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3.2.,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 разработана с целью обеспечения содержательных у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с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ловий получения качественного образования. Наряду с достижением целей основн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о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го общего образования, возникает потребность в решении ряда коррекционных з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дач, связанных с развитием высших психических функций, совершенствованием компенсаторных способов действия, расширением чувственного опыта, уточнением и конкретизацией предметно-пространственных представлении  и т.п. Подобная р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бота требует значительных временных затрат. Содержание образования равномерно распределяется по годам обучения. Распределение программного материала может варьироваться в зависимости от индивидуальных возможностей и потребностей обучающихся.</w:t>
      </w:r>
    </w:p>
    <w:p w:rsidR="000E63C0" w:rsidRPr="002A6975" w:rsidRDefault="000E63C0" w:rsidP="000E63C0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Преподавание учебного предмета «Обществознание»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697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975">
        <w:rPr>
          <w:rFonts w:ascii="Times New Roman" w:hAnsi="Times New Roman" w:cs="Times New Roman"/>
          <w:sz w:val="28"/>
          <w:szCs w:val="28"/>
        </w:rPr>
        <w:t xml:space="preserve"> учебном году веде</w:t>
      </w:r>
      <w:r w:rsidRPr="002A6975">
        <w:rPr>
          <w:rFonts w:ascii="Times New Roman" w:hAnsi="Times New Roman" w:cs="Times New Roman"/>
          <w:sz w:val="28"/>
          <w:szCs w:val="28"/>
        </w:rPr>
        <w:t>т</w:t>
      </w:r>
      <w:r w:rsidRPr="002A6975">
        <w:rPr>
          <w:rFonts w:ascii="Times New Roman" w:hAnsi="Times New Roman" w:cs="Times New Roman"/>
          <w:sz w:val="28"/>
          <w:szCs w:val="28"/>
        </w:rPr>
        <w:t>ся в соответствии с нормативными и распорядительными документами:</w:t>
      </w:r>
    </w:p>
    <w:p w:rsidR="000E63C0" w:rsidRPr="002A6975" w:rsidRDefault="000E63C0" w:rsidP="000E63C0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 Российской Федерации (принята всенародным голосованием 12.12.1993 г. с изменениями, одобренными в ходе общероссийского голосов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01.07.2020 г.).</w:t>
      </w:r>
    </w:p>
    <w:p w:rsidR="000E63C0" w:rsidRPr="002A6975" w:rsidRDefault="000E63C0" w:rsidP="000E63C0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C0" w:rsidRPr="002A6975" w:rsidRDefault="000E63C0" w:rsidP="000E63C0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от 29.12.2012 г. № 273-ФЗ.</w:t>
      </w:r>
    </w:p>
    <w:p w:rsidR="000E63C0" w:rsidRPr="002A6975" w:rsidRDefault="000E63C0" w:rsidP="000E63C0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C0" w:rsidRPr="002A6975" w:rsidRDefault="000E63C0" w:rsidP="000E63C0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17.12.2010 г. № 1897 «Об у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федерального государственного образовательного стандарта осно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образования».</w:t>
      </w:r>
    </w:p>
    <w:p w:rsidR="000E63C0" w:rsidRPr="002A6975" w:rsidRDefault="000E63C0" w:rsidP="000E63C0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C0" w:rsidRPr="002A6975" w:rsidRDefault="000E63C0" w:rsidP="000E63C0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 413 от 17.05.2012 г. «Об утверждении федерального государственного образовател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 среднего общего образования».</w:t>
      </w:r>
    </w:p>
    <w:p w:rsidR="000E63C0" w:rsidRPr="002A6975" w:rsidRDefault="000E63C0" w:rsidP="000E63C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C0" w:rsidRPr="002A6975" w:rsidRDefault="000E63C0" w:rsidP="000E63C0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30.08.2013 г. № 1015 «Об утверждении Порядка организации и осуществл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деятельности по основным общеобразовательным пр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начального общего, основного общего и среднего общего образования».</w:t>
      </w:r>
    </w:p>
    <w:p w:rsidR="000E63C0" w:rsidRPr="002A6975" w:rsidRDefault="000E63C0" w:rsidP="000E63C0">
      <w:pPr>
        <w:tabs>
          <w:tab w:val="left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C0" w:rsidRPr="00623D4F" w:rsidRDefault="000E63C0" w:rsidP="000E63C0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4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30 марта 2016 г. № 336 «Об утверждении перечня средств обучения и воспитания, необходимых для реал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зации образовательных программ начального общего, основного общего и среднего общего образования, соответствующих современным условиям об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чения, необходимого при оснащении общеобразовательных организаций в ц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lastRenderedPageBreak/>
        <w:t>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ми средствами обучения и воспитания».</w:t>
      </w:r>
    </w:p>
    <w:p w:rsidR="000E63C0" w:rsidRPr="00623D4F" w:rsidRDefault="000E63C0" w:rsidP="000E63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C0" w:rsidRPr="002A6975" w:rsidRDefault="000E63C0" w:rsidP="000E63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7.    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го, основного общего, среднего общего образования».</w:t>
      </w:r>
    </w:p>
    <w:p w:rsidR="000E63C0" w:rsidRPr="002A6975" w:rsidRDefault="000E63C0" w:rsidP="000E63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C0" w:rsidRPr="002A6975" w:rsidRDefault="000E63C0" w:rsidP="000E63C0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8.     Концепция преподавания обществознания в Российской Федерации. Утвержд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на на коллегии Министерства Просвещения России 29.12.2018 г.</w:t>
      </w:r>
    </w:p>
    <w:p w:rsidR="000E63C0" w:rsidRPr="002A6975" w:rsidRDefault="000E63C0" w:rsidP="000E63C0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C0" w:rsidRPr="002A6975" w:rsidRDefault="000E63C0" w:rsidP="000E63C0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9.    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нии Коллегии Министерства просвещения Российской Федерации 24 декабря 2018 года».</w:t>
      </w:r>
    </w:p>
    <w:p w:rsidR="000E63C0" w:rsidRPr="002A6975" w:rsidRDefault="000E63C0" w:rsidP="000E63C0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C0" w:rsidRPr="002A6975" w:rsidRDefault="000E63C0" w:rsidP="000E63C0">
      <w:pPr>
        <w:pStyle w:val="31"/>
        <w:ind w:left="567" w:right="-2" w:hanging="567"/>
        <w:jc w:val="left"/>
        <w:rPr>
          <w:color w:val="000000" w:themeColor="text1"/>
        </w:rPr>
      </w:pPr>
      <w:r w:rsidRPr="002A6975">
        <w:rPr>
          <w:rFonts w:eastAsia="Times New Roman"/>
          <w:b w:val="0"/>
          <w:lang w:eastAsia="ru-RU"/>
        </w:rPr>
        <w:t>10.     Адаптированная основная образовательная программа основного общего о</w:t>
      </w:r>
      <w:r w:rsidRPr="002A6975">
        <w:rPr>
          <w:rFonts w:eastAsia="Times New Roman"/>
          <w:b w:val="0"/>
          <w:lang w:eastAsia="ru-RU"/>
        </w:rPr>
        <w:t>б</w:t>
      </w:r>
      <w:r w:rsidRPr="002A6975">
        <w:rPr>
          <w:rFonts w:eastAsia="Times New Roman"/>
          <w:b w:val="0"/>
          <w:lang w:eastAsia="ru-RU"/>
        </w:rPr>
        <w:t>разования для обучающихся с нарушением зрения (слабовидящие) ГОУ ЯО «Гаврилов-Ямская школа- интернат», утвержденной в новой редакции с изм</w:t>
      </w:r>
      <w:r w:rsidRPr="002A6975">
        <w:rPr>
          <w:rFonts w:eastAsia="Times New Roman"/>
          <w:b w:val="0"/>
          <w:lang w:eastAsia="ru-RU"/>
        </w:rPr>
        <w:t>е</w:t>
      </w:r>
      <w:r w:rsidRPr="002A6975">
        <w:rPr>
          <w:rFonts w:eastAsia="Times New Roman"/>
          <w:b w:val="0"/>
          <w:lang w:eastAsia="ru-RU"/>
        </w:rPr>
        <w:t xml:space="preserve">нениями,  приказ  № 03-02/46 от 19.08.2021 года ГОУ ЯО «Гаврилов-Ямская школа- интернат», утвержденной в новой редакции с изменениями,  приказ  № 03-02/46 от 19.08.2021 года </w:t>
      </w:r>
    </w:p>
    <w:p w:rsidR="000E63C0" w:rsidRPr="002A6975" w:rsidRDefault="000E63C0" w:rsidP="000E63C0">
      <w:pPr>
        <w:pStyle w:val="31"/>
        <w:ind w:left="567" w:right="-2" w:hanging="567"/>
        <w:jc w:val="left"/>
        <w:rPr>
          <w:rFonts w:eastAsia="Times New Roman"/>
          <w:b w:val="0"/>
          <w:lang w:eastAsia="ru-RU"/>
        </w:rPr>
      </w:pPr>
      <w:r w:rsidRPr="002A6975">
        <w:rPr>
          <w:rFonts w:eastAsia="Times New Roman"/>
          <w:b w:val="0"/>
          <w:lang w:eastAsia="ru-RU"/>
        </w:rPr>
        <w:t xml:space="preserve">  </w:t>
      </w:r>
    </w:p>
    <w:p w:rsidR="000E63C0" w:rsidRPr="002A6975" w:rsidRDefault="000E63C0" w:rsidP="000E63C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-Другие локальные акты школы-интерната.</w:t>
      </w:r>
    </w:p>
    <w:p w:rsidR="000E63C0" w:rsidRPr="000E63C0" w:rsidRDefault="000E63C0" w:rsidP="000E63C0">
      <w:pPr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в школе-интернате  изучается на базовом уровне основного общего образования по концентрической системе: первый концентр — 6-10 классы  является обязательным. </w:t>
      </w:r>
      <w:r w:rsidRPr="002A6975">
        <w:rPr>
          <w:rFonts w:ascii="Times New Roman" w:eastAsia="SimSun" w:hAnsi="Times New Roman" w:cs="Times New Roman"/>
          <w:sz w:val="28"/>
          <w:szCs w:val="28"/>
        </w:rPr>
        <w:t>По учебному плану на изучение учебного предмета «Общ</w:t>
      </w:r>
      <w:r w:rsidRPr="002A6975">
        <w:rPr>
          <w:rFonts w:ascii="Times New Roman" w:eastAsia="SimSun" w:hAnsi="Times New Roman" w:cs="Times New Roman"/>
          <w:sz w:val="28"/>
          <w:szCs w:val="28"/>
        </w:rPr>
        <w:t>е</w:t>
      </w:r>
      <w:r w:rsidRPr="002A6975">
        <w:rPr>
          <w:rFonts w:ascii="Times New Roman" w:eastAsia="SimSun" w:hAnsi="Times New Roman" w:cs="Times New Roman"/>
          <w:sz w:val="28"/>
          <w:szCs w:val="28"/>
        </w:rPr>
        <w:t>ствознание» отводится 34–35 ч., в учебном году, в зависимости от продолжительн</w:t>
      </w:r>
      <w:r w:rsidRPr="002A6975">
        <w:rPr>
          <w:rFonts w:ascii="Times New Roman" w:eastAsia="SimSun" w:hAnsi="Times New Roman" w:cs="Times New Roman"/>
          <w:sz w:val="28"/>
          <w:szCs w:val="28"/>
        </w:rPr>
        <w:t>о</w:t>
      </w:r>
      <w:r w:rsidRPr="002A6975">
        <w:rPr>
          <w:rFonts w:ascii="Times New Roman" w:eastAsia="SimSun" w:hAnsi="Times New Roman" w:cs="Times New Roman"/>
          <w:sz w:val="28"/>
          <w:szCs w:val="28"/>
        </w:rPr>
        <w:t xml:space="preserve">сти учебного года </w:t>
      </w:r>
      <w:r w:rsidRPr="002A6975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0E63C0" w:rsidRPr="002A6975" w:rsidRDefault="000E63C0" w:rsidP="000E63C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75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1. Достижение планируемых результатов освоения АРП слабовидящими обуча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щимися, в соответствии с требованиями ФГОС ООО, без сокращения содержания предметных областей, посредством обеспечения доступности представления уче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информации, введение коррекционных курсов и учета специфики организации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слепых и 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слабовид</w:t>
      </w:r>
      <w:r>
        <w:rPr>
          <w:rFonts w:ascii="Times New Roman" w:hAnsi="Times New Roman"/>
          <w:color w:val="000000" w:themeColor="text1"/>
          <w:sz w:val="28"/>
          <w:szCs w:val="28"/>
        </w:rPr>
        <w:t>ящих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гармоничное личностное и психофизическое развитие слабовидящего и слепого обучающегося. </w:t>
      </w:r>
    </w:p>
    <w:p w:rsidR="000E63C0" w:rsidRPr="002A6975" w:rsidRDefault="000E63C0" w:rsidP="000E63C0">
      <w:pPr>
        <w:spacing w:line="240" w:lineRule="auto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  <w:u w:val="single"/>
        </w:rPr>
        <w:t>остижению поставленных целей способствует решение следующих задач: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1. обеспечения индивидуальных потребностей, обучающихся через реализацию учебной и внеурочной деятельностей, включая коррекционные курсы (индивид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альные и подгрупповые);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2. соблюдение офтальмо-эргономических и тифлопедагогических принципов в 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ганизации обучения, в выборе учебников и учебных пособий, использовании тифл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технических средств;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3. создание эффективной образовательной и информационной среды, ориентирова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на возможности слабовидящих обучающихся;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4. создание условий для воспитания, развития и самореализации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слепого и 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слабов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дящего обучающегося.</w:t>
      </w:r>
    </w:p>
    <w:p w:rsidR="000E63C0" w:rsidRPr="002A6975" w:rsidRDefault="000E63C0" w:rsidP="000E63C0">
      <w:pPr>
        <w:pStyle w:val="3"/>
        <w:ind w:right="-2"/>
        <w:jc w:val="both"/>
        <w:rPr>
          <w:rStyle w:val="Zag11"/>
          <w:color w:val="000000" w:themeColor="text1"/>
          <w:sz w:val="28"/>
          <w:szCs w:val="28"/>
        </w:rPr>
      </w:pPr>
      <w:r w:rsidRPr="002A6975">
        <w:rPr>
          <w:rStyle w:val="Zag11"/>
          <w:color w:val="000000" w:themeColor="text1"/>
          <w:sz w:val="28"/>
          <w:szCs w:val="28"/>
        </w:rPr>
        <w:t xml:space="preserve">Принципы и подходы к формированию образовательной программы </w:t>
      </w:r>
    </w:p>
    <w:p w:rsidR="000E63C0" w:rsidRDefault="000E63C0" w:rsidP="000E63C0">
      <w:pPr>
        <w:spacing w:line="240" w:lineRule="auto"/>
        <w:ind w:right="-2"/>
        <w:jc w:val="both"/>
        <w:rPr>
          <w:sz w:val="28"/>
          <w:szCs w:val="28"/>
        </w:rPr>
      </w:pP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Системно-деятельностный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, как методологическая основа Стандарта ООО, ориентирован на развитие личности обучающегося, формирование его гражданской идентичности. 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Данный подход опирается на общедидактические принципы: научности; систем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тичности и последовательности; преемственности и перспективности; связи теории с практикой; сознательности в обучении; наглядности; учёта индивидуальных ос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бенностей обучающихся. 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Научность обучения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один из важнейших дидактических принципов, осуществл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ние которого обеспечивает овладение обучающимися подлинно научными знани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ми. Это предъявляет требования прежде всего к учителю при отборе содержания. Также важно разъяснять обучающимся принципы проверки информации на нау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ную достоверность и важность этого для жизни.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Принцип научности осуществляется со строгим учетом особенностей познавател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деятельности слабовидящих обучающихся, которые проявляются во фрагме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тарности, вербализме, снижении темпа и качества усвоения знаний. Однако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чающиеся данной группы имеют значительные возможности, поскольку у больши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ства из них сохранны основные психические процессы: мышление, речь, произвол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ное внимание, память. Основа прочных знаний слабовидящих обучающихся - их систематичность и последовательность. </w:t>
      </w:r>
    </w:p>
    <w:p w:rsidR="000E63C0" w:rsidRDefault="000E63C0" w:rsidP="000E63C0">
      <w:pPr>
        <w:spacing w:line="240" w:lineRule="auto"/>
        <w:ind w:right="-2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Принцип систематичности и последовательности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- важный дидактич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ский принцип, согласно которому изложение учебного материала должно соотве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ствовать внутренней логике изучаемой науки и вместе с тем отвечать возрастным и индивидуально-психологическим особенностям обучающихся.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Принципы систематичности и последовательности тесно связаны с таким важным свойством мышления, как системность. В этой связи от учителя требуется строгая систематичность и последовательность изложения материала, повторения, закре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ления, проверки изученного материала; от обучающихся - выработка навыков си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тематической работы в процессе учения.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преемственности и перспективности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уточнение предста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лений обучающихся и расширение объема их понятий. Важно, чтобы обучающиеся научились методике простейших самостоятельных исследований, постановке эксп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риментов, работе с литературными источниками. Для этого необходимо использ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вать высокоинформативные средства наглядности, современные тифлотехнические средства, средства оптической коррекции.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связи теории с практикой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дидактический принцип, требу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щий рационального сочетания теоретических знаний с практическими умениями и навыками, соединения общего образования с трудовой подготовкой и с общественно полезной деятельностью. При обучении практика служит главным образом для 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лубления понимания обучающимися теории, для закрепления, применения и пр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верки истинности усвоенных знаний. Характер связи теории с практикой в обучении обусловливается содержанием учебных предметов и применяется во всех тех случ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ях, когда возникает необходимость показать обучающимся роль теории в жизни. В зависимости от содержания материала используются различные формы работы: 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ные, заочные, виртуальные экскурсии, самостоятельные занятия, практикумы, твор</w:t>
      </w:r>
      <w:r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лаборатории, проектные работы и т.д.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Сознательность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важный дидактический принцип, подразумевающий такое построение учебной работы, которое обеспечивает осознанное усвоение и применение обучающимися знаний и умений, понимание ими необходимости уч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ния и значимости изучаемого материала.</w:t>
      </w:r>
    </w:p>
    <w:p w:rsidR="000E63C0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Этот принцип неразрывно связан с активностью, инициативностью и самостоятел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ностью обучающихся. Главными чертами сознательного учения являются поним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ние обучающимися пользы образования, ясное восприятие учебного материала, 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пользование в учении личного опыта и наблюдений. Перед тем как достигать какой-либо цели, ребенок мысленно должен представить себе основные моменты пре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стоящих действий и возможный итог этих действий. Сознательное усвоение знаний начинается с правильного понимания фактического материала, а это предполагает развитие мыслительной деятельности. </w:t>
      </w:r>
    </w:p>
    <w:p w:rsidR="000E63C0" w:rsidRPr="002A6975" w:rsidRDefault="000E63C0" w:rsidP="000E63C0">
      <w:pPr>
        <w:spacing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В результате этого у обучающихся формируются научные понятия, ими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знаются закономерности, вытекающие из анализа фактов. Сознательное и активное отношение к учению в значительной мере обусловлено осуществлением других 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дактических принципов, в особенности доступности в обучении и связи теории с практикой.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Реализация принципа сознательности в обучении при работе со слабовидящими обучающимися, сопряжена с известными трудностями, которые определяются ос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бенностями их психического развития и состояния эмоционально-волевой сферы. Сознательному усвоению учебного материала значительно препятствует недост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точное взаимодействие наглядно-образных и словесно-логических компонентов мышления. Оно обусловлено тем, что у обучающихся нарушено зрительное воспр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ятие внешнего мира, наблюдаются бедные, нерасчлененные и мало дифференцир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ванные представления. Часто проявляется расхождение между восприятием предм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та и словом, отражающим его сущность.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Формализм в знаниях слабовидящих и слепых - один из серьезных недостатков в обучении. Он порождается абстрактностью преподавания, отрывом его от жизни, недостаточным использованием наглядности, оптических и технических средств. Формальный характер знаний обучающихся, непонимание ими сущности изучаем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го материала и неумение практически использовать его ведут к потере интереса к учению.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наглядности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важнейший дидактический принцип, согласно которому обучение строится на конкретных образах, непосредственно воспринятых обуча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щимися.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Индивидуальный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слабовидящих и слепых обучающихся предп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лагает учёт не только уровня подготовленности к усвоению знаний, имеющихся опорных знаний, умений и навыков, но и их зрительных возможностей. Так, при 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пользовании изобразительных средств наглядности следует предоставлять обуча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щимся с узким полем зрения возможность дольше их рассматривать. На уроках 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то используются индивидуальные карточки. При изготовлении их важно помнить, что обучающиеся с остротой зрения 0,2 свободно различают буквы на расстоянии 33 см размером 5,6 мм; при остроте зрения 0,1 – размером 7,5 мм; при остроте зрения 0,05 – размером 13 мм (данные В.А. Феоктистовой).</w:t>
      </w:r>
    </w:p>
    <w:p w:rsidR="000E63C0" w:rsidRDefault="000E63C0" w:rsidP="000E63C0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E63C0" w:rsidRDefault="000E63C0" w:rsidP="000E63C0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E63C0" w:rsidRDefault="000E63C0" w:rsidP="000E63C0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E63C0" w:rsidRDefault="000E63C0" w:rsidP="000E63C0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E63C0" w:rsidRPr="002A6975" w:rsidRDefault="000E63C0" w:rsidP="000E63C0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E63C0" w:rsidRDefault="000E63C0" w:rsidP="000E63C0">
      <w:pPr>
        <w:pStyle w:val="2"/>
        <w:numPr>
          <w:ilvl w:val="0"/>
          <w:numId w:val="3"/>
        </w:numPr>
        <w:spacing w:line="240" w:lineRule="auto"/>
        <w:ind w:right="-2"/>
        <w:rPr>
          <w:rStyle w:val="Zag11"/>
          <w:color w:val="000000" w:themeColor="text1"/>
          <w:sz w:val="28"/>
          <w:szCs w:val="28"/>
        </w:rPr>
      </w:pPr>
      <w:bookmarkStart w:id="0" w:name="_Toc405145647"/>
      <w:bookmarkStart w:id="1" w:name="_Toc406058976"/>
      <w:bookmarkStart w:id="2" w:name="_Toc409691625"/>
      <w:bookmarkStart w:id="3" w:name="_Toc410653947"/>
      <w:bookmarkStart w:id="4" w:name="_Toc410702952"/>
      <w:bookmarkStart w:id="5" w:name="_Toc31893380"/>
      <w:bookmarkStart w:id="6" w:name="_Toc31898604"/>
      <w:r w:rsidRPr="002A6975">
        <w:rPr>
          <w:rStyle w:val="Zag11"/>
          <w:color w:val="000000" w:themeColor="text1"/>
          <w:sz w:val="28"/>
          <w:szCs w:val="28"/>
        </w:rPr>
        <w:lastRenderedPageBreak/>
        <w:t xml:space="preserve">Планируемые результаты освоения обучающимися с  нарушениями зрения </w:t>
      </w:r>
      <w:bookmarkEnd w:id="0"/>
      <w:bookmarkEnd w:id="1"/>
      <w:bookmarkEnd w:id="2"/>
      <w:bookmarkEnd w:id="3"/>
      <w:bookmarkEnd w:id="4"/>
      <w:bookmarkEnd w:id="5"/>
      <w:bookmarkEnd w:id="6"/>
      <w:r w:rsidRPr="002A6975">
        <w:rPr>
          <w:rStyle w:val="Zag11"/>
          <w:color w:val="000000" w:themeColor="text1"/>
          <w:sz w:val="28"/>
          <w:szCs w:val="28"/>
        </w:rPr>
        <w:t>(слабовидящие) АРП:</w:t>
      </w:r>
    </w:p>
    <w:p w:rsidR="000E63C0" w:rsidRPr="00623D4F" w:rsidRDefault="000E63C0" w:rsidP="000E63C0"/>
    <w:p w:rsidR="000E63C0" w:rsidRPr="002A6975" w:rsidRDefault="000E63C0" w:rsidP="000E63C0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Планируемые результаты опираются на ведущие целевые установки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, отр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жающие основной, сущностный вклад каждой изучаемой программы в развитие личности обучающихся, их способностей.</w:t>
      </w:r>
    </w:p>
    <w:p w:rsidR="000E63C0" w:rsidRPr="002A6975" w:rsidRDefault="000E63C0" w:rsidP="000E63C0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ктуре планируемых результатов выделяется следующие группы: </w:t>
      </w:r>
    </w:p>
    <w:p w:rsidR="000E63C0" w:rsidRPr="002A6975" w:rsidRDefault="000E63C0" w:rsidP="000E63C0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1. Личностные результаты освоения АРП представлены в соответствии с группой личностных результатов и раскрывают и детализируют основные напра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этих  результатов. Оценка достижения этой группы планируемых резул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татов ведется в ходе процедур, допускающих предоставление и использование 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ключительно неперсонифицированной информации.</w:t>
      </w:r>
    </w:p>
    <w:p w:rsidR="000E63C0" w:rsidRPr="002A6975" w:rsidRDefault="000E63C0" w:rsidP="000E63C0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2. Метапредметные результаты АРП представлены в соответствии с подгру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пами универсальных учебных действий,  раскрывают и детализируют основные 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правленности метапредметных результатов.</w:t>
      </w:r>
    </w:p>
    <w:p w:rsidR="000E63C0" w:rsidRPr="002A6975" w:rsidRDefault="000E63C0" w:rsidP="000E63C0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3. Предметные результаты освоения АРП представлены в соответствии с группами результатов учебных предметов, раскрывают и детализируют их.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приводятся в блоках</w:t>
      </w:r>
      <w:r w:rsidRPr="002A6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научится» и «В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пускник получит возможность научиться».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результаты, отнесенные к блоку «Выпускник научится», орие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результатов, отнесенных к блоку «Выпускник на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чится», выносится на итоговое оценивание, которое может осуществляться как в х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де обучения (с помощью накопленной оценки или портфеля индивидуальных до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дется с помощью заданий базового уровня, а на уровне действий, составляющих з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ну ближайшего развития большинства обучающихся, – с помощью заданий пов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шенного уровня. Успешное выполнение обучающимися заданий базового уровня служит единственным основанием для положительного решения вопроса о возмо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ности перехода на следующий уровень обучения.</w:t>
      </w:r>
    </w:p>
    <w:p w:rsidR="000E63C0" w:rsidRDefault="000E63C0" w:rsidP="00D325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 блоке «Выпускник получит возможность научиться» приводятся планиру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мые результаты, характеризующие систему учебных действий в отношении знаний, умений, навыков, расширяющих и углубляющих понимание опорного учебного м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чающиеся. В повседневной практике преподавания цели данного блока  не отраб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тываются со всеми без исключения обучающимися как в силу повышенной сложн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сти учебных действий, так и в силу повышенной сложности учебного материала и/или его пропедевтического характера на данном уровне обучения. Оценка дост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жения планируемых результатов  ведется преимущественно в ходе процедур, допу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кающих предоставление и использование исключительно неперсонифицированной информации. 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ния – предоставить возможность обучающимся продемонстрировать овладение б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лее высоким (по сравнению с базовым) уровнем достижений и выявить динамику роста численности наиболее подготовленных обучающихся. При этом невыполн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ние обучающимися заданий, с помощью которых ведется оценка достижения пл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тов этого блока целесообразно вести в ходе текущего и промежуточного оценив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зацию и достижение планируемых результатов, от учителя требуется использование таких педагогических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технологий, которые основаны на 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дифференциации требов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ний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к подготовке обучающихся.</w:t>
      </w:r>
    </w:p>
    <w:p w:rsidR="000E63C0" w:rsidRPr="000E63C0" w:rsidRDefault="000E63C0" w:rsidP="000E63C0">
      <w:pPr>
        <w:pStyle w:val="3"/>
        <w:ind w:right="-2"/>
        <w:jc w:val="both"/>
        <w:rPr>
          <w:rStyle w:val="20"/>
          <w:b/>
          <w:color w:val="000000" w:themeColor="text1"/>
          <w:sz w:val="28"/>
          <w:szCs w:val="28"/>
        </w:rPr>
      </w:pPr>
      <w:bookmarkStart w:id="7" w:name="_Toc405145648"/>
      <w:bookmarkStart w:id="8" w:name="_Toc406058977"/>
      <w:bookmarkStart w:id="9" w:name="_Toc409691626"/>
      <w:bookmarkStart w:id="10" w:name="_Toc31893383"/>
      <w:bookmarkStart w:id="11" w:name="_Toc31898607"/>
      <w:r w:rsidRPr="00623D4F">
        <w:rPr>
          <w:rStyle w:val="20"/>
          <w:color w:val="000000" w:themeColor="text1"/>
          <w:sz w:val="28"/>
          <w:szCs w:val="28"/>
        </w:rPr>
        <w:t xml:space="preserve"> </w:t>
      </w:r>
      <w:r w:rsidRPr="000E63C0">
        <w:rPr>
          <w:rStyle w:val="20"/>
          <w:b/>
          <w:color w:val="000000" w:themeColor="text1"/>
          <w:sz w:val="28"/>
          <w:szCs w:val="28"/>
        </w:rPr>
        <w:t xml:space="preserve">Личностные результаты освоения </w:t>
      </w:r>
      <w:bookmarkEnd w:id="7"/>
      <w:bookmarkEnd w:id="8"/>
      <w:bookmarkEnd w:id="9"/>
      <w:r w:rsidRPr="000E63C0">
        <w:rPr>
          <w:rStyle w:val="20"/>
          <w:b/>
          <w:color w:val="000000" w:themeColor="text1"/>
          <w:sz w:val="28"/>
          <w:szCs w:val="28"/>
        </w:rPr>
        <w:t>основной образовательной программы</w:t>
      </w:r>
      <w:bookmarkEnd w:id="10"/>
      <w:bookmarkEnd w:id="11"/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венности и долга перед Родиной, идентификация себя в качестве гражданина Ро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сии, субъективная значимость использования русского языка и языков народов Ро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сии, осознание и ощущение личностной сопричастности судьбе российского нар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да). Осознание этнической принадлежности, знание истории, языка, культуры св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ность истории народов и государств, находившихся на территории современной России); интериоризация гуманистических, демократических и традиционных це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2. Готовность и способность обучающихся к саморазвитию и самообразов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нию на основе мотивации к обучению и познанию; готовность и способность осо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нанному выбору и построению дальнейшей индивидуальной траектории образов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ния на базе ориентировки в мире профессий и профессиональных предпочтений, с учетом устойчивых познавательных интересов.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3. Развитое моральное сознание и компетентность в решении моральных пр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блем на основе личностного выбора, формирование нравственных чувств и нравс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венного поведения, осознанного и ответственного отношения к собственным п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4. Сформированность целостного мировоззрения, соответствующего совр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менному уровню развития науки и общественной практики, учитывающего соц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альное, культурное, языковое, духовное многообразие современного мира.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5. Осознанное, уважительное и доброжелательное отношение к другому чел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веку, его мнению, мировоззрению, культуре, языку, вере, гражданской позиции. Г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товность и способность вести диалог с другими людьми и достигать в нем взаим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б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раза допустимых способов диалога, готовность к конструированию процесса диал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га как конвенционирования интересов, процедур, готовность и способность к вед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нию переговоров).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6. Освоенность социальных норм, правил поведения, ролей и форм социал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ной жизни в группах и сообществах. Участие в школьном самоуправлении и общ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ственной жизни в пределах возрастных компетенций с учетом региональных, этн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дой и социальными институтами; идентификация себя в качестве субъекта социал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ных преобразований, освоение компетентностей в сфере организаторской деятел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ности; интериоризация ценностей созидательного отношения к окружающей дейс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вительности, ценностей социального творчества, ценности продуктивной организ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к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тирования, организации деятельности, рефлексии изменений, способов взаимов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ы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годного сотрудничества, способов реализации собственного лидерского потенци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ла).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7. Сформированность ценности здорового и безопасного образа жизни; инт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8. Развитость эстетического сознания через освоение художественного насл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дия народов России и мира, творческой деятельности эстетического характера (сп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собность понимать художественные произведения, отражающие разные этнокул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мовыражению и ориентации в художественном и нравственном пространстве кул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туры; уважение к истории культуры своего Отечества, выраженной в том числе в понимании красоты человека; потребность в общении с художественными произв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E63C0" w:rsidRPr="002A6975" w:rsidRDefault="000E63C0" w:rsidP="000E63C0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9. Сформированность основ экологической культуры, соответствующей 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временному уровню экологического мышления, наличие опыта экологически орие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тированной рефлексивно-оценочной и практической деятельности в жизненных 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E63C0" w:rsidRPr="002A6975" w:rsidRDefault="000E63C0" w:rsidP="000E63C0">
      <w:pPr>
        <w:pStyle w:val="3"/>
        <w:ind w:right="-2"/>
        <w:jc w:val="both"/>
        <w:rPr>
          <w:color w:val="000000" w:themeColor="text1"/>
          <w:sz w:val="28"/>
          <w:szCs w:val="28"/>
        </w:rPr>
      </w:pPr>
      <w:bookmarkStart w:id="12" w:name="_Toc25924553"/>
      <w:bookmarkStart w:id="13" w:name="_Toc31893384"/>
      <w:bookmarkStart w:id="14" w:name="_Toc31898608"/>
      <w:r w:rsidRPr="002A6975">
        <w:rPr>
          <w:color w:val="000000" w:themeColor="text1"/>
          <w:sz w:val="28"/>
          <w:szCs w:val="28"/>
        </w:rPr>
        <w:t xml:space="preserve"> Метапредметные результаты освоения </w:t>
      </w:r>
      <w:bookmarkEnd w:id="12"/>
      <w:bookmarkEnd w:id="13"/>
      <w:bookmarkEnd w:id="14"/>
      <w:r w:rsidRPr="002A6975">
        <w:rPr>
          <w:color w:val="000000" w:themeColor="text1"/>
          <w:sz w:val="28"/>
          <w:szCs w:val="28"/>
        </w:rPr>
        <w:t>АРП:</w:t>
      </w:r>
    </w:p>
    <w:p w:rsidR="000E63C0" w:rsidRPr="002A6975" w:rsidRDefault="000E63C0" w:rsidP="000E63C0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Метапредметные результаты включают освоение слабовидящими и слепыми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чающимися универсальных учебных действий (познавательные, регулятивные и коммуникативные), обеспечивающих овладение ключевыми компетенциями, 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ставляющими основу умения учиться. К их числу относят: 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использовать сохранные анализаторы в различных видах деятельности (учебно-познавательной, ориентировочной, трудовой);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применять зрительно-осязательный способ обследования и восприятия;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пользоваться современными средствами коммуникации, тифлотехнич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скими средствами, применяемыми в учебном процессе;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 предметно-практические действия с учетом имеющегося зрительного диагноза в соответствии с поставленной задачей;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умение проявлять в коммуникативной деятельности, адекватные ситуации, 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вербальные формы общения; 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вести самостоятельный поиск информации;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способность к преобразованию, сохранению и передаче информации, получе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в результате чтения или аудирования;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способность участвовать в речевом общении, соблюдая нормы речевого этик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та, адекватно использовать жесты и мимику; 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оценивать свою речь с точки зрения ее содержания, языкового оформления; 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умение находить грамматические и речевые ошибки, недочеты, исправлять их; </w:t>
      </w:r>
    </w:p>
    <w:p w:rsidR="000E63C0" w:rsidRPr="002A6975" w:rsidRDefault="000E63C0" w:rsidP="000E63C0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планировать, контролировать и оценивать учебные действия с учетом, имеющегося зрительного диагноза в соответствии с поставленной задачей и 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ловиями ее реализации.</w:t>
      </w: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Межпредметные понятия</w:t>
      </w:r>
    </w:p>
    <w:p w:rsidR="000E63C0" w:rsidRPr="002A6975" w:rsidRDefault="000E63C0" w:rsidP="000E63C0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Условием формирования межпредметных понятий, таких как «система», «факт», «закономерность», «феномен», «анализ», «синтез» «функция», «материал», «пр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0E63C0" w:rsidRPr="002A6975" w:rsidRDefault="000E63C0" w:rsidP="000E63C0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тать с текстами, преобразовывать и интерпретировать содержащуюся в них инфо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мацию, в том числе: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главную и избыточную информацию, выполнять смысловое сверт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вание выделенных фактов, мыслей; представлять информацию в сжатой сл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заполнять и/или дополнять таблицы, схемы, диаграммы, тексты.</w:t>
      </w:r>
    </w:p>
    <w:p w:rsidR="000E63C0" w:rsidRDefault="000E63C0" w:rsidP="000E63C0">
      <w:pPr>
        <w:spacing w:after="0" w:line="240" w:lineRule="auto"/>
        <w:ind w:left="567" w:right="-2" w:hanging="283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</w:p>
    <w:p w:rsidR="000E63C0" w:rsidRDefault="000E63C0" w:rsidP="000E63C0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В ходе изучения обучающиеся приобретут опыт проектной деятельности, способс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вующей воспитанию самостоятельности, инициативности, ответственности, пов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шению мотивации и эффективности учебной деятельности. </w:t>
      </w:r>
    </w:p>
    <w:p w:rsidR="000E63C0" w:rsidRPr="002A6975" w:rsidRDefault="000E63C0" w:rsidP="000E63C0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lastRenderedPageBreak/>
        <w:t>В процессе реализации исходного замысла на практическом уровне овладеют ум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нием выбирать адекватные задаче средства, принимать решения, в том числе в 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туациях неопределенности. Они получат возможность развить способности к разр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0E63C0" w:rsidRPr="002A6975" w:rsidRDefault="000E63C0" w:rsidP="000E63C0">
      <w:pPr>
        <w:spacing w:after="0" w:line="240" w:lineRule="auto"/>
        <w:ind w:right="-2" w:firstLine="708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тельной организации в зависимости от материально-технического оснащения, и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пользуемых методов работы и образовательных технологий.</w:t>
      </w:r>
    </w:p>
    <w:p w:rsidR="000E63C0" w:rsidRPr="002A6975" w:rsidRDefault="000E63C0" w:rsidP="000E63C0">
      <w:pPr>
        <w:spacing w:after="0" w:line="240" w:lineRule="auto"/>
        <w:ind w:right="-2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0E63C0" w:rsidRPr="002A6975" w:rsidRDefault="000E63C0" w:rsidP="000E63C0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Регулятивные УУД</w:t>
      </w:r>
    </w:p>
    <w:p w:rsidR="000E63C0" w:rsidRPr="002A6975" w:rsidRDefault="000E63C0" w:rsidP="000E63C0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тересы своей познавательной деятельности.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таты;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оценки планируемых образов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тельных результатов;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выдвигать версии преодоления препятствий, формулировать гипотезы, в 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дельных случаях — прогнозировать конечный результат;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ставить цель и формулировать задачи собственной образовательной деятельн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 с учетом выявленных затруднений и существующих возможностей;</w:t>
      </w:r>
    </w:p>
    <w:p w:rsidR="000E63C0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:rsidR="000E63C0" w:rsidRPr="002A6975" w:rsidRDefault="000E63C0" w:rsidP="000E63C0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тернативные, осознанно выбирать наиболее эффективные способы решения учебных и познавательных задач.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E63C0" w:rsidRPr="00206E2D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полнения учебной и познавательной задачи;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зывая и обосновывая логическую последовательность шагов);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ва/ресурсы для решения задачи/достижения цели;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составлять план решения проблемы (описывать жизненный цикл выполнения проекта, алгоритм проведения исследования);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ной задачи и находить средства для их устранения;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алг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ритма решения практических задач;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торию.</w:t>
      </w:r>
    </w:p>
    <w:p w:rsidR="000E63C0" w:rsidRPr="002A6975" w:rsidRDefault="000E63C0" w:rsidP="000E63C0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623D4F" w:rsidRDefault="000E63C0" w:rsidP="000E63C0">
      <w:pPr>
        <w:widowControl w:val="0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вать свои действия в соответствии с изменяющейся ситуацией.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 результаты и способы действий при достижении результатов;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достижения планируемых резул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татов и критерии оценки своей учебной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своей деятельности в рамках предложенных условий и требований;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необходимые и достаточные средства для выполнения учебных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ствий в изменяющейся ситуации;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ве анализа изменений ситуации для получения запланированных характер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стик/показателей результата;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связь между полученными характеристиками результата и х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рактеристиками процесса деятельности и по завершении деятельности предл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гать изменение характеристик процесса для получения улучшенных характер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стик результата;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свои действия с целью обучения.</w:t>
      </w:r>
    </w:p>
    <w:p w:rsidR="000E63C0" w:rsidRDefault="000E63C0" w:rsidP="000E63C0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623D4F" w:rsidRDefault="000E63C0" w:rsidP="000E63C0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можности ее решения. Обучающийся сможет:</w:t>
      </w:r>
    </w:p>
    <w:p w:rsidR="000E63C0" w:rsidRPr="00206E2D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критерии правильности (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корректности) выполнения учеб.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задачи;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ходя из цели и имеющихся средств;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ределенным критериям в соответствии с целью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обосновывать достижимость цели выбранным способом на основе оценки св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их внутренних ресурсов и доступных внешних ресурсов;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резул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татов. </w:t>
      </w:r>
    </w:p>
    <w:p w:rsidR="000E63C0" w:rsidRDefault="000E63C0" w:rsidP="000E63C0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623D4F" w:rsidRDefault="000E63C0" w:rsidP="000E63C0">
      <w:pPr>
        <w:pStyle w:val="ab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Владение основами самоконтроля, самооценки, принятия решений и осущест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ления осознанного выбора в учебной и познавательной деятельности. Обуча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собственную учебную и познавательную деятельность и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тельность других обучающихся в процессе взаимопроверки;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тельной деятельности и делать выводы о причинах ее успешн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сти/эффективности или неуспешности/неэффективности, находить способы 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хода из критической ситуации;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демонстрировать приемы регуляции собственных психофизиологич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ских/эмоциональных состояний.</w:t>
      </w:r>
    </w:p>
    <w:p w:rsidR="000E63C0" w:rsidRDefault="000E63C0" w:rsidP="000E63C0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Познавательные УУД</w:t>
      </w:r>
    </w:p>
    <w:p w:rsidR="000E63C0" w:rsidRPr="002A6975" w:rsidRDefault="000E63C0" w:rsidP="000E63C0">
      <w:pPr>
        <w:pStyle w:val="ab"/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(индуктивное, дедуктивное, по аналогии) и 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лать выводы.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подбирать слова, соподчиненные ключевому слову, определяющие его призн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ки и свойства;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логическую цепочку, состоящую из ключевого слова и соподч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ненных ему слов;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общий признак или отличие двух или нескольких предметов или 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лений и объяснять их сходство или отличия;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объединять предметы и явления в группы по определенным признакам, сравн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вать, классифицировать и обобщать факты и явления;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различать/выделять явление из общего ряда других явлений;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ных явлений к общим закономерностям;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излагать получен.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информацию, интерпретируя ее в контексте решаемой задачи;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самостоятельно указывать на информацию, нуждающуюся в проверке, предл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гать и применять способ проверки достоверности информации;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объяснять явления, процессы, связи и отношения, выявляемые в ходе познав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тельной и исследовательской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:rsidR="000E63C0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ждать вывод собственной аргументацией или самостоятельно полученными данными.</w:t>
      </w:r>
    </w:p>
    <w:p w:rsidR="000E63C0" w:rsidRPr="002A6975" w:rsidRDefault="000E63C0" w:rsidP="000E63C0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ее решения;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переводить сложную по составу (многоаспектную) информацию из графич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ского или формализованного (символьного) представления в текстовое и 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оборот;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ный ранее алгоритм на основе имеющегося знания об объекте, к которому пр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меняется алгоритм;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та, исследования (теоретического, эмпирического) с точки зрения решения пр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блемной ситуации, достижения поставленной цели и/или на основе заданных критериев оценки продукта/результата.</w:t>
      </w:r>
    </w:p>
    <w:p w:rsidR="000E63C0" w:rsidRPr="002A6975" w:rsidRDefault="000E63C0" w:rsidP="000E63C0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Смысловое чтение. Обучающийся сможет:</w:t>
      </w:r>
    </w:p>
    <w:p w:rsidR="000E63C0" w:rsidRPr="00206E2D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тельности);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преобразовывать текст, меняя его модальность (выражение отношения к 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держанию текста, целевую установку речи), интерпретировать текст (художес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D3250F">
        <w:rPr>
          <w:rFonts w:ascii="Times New Roman" w:eastAsia="Times New Roman" w:hAnsi="Times New Roman"/>
          <w:color w:val="000000" w:themeColor="text1"/>
          <w:sz w:val="28"/>
          <w:szCs w:val="28"/>
        </w:rPr>
        <w:t>венный и нехудожеств.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учебный, научно-популярный, информационный);</w:t>
      </w:r>
    </w:p>
    <w:p w:rsidR="000E63C0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критически оценивать содержание и форму текста.</w:t>
      </w:r>
    </w:p>
    <w:p w:rsidR="000E63C0" w:rsidRPr="002A6975" w:rsidRDefault="000E63C0" w:rsidP="000E63C0">
      <w:pPr>
        <w:widowControl w:val="0"/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свое отношение к окружающей среде, к собственной среде обит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ния;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ганизмов;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проводить причинный и вероятностный анализ различных экологических 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туаций;</w:t>
      </w:r>
    </w:p>
    <w:p w:rsidR="000E63C0" w:rsidRPr="002A6975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0E63C0" w:rsidRDefault="000E63C0" w:rsidP="000E63C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меропри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тиях по защите окружающей среды.</w:t>
      </w:r>
    </w:p>
    <w:p w:rsidR="000E63C0" w:rsidRPr="002A6975" w:rsidRDefault="000E63C0" w:rsidP="000E63C0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мотивации к овладению культурой активного использования слов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рей, справочников, открытых источников информации и электронных поиск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вых систем.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необходимые ключевые поисковые слова и формировать коррек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ные поисковые запросы;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полученные результаты поиска с задачами и целями своей деятел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ности.</w:t>
      </w:r>
    </w:p>
    <w:p w:rsidR="000E63C0" w:rsidRPr="002A6975" w:rsidRDefault="000E63C0" w:rsidP="000E63C0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Коммуникативные УУД</w:t>
      </w:r>
    </w:p>
    <w:p w:rsidR="000E63C0" w:rsidRPr="002A6975" w:rsidRDefault="000E63C0" w:rsidP="000E63C0">
      <w:pPr>
        <w:pStyle w:val="ab"/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ций и учета интересов; формулировать, аргументировать и отстаивать свое мнение.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играть определенную роль в совместной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позитивные отношения в п</w:t>
      </w:r>
      <w:r w:rsidR="00D3250F">
        <w:rPr>
          <w:rFonts w:ascii="Times New Roman" w:eastAsia="Times New Roman" w:hAnsi="Times New Roman"/>
          <w:color w:val="000000" w:themeColor="text1"/>
          <w:sz w:val="28"/>
          <w:szCs w:val="28"/>
        </w:rPr>
        <w:t>роцессе учебной и познават.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критически относиться к собственному мнению, уметь признавать ошибо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ность своего мнения (если оно ошибочно) и корректировать его;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ставленной перед группой задачей;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организовывать эффективное взаимодействие в группе (определять общие ц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ли, распределять роли, договариваться друг с другом и т. д.);</w:t>
      </w:r>
    </w:p>
    <w:p w:rsidR="000E63C0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манием/неприятием со стороны собеседника задачи, формы или содержания диалога.</w:t>
      </w:r>
    </w:p>
    <w:p w:rsidR="000E63C0" w:rsidRPr="002A6975" w:rsidRDefault="000E63C0" w:rsidP="000E63C0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нирования и регуляции своей деятельности; владение устной и письменной 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чью, монологической контекстной речью.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и использ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вать речевые средства;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ветствии с коммуникативной задачей;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 в рамках диалога;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средства логической связи для выделения смысловых блоков св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его выступления;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вербальные и невербальные средства в соответствии с коммун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кативной задачей;</w:t>
      </w:r>
    </w:p>
    <w:p w:rsidR="000E63C0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эффективность коммуникации после ее завершения.</w:t>
      </w:r>
    </w:p>
    <w:p w:rsidR="000E63C0" w:rsidRPr="002A6975" w:rsidRDefault="000E63C0" w:rsidP="00D3250F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информ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ционно-коммуникационных технологий (далее — ИКТ). Обучающийся сможет: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необход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мые для решения учебных и практических задач с помощью средств ИКТ;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оперировать данными при решении задачи;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выбирать адекватные задаче инструменты и использовать компьютерные те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использовать информацию с учетом этических и правовых норм;</w:t>
      </w:r>
    </w:p>
    <w:p w:rsidR="000E63C0" w:rsidRPr="002A6975" w:rsidRDefault="000E63C0" w:rsidP="000E63C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5" w:name="_2s8eyo1" w:colFirst="0" w:colLast="0"/>
      <w:bookmarkEnd w:id="15"/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Предметные результаты:</w:t>
      </w: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Человек. Деятельность человека</w:t>
      </w: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знания о биологическом и социальном в человеке для характер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стики его природы;</w:t>
      </w:r>
    </w:p>
    <w:p w:rsidR="000E63C0" w:rsidRPr="002A6975" w:rsidRDefault="000E63C0" w:rsidP="000E63C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0E63C0" w:rsidRPr="002A6975" w:rsidRDefault="000E63C0" w:rsidP="000E63C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 модельных и реальных ситуациях выделять сущностные характеристики и 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новные виды деятельности людей, объяснять роль мотивов в деятельности 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ловека;</w:t>
      </w:r>
    </w:p>
    <w:p w:rsidR="000E63C0" w:rsidRPr="002A6975" w:rsidRDefault="000E63C0" w:rsidP="000E63C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и иллюстрировать конкретными примерами группы потребн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стей человека;</w:t>
      </w:r>
    </w:p>
    <w:p w:rsidR="000E63C0" w:rsidRPr="002A6975" w:rsidRDefault="000E63C0" w:rsidP="000E63C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приводить примеры основных видов деятельности человека;</w:t>
      </w:r>
    </w:p>
    <w:p w:rsidR="000E63C0" w:rsidRPr="002A6975" w:rsidRDefault="000E63C0" w:rsidP="000E63C0">
      <w:pPr>
        <w:numPr>
          <w:ilvl w:val="0"/>
          <w:numId w:val="3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E63C0" w:rsidRPr="002A6975" w:rsidRDefault="000E63C0" w:rsidP="000E63C0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выполнять несложные практические задания, основанные на ситуациях, св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занных с деятельностью человека;</w:t>
      </w:r>
    </w:p>
    <w:p w:rsidR="000E63C0" w:rsidRPr="002A6975" w:rsidRDefault="000E63C0" w:rsidP="000E63C0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роль деятельности в жизни человека и общества;</w:t>
      </w:r>
    </w:p>
    <w:p w:rsidR="000E63C0" w:rsidRPr="002A6975" w:rsidRDefault="000E63C0" w:rsidP="000E63C0">
      <w:pPr>
        <w:numPr>
          <w:ilvl w:val="0"/>
          <w:numId w:val="27"/>
        </w:numPr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E63C0" w:rsidRPr="002A6975" w:rsidRDefault="000E63C0" w:rsidP="000E63C0">
      <w:pPr>
        <w:numPr>
          <w:ilvl w:val="0"/>
          <w:numId w:val="2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0E63C0" w:rsidRPr="002A6975" w:rsidRDefault="000E63C0" w:rsidP="000E63C0">
      <w:pPr>
        <w:numPr>
          <w:ilvl w:val="0"/>
          <w:numId w:val="2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моделировать возможные последствия позитивного и негативного воздейс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вия группы на человека, делать выводы.</w:t>
      </w:r>
    </w:p>
    <w:p w:rsidR="000E63C0" w:rsidRDefault="000E63C0" w:rsidP="00D3250F">
      <w:pPr>
        <w:spacing w:after="0" w:line="240" w:lineRule="auto"/>
        <w:ind w:right="-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Общество</w:t>
      </w:r>
    </w:p>
    <w:p w:rsidR="000E63C0" w:rsidRPr="002A6975" w:rsidRDefault="000E63C0" w:rsidP="000E63C0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распознавать на основе приведенных данных основные типы обществ;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характеризовать движение от одних форм общественной жизни к другим; оц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нивать социальные явления с позиций общественного прогресса;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0E63C0" w:rsidRPr="002A6975" w:rsidRDefault="000E63C0" w:rsidP="000E63C0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конкретизировать примерами опасность международного терроризма.</w:t>
      </w:r>
    </w:p>
    <w:p w:rsidR="000E63C0" w:rsidRPr="002A6975" w:rsidRDefault="000E63C0" w:rsidP="000E63C0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0E63C0" w:rsidRPr="002A6975" w:rsidRDefault="000E63C0" w:rsidP="000E63C0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выявлять причинно-следственные связи общественных явлений и характериз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вать основные направления общественного развития;</w:t>
      </w:r>
    </w:p>
    <w:p w:rsidR="000E63C0" w:rsidRPr="002A6975" w:rsidRDefault="000E63C0" w:rsidP="000E63C0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осознанно содействовать защите природы.</w:t>
      </w: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Социальные нормы</w:t>
      </w:r>
    </w:p>
    <w:p w:rsidR="000E63C0" w:rsidRPr="002A6975" w:rsidRDefault="000E63C0" w:rsidP="000E63C0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роль социальных норм как регуляторов общественной жизни и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ведения человека;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отдельные виды социальных норм;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основные нормы морали;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критически осмысливать информацию морально-нравственного характера,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лученную из разнообразных источников, систематизировать, анализировать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лученные данные; применять полученную информацию для определения собс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венной позиции, для соотнесения своего поведения и поступков других людей с нравственными ценностями;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специфику норм права;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сравнивать нормы морали и права, выявлять их общие черты и особенности;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процесса социализации личности;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объяснять причины отклоняющегося поведения;</w:t>
      </w:r>
    </w:p>
    <w:p w:rsidR="000E63C0" w:rsidRPr="002A6975" w:rsidRDefault="000E63C0" w:rsidP="000E63C0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D3250F" w:rsidRDefault="00D3250F" w:rsidP="000E63C0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3250F" w:rsidRDefault="00D3250F" w:rsidP="000E63C0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для понимания вли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ния моральных устоев на развитие общества и человека;</w:t>
      </w:r>
    </w:p>
    <w:p w:rsidR="000E63C0" w:rsidRPr="002A6975" w:rsidRDefault="000E63C0" w:rsidP="000E63C0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социальную значимость здорового образа жизни.</w:t>
      </w: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Сфера духовной культуры</w:t>
      </w:r>
    </w:p>
    <w:p w:rsidR="000E63C0" w:rsidRPr="002A6975" w:rsidRDefault="000E63C0" w:rsidP="000E63C0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явления духовной культуры;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ношение к ним;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0E63C0" w:rsidRPr="002A6975" w:rsidRDefault="000E63C0" w:rsidP="000E63C0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E63C0" w:rsidRPr="002A6975" w:rsidRDefault="000E63C0" w:rsidP="000E63C0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shd w:val="clear" w:color="auto" w:fill="FFFFFF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E63C0" w:rsidRPr="002A6975" w:rsidRDefault="000E63C0" w:rsidP="000E63C0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E63C0" w:rsidRPr="002A6975" w:rsidRDefault="000E63C0" w:rsidP="000E63C0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E63C0" w:rsidRPr="002A6975" w:rsidRDefault="000E63C0" w:rsidP="000E63C0">
      <w:p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Социальная сфера</w:t>
      </w:r>
    </w:p>
    <w:p w:rsidR="000E63C0" w:rsidRPr="002A6975" w:rsidRDefault="000E63C0" w:rsidP="000E63C0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дарства;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характеризовать межнациональные отношения в современном мире;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причины межнациональных конфликтов и основные пути их разреш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ния; 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рать верные критерии для оценки безопасных условий жизни;</w:t>
      </w:r>
    </w:p>
    <w:p w:rsidR="000E63C0" w:rsidRPr="002A6975" w:rsidRDefault="000E63C0" w:rsidP="000E63C0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венное отношение к различным способам разрешения семейных конфликтов.</w:t>
      </w:r>
    </w:p>
    <w:p w:rsidR="000E63C0" w:rsidRPr="002A6975" w:rsidRDefault="000E63C0" w:rsidP="000E63C0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0E63C0" w:rsidRPr="002A6975" w:rsidRDefault="000E63C0" w:rsidP="000E63C0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торизма;</w:t>
      </w:r>
    </w:p>
    <w:p w:rsidR="000E63C0" w:rsidRPr="002A6975" w:rsidRDefault="000E63C0" w:rsidP="000E63C0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лодежи;</w:t>
      </w:r>
    </w:p>
    <w:p w:rsidR="000E63C0" w:rsidRPr="002A6975" w:rsidRDefault="000E63C0" w:rsidP="000E63C0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ное отношение к различным способам разрешения семейных конфликтов;</w:t>
      </w:r>
    </w:p>
    <w:p w:rsidR="000E63C0" w:rsidRPr="002A6975" w:rsidRDefault="000E63C0" w:rsidP="000E63C0">
      <w:pPr>
        <w:numPr>
          <w:ilvl w:val="0"/>
          <w:numId w:val="2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ниями безопасности жизнедеятельности;</w:t>
      </w:r>
    </w:p>
    <w:p w:rsidR="000E63C0" w:rsidRPr="002A6975" w:rsidRDefault="000E63C0" w:rsidP="000E63C0">
      <w:pPr>
        <w:numPr>
          <w:ilvl w:val="0"/>
          <w:numId w:val="2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0E63C0" w:rsidRPr="00623D4F" w:rsidRDefault="000E63C0" w:rsidP="000E63C0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литике из адаптированных источников различного типа.</w:t>
      </w:r>
    </w:p>
    <w:p w:rsidR="000E63C0" w:rsidRPr="002A6975" w:rsidRDefault="000E63C0" w:rsidP="000E63C0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Политическая сфера жизни общества</w:t>
      </w:r>
    </w:p>
    <w:p w:rsidR="000E63C0" w:rsidRPr="002A6975" w:rsidRDefault="000E63C0" w:rsidP="000E63C0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объяснять роль политики в жизни общества;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и сравнивать различные формы правления, иллюстрировать их прим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рами;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различные типы политических режимов, раскрывать их основные пр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знаки;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на конкретных примерах основные черты и принципы демократии;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называть признаки политической партии, раскрывать их на конкретных прим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рах;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различные формы участия граждан в политической жизни.</w:t>
      </w:r>
    </w:p>
    <w:p w:rsidR="000E63C0" w:rsidRPr="002A6975" w:rsidRDefault="000E63C0" w:rsidP="000E63C0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0E63C0" w:rsidRPr="002A6975" w:rsidRDefault="000E63C0" w:rsidP="000E63C0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осознавать значение гражданской активности и патриотической позиции в 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реплении нашего государства;</w:t>
      </w:r>
    </w:p>
    <w:p w:rsidR="000E63C0" w:rsidRPr="002A6975" w:rsidRDefault="000E63C0" w:rsidP="000E63C0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0E63C0" w:rsidRPr="002A6975" w:rsidRDefault="000E63C0" w:rsidP="000E63C0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Гражданин и государство</w:t>
      </w:r>
    </w:p>
    <w:p w:rsidR="000E63C0" w:rsidRPr="002A6975" w:rsidRDefault="000E63C0" w:rsidP="000E63C0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цию;</w:t>
      </w:r>
    </w:p>
    <w:p w:rsidR="000E63C0" w:rsidRPr="002A6975" w:rsidRDefault="000E63C0" w:rsidP="000E63C0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0E63C0" w:rsidRPr="002A6975" w:rsidRDefault="000E63C0" w:rsidP="000E63C0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0E63C0" w:rsidRPr="002A6975" w:rsidRDefault="000E63C0" w:rsidP="000E63C0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0E63C0" w:rsidRPr="002A6975" w:rsidRDefault="000E63C0" w:rsidP="000E63C0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рантированные Конституцией РФ;</w:t>
      </w:r>
    </w:p>
    <w:p w:rsidR="000E63C0" w:rsidRPr="002A6975" w:rsidRDefault="000E63C0" w:rsidP="000E63C0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ва;</w:t>
      </w:r>
    </w:p>
    <w:p w:rsidR="000E63C0" w:rsidRPr="002A6975" w:rsidRDefault="000E63C0" w:rsidP="000E63C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0E63C0" w:rsidRPr="002A6975" w:rsidRDefault="000E63C0" w:rsidP="000E63C0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0E63C0" w:rsidRPr="002A6975" w:rsidRDefault="000E63C0" w:rsidP="000E63C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0E63C0" w:rsidRDefault="000E63C0" w:rsidP="000E63C0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623D4F" w:rsidRDefault="000E63C0" w:rsidP="000E63C0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23D4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Основы российского законодательства</w:t>
      </w:r>
    </w:p>
    <w:p w:rsidR="000E63C0" w:rsidRPr="002A6975" w:rsidRDefault="000E63C0" w:rsidP="000E63C0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систему российского законодательства;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особенности гражданской дееспособности несовершеннолетних;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гражданские правоотношения;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смысл права на труд;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роль трудового договора;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разъяснять на примерах особенности положения несовершеннолетних в труд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вых отношениях;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права и обязанности супругов, родителей, детей;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уголовного права и уголовных правоотношений;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виды преступлений и наказания за них;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специфику уголовной ответственности несовершеннолетних;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циях определять признаки правонарушения, проступка, преступления;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E63C0" w:rsidRPr="002A6975" w:rsidRDefault="000E63C0" w:rsidP="000E63C0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находить, извлекать и осмысливать информацию правового характера, пол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ченную из доступных источников, систематизировать, анализировать получе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ные данные; применять полученную информацию для соотнесения собственн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го поведения и поступков других людей с нормами поведения, установленными законом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3C0" w:rsidRPr="002A6975" w:rsidRDefault="000E63C0" w:rsidP="000E63C0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ального поведения, основанного на уважении к закону и правопорядку;</w:t>
      </w:r>
    </w:p>
    <w:p w:rsidR="000E63C0" w:rsidRPr="002A6975" w:rsidRDefault="000E63C0" w:rsidP="000E63C0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оценивать сущность и значение правопорядка и законности, собственный во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можный вклад в их становление и развитие;</w:t>
      </w:r>
    </w:p>
    <w:p w:rsidR="000E63C0" w:rsidRPr="002A6975" w:rsidRDefault="000E63C0" w:rsidP="000E63C0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осознанно содействовать защите правопорядка в обществе правовыми способ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ми и средствами.</w:t>
      </w:r>
    </w:p>
    <w:p w:rsidR="000E63C0" w:rsidRPr="002A6975" w:rsidRDefault="000E63C0" w:rsidP="000E63C0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E63C0" w:rsidRPr="002A6975" w:rsidRDefault="000E63C0" w:rsidP="000E63C0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Экономика</w:t>
      </w:r>
    </w:p>
    <w:p w:rsidR="000E63C0" w:rsidRPr="002A6975" w:rsidRDefault="000E63C0" w:rsidP="000E63C0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0E63C0" w:rsidRPr="002A6975" w:rsidRDefault="000E63C0" w:rsidP="000E63C0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проблему ограниченности экономических ресурсов;</w:t>
      </w:r>
    </w:p>
    <w:p w:rsidR="000E63C0" w:rsidRPr="002A6975" w:rsidRDefault="000E63C0" w:rsidP="000E63C0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нальное поведение субъектов экономической деятельности;</w:t>
      </w:r>
    </w:p>
    <w:p w:rsidR="000E63C0" w:rsidRPr="002A6975" w:rsidRDefault="000E63C0" w:rsidP="000E63C0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факторы, влияющие на производительность труда;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ные об экономических системах;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механизм рыночного регулирования экономики; анализир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вать действие рыночных законов, выявлять роль конкуренции;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роль государства в регулировании рыночной экономики; анализир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вать структуру бюджета государства;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называть и конкретизировать примерами виды налогов;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функции денег и их роль в экономике;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социально-экономическую роль и функции предпринимательства;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информацию об экономической жизни общества из адаптир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E63C0" w:rsidRPr="002A6975" w:rsidRDefault="000E63C0" w:rsidP="000E63C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формулировать и аргументировать собственные суждения, касающиеся отдел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ных вопросов экономической жизни и опирающиеся на экономические знания 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 личный опыт; использовать полученные знания при анализе фактов повед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ния участников экономической деятельности; оценивать этические нормы тр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довой и предпринимательской деятельности;</w:t>
      </w:r>
    </w:p>
    <w:p w:rsidR="000E63C0" w:rsidRPr="002A6975" w:rsidRDefault="000E63C0" w:rsidP="000E63C0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0E63C0" w:rsidRPr="002A6975" w:rsidRDefault="000E63C0" w:rsidP="000E63C0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экономику семьи; анализировать структуру семейного бюдж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та;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обосновывать связь профессионализма и жизненного успеха.</w:t>
      </w:r>
    </w:p>
    <w:p w:rsidR="000E63C0" w:rsidRPr="002A6975" w:rsidRDefault="000E63C0" w:rsidP="000E63C0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63C0" w:rsidRPr="002A6975" w:rsidRDefault="000E63C0" w:rsidP="000E63C0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с опорой на полученные знания несложную экономическую 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формацию, получаемую из неадаптированных источников;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выполнять практические задания, основанные на ситуациях, связанных с оп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санием состояния российской экономики;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грамотно применять полученные знания для определения экономически раци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нального поведения и порядка действий в конкретных ситуациях;</w:t>
      </w:r>
    </w:p>
    <w:p w:rsidR="000E63C0" w:rsidRPr="002A6975" w:rsidRDefault="000E63C0" w:rsidP="000E63C0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E63C0" w:rsidRDefault="000E63C0" w:rsidP="005D35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5A1" w:rsidRDefault="003355A1" w:rsidP="00AB16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содержания курса «Обществознание»</w:t>
      </w:r>
    </w:p>
    <w:p w:rsidR="003355A1" w:rsidRPr="00D3250F" w:rsidRDefault="003355A1" w:rsidP="003355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50F">
        <w:rPr>
          <w:rFonts w:ascii="Times New Roman" w:hAnsi="Times New Roman" w:cs="Times New Roman"/>
          <w:i/>
          <w:sz w:val="28"/>
          <w:szCs w:val="28"/>
        </w:rPr>
        <w:t>Структура курса и последовательность предъявления материала.</w:t>
      </w:r>
    </w:p>
    <w:p w:rsidR="003355A1" w:rsidRPr="00D3250F" w:rsidRDefault="003355A1" w:rsidP="0033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Последовательность обусловлена, помимо учета общих принципов отбора с</w:t>
      </w:r>
      <w:r w:rsidRPr="00D3250F">
        <w:rPr>
          <w:rFonts w:ascii="Times New Roman" w:hAnsi="Times New Roman" w:cs="Times New Roman"/>
          <w:sz w:val="28"/>
          <w:szCs w:val="28"/>
        </w:rPr>
        <w:t>о</w:t>
      </w:r>
      <w:r w:rsidRPr="00D3250F">
        <w:rPr>
          <w:rFonts w:ascii="Times New Roman" w:hAnsi="Times New Roman" w:cs="Times New Roman"/>
          <w:sz w:val="28"/>
          <w:szCs w:val="28"/>
        </w:rPr>
        <w:t>держания и логики его развертывания, особенностями построения учебного соде</w:t>
      </w:r>
      <w:r w:rsidRPr="00D3250F">
        <w:rPr>
          <w:rFonts w:ascii="Times New Roman" w:hAnsi="Times New Roman" w:cs="Times New Roman"/>
          <w:sz w:val="28"/>
          <w:szCs w:val="28"/>
        </w:rPr>
        <w:t>р</w:t>
      </w:r>
      <w:r w:rsidRPr="00D3250F">
        <w:rPr>
          <w:rFonts w:ascii="Times New Roman" w:hAnsi="Times New Roman" w:cs="Times New Roman"/>
          <w:sz w:val="28"/>
          <w:szCs w:val="28"/>
        </w:rPr>
        <w:t>жания курса для обучающихся.</w:t>
      </w:r>
    </w:p>
    <w:p w:rsidR="002A1990" w:rsidRPr="00D3250F" w:rsidRDefault="003355A1" w:rsidP="0033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250F">
        <w:rPr>
          <w:rFonts w:ascii="Times New Roman" w:hAnsi="Times New Roman" w:cs="Times New Roman"/>
          <w:b/>
          <w:sz w:val="28"/>
          <w:szCs w:val="28"/>
        </w:rPr>
        <w:t>9 доп.</w:t>
      </w:r>
      <w:r w:rsidR="00AF78AE" w:rsidRPr="00D3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50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AF78AE" w:rsidRPr="00D3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0F6" w:rsidRPr="00D3250F">
        <w:rPr>
          <w:rFonts w:ascii="Times New Roman" w:hAnsi="Times New Roman" w:cs="Times New Roman"/>
          <w:sz w:val="28"/>
          <w:szCs w:val="28"/>
        </w:rPr>
        <w:t xml:space="preserve">преподавание дисциплины проходит по </w:t>
      </w:r>
      <w:r w:rsidR="00B47CF4" w:rsidRPr="00D3250F">
        <w:rPr>
          <w:rFonts w:ascii="Times New Roman" w:hAnsi="Times New Roman" w:cs="Times New Roman"/>
          <w:sz w:val="28"/>
          <w:szCs w:val="28"/>
        </w:rPr>
        <w:t>старой</w:t>
      </w:r>
      <w:r w:rsidR="00B640F6" w:rsidRPr="00D3250F">
        <w:rPr>
          <w:rFonts w:ascii="Times New Roman" w:hAnsi="Times New Roman" w:cs="Times New Roman"/>
          <w:sz w:val="28"/>
          <w:szCs w:val="28"/>
        </w:rPr>
        <w:t xml:space="preserve"> </w:t>
      </w:r>
      <w:r w:rsidR="002A1990" w:rsidRPr="00D3250F">
        <w:rPr>
          <w:rFonts w:ascii="Times New Roman" w:hAnsi="Times New Roman" w:cs="Times New Roman"/>
          <w:sz w:val="28"/>
          <w:szCs w:val="28"/>
        </w:rPr>
        <w:t>линии учебн</w:t>
      </w:r>
      <w:r w:rsidR="002A1990" w:rsidRPr="00D3250F">
        <w:rPr>
          <w:rFonts w:ascii="Times New Roman" w:hAnsi="Times New Roman" w:cs="Times New Roman"/>
          <w:sz w:val="28"/>
          <w:szCs w:val="28"/>
        </w:rPr>
        <w:t>и</w:t>
      </w:r>
      <w:r w:rsidR="002A1990" w:rsidRPr="00D3250F">
        <w:rPr>
          <w:rFonts w:ascii="Times New Roman" w:hAnsi="Times New Roman" w:cs="Times New Roman"/>
          <w:sz w:val="28"/>
          <w:szCs w:val="28"/>
        </w:rPr>
        <w:t>ков:</w:t>
      </w:r>
    </w:p>
    <w:p w:rsidR="0023746F" w:rsidRPr="00D3250F" w:rsidRDefault="0023746F" w:rsidP="00237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b/>
          <w:sz w:val="28"/>
          <w:szCs w:val="28"/>
        </w:rPr>
        <w:t>-Обществознание 9 класс: учебное пособие для общеобразовательных о</w:t>
      </w:r>
      <w:r w:rsidRPr="00D3250F">
        <w:rPr>
          <w:rFonts w:ascii="Times New Roman" w:hAnsi="Times New Roman" w:cs="Times New Roman"/>
          <w:b/>
          <w:sz w:val="28"/>
          <w:szCs w:val="28"/>
        </w:rPr>
        <w:t>р</w:t>
      </w:r>
      <w:r w:rsidRPr="00D3250F">
        <w:rPr>
          <w:rFonts w:ascii="Times New Roman" w:hAnsi="Times New Roman" w:cs="Times New Roman"/>
          <w:b/>
          <w:sz w:val="28"/>
          <w:szCs w:val="28"/>
        </w:rPr>
        <w:t xml:space="preserve">ганизаций/, [Л.Н.Боголюбов, А.И.Матвеев, Е.И.Жильцова и др.].; под ред. Л.Н.Боголюбова и др., - Москва: Просвещение, 2018. </w:t>
      </w:r>
    </w:p>
    <w:p w:rsidR="00D3250F" w:rsidRDefault="00D3250F" w:rsidP="008D67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60E" w:rsidRPr="00D3250F" w:rsidRDefault="00F06CC6" w:rsidP="008D67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355A1" w:rsidRPr="00D3250F">
        <w:rPr>
          <w:rFonts w:ascii="Times New Roman" w:hAnsi="Times New Roman" w:cs="Times New Roman"/>
          <w:sz w:val="28"/>
          <w:szCs w:val="28"/>
        </w:rPr>
        <w:t xml:space="preserve">аскрываются последние две сферы: </w:t>
      </w:r>
      <w:r w:rsidR="003355A1" w:rsidRPr="00D3250F">
        <w:rPr>
          <w:rFonts w:ascii="Times New Roman" w:hAnsi="Times New Roman" w:cs="Times New Roman"/>
          <w:b/>
          <w:sz w:val="28"/>
          <w:szCs w:val="28"/>
        </w:rPr>
        <w:t>полити</w:t>
      </w:r>
      <w:r w:rsidR="0023746F" w:rsidRPr="00D3250F">
        <w:rPr>
          <w:rFonts w:ascii="Times New Roman" w:hAnsi="Times New Roman" w:cs="Times New Roman"/>
          <w:b/>
          <w:sz w:val="28"/>
          <w:szCs w:val="28"/>
        </w:rPr>
        <w:t>ка</w:t>
      </w:r>
      <w:r w:rsidR="003355A1" w:rsidRPr="00D3250F">
        <w:rPr>
          <w:rFonts w:ascii="Times New Roman" w:hAnsi="Times New Roman" w:cs="Times New Roman"/>
          <w:sz w:val="28"/>
          <w:szCs w:val="28"/>
        </w:rPr>
        <w:t xml:space="preserve"> (власть, государство, формы правления, политические режимы, голосование, выборы, референдумы</w:t>
      </w:r>
      <w:r w:rsidR="00404EFF" w:rsidRPr="00D3250F">
        <w:rPr>
          <w:rFonts w:ascii="Times New Roman" w:hAnsi="Times New Roman" w:cs="Times New Roman"/>
          <w:sz w:val="28"/>
          <w:szCs w:val="28"/>
        </w:rPr>
        <w:t>, политич</w:t>
      </w:r>
      <w:r w:rsidR="00404EFF" w:rsidRPr="00D3250F">
        <w:rPr>
          <w:rFonts w:ascii="Times New Roman" w:hAnsi="Times New Roman" w:cs="Times New Roman"/>
          <w:sz w:val="28"/>
          <w:szCs w:val="28"/>
        </w:rPr>
        <w:t>е</w:t>
      </w:r>
      <w:r w:rsidR="00404EFF" w:rsidRPr="00D3250F">
        <w:rPr>
          <w:rFonts w:ascii="Times New Roman" w:hAnsi="Times New Roman" w:cs="Times New Roman"/>
          <w:sz w:val="28"/>
          <w:szCs w:val="28"/>
        </w:rPr>
        <w:t xml:space="preserve">ские партии и пр.) </w:t>
      </w:r>
      <w:r w:rsidR="00404EFF" w:rsidRPr="00D3250F">
        <w:rPr>
          <w:rFonts w:ascii="Times New Roman" w:hAnsi="Times New Roman" w:cs="Times New Roman"/>
          <w:b/>
          <w:sz w:val="28"/>
          <w:szCs w:val="28"/>
        </w:rPr>
        <w:t>и право</w:t>
      </w:r>
      <w:r w:rsidR="003355A1" w:rsidRPr="00D3250F">
        <w:rPr>
          <w:rFonts w:ascii="Times New Roman" w:hAnsi="Times New Roman" w:cs="Times New Roman"/>
          <w:sz w:val="28"/>
          <w:szCs w:val="28"/>
        </w:rPr>
        <w:t xml:space="preserve"> (</w:t>
      </w:r>
      <w:r w:rsidR="00404EFF" w:rsidRPr="00D3250F">
        <w:rPr>
          <w:rFonts w:ascii="Times New Roman" w:hAnsi="Times New Roman" w:cs="Times New Roman"/>
          <w:sz w:val="28"/>
          <w:szCs w:val="28"/>
        </w:rPr>
        <w:t>роль права в жизни человека, субъекты права, правоо</w:t>
      </w:r>
      <w:r w:rsidR="00404EFF" w:rsidRPr="00D3250F">
        <w:rPr>
          <w:rFonts w:ascii="Times New Roman" w:hAnsi="Times New Roman" w:cs="Times New Roman"/>
          <w:sz w:val="28"/>
          <w:szCs w:val="28"/>
        </w:rPr>
        <w:t>х</w:t>
      </w:r>
      <w:r w:rsidR="00404EFF" w:rsidRPr="00D3250F">
        <w:rPr>
          <w:rFonts w:ascii="Times New Roman" w:hAnsi="Times New Roman" w:cs="Times New Roman"/>
          <w:sz w:val="28"/>
          <w:szCs w:val="28"/>
        </w:rPr>
        <w:t>ранительные органы, правовое регулирование отношений и т.д.)</w:t>
      </w:r>
    </w:p>
    <w:p w:rsidR="003355A1" w:rsidRPr="00D3250F" w:rsidRDefault="003355A1" w:rsidP="003355A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50F">
        <w:rPr>
          <w:rFonts w:ascii="Times New Roman" w:hAnsi="Times New Roman" w:cs="Times New Roman"/>
          <w:b/>
          <w:sz w:val="28"/>
          <w:szCs w:val="28"/>
          <w:u w:val="single"/>
        </w:rPr>
        <w:t>Особенностью реализации программы является:</w:t>
      </w:r>
    </w:p>
    <w:p w:rsidR="003355A1" w:rsidRPr="00D3250F" w:rsidRDefault="003355A1" w:rsidP="003355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1) приспособление сложности и темпа изучения учебного материала к уровню ра</w:t>
      </w:r>
      <w:r w:rsidRPr="00D3250F">
        <w:rPr>
          <w:rFonts w:ascii="Times New Roman" w:hAnsi="Times New Roman" w:cs="Times New Roman"/>
          <w:sz w:val="28"/>
          <w:szCs w:val="28"/>
        </w:rPr>
        <w:t>з</w:t>
      </w:r>
      <w:r w:rsidRPr="00D3250F">
        <w:rPr>
          <w:rFonts w:ascii="Times New Roman" w:hAnsi="Times New Roman" w:cs="Times New Roman"/>
          <w:sz w:val="28"/>
          <w:szCs w:val="28"/>
        </w:rPr>
        <w:t>вития детей</w:t>
      </w:r>
      <w:r w:rsidR="00404EFF" w:rsidRPr="00D3250F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D3250F">
        <w:rPr>
          <w:rFonts w:ascii="Times New Roman" w:hAnsi="Times New Roman" w:cs="Times New Roman"/>
          <w:sz w:val="28"/>
          <w:szCs w:val="28"/>
        </w:rPr>
        <w:t>;</w:t>
      </w:r>
    </w:p>
    <w:p w:rsidR="003355A1" w:rsidRPr="00D3250F" w:rsidRDefault="003355A1" w:rsidP="003355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2) повторное объяснение учебного материала и подбор дополнительных заданий;</w:t>
      </w:r>
    </w:p>
    <w:p w:rsidR="003355A1" w:rsidRPr="00D3250F" w:rsidRDefault="0023746F" w:rsidP="003355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 xml:space="preserve">3) опора на жизненный </w:t>
      </w:r>
      <w:r w:rsidR="003355A1" w:rsidRPr="00D3250F">
        <w:rPr>
          <w:rFonts w:ascii="Times New Roman" w:hAnsi="Times New Roman" w:cs="Times New Roman"/>
          <w:sz w:val="28"/>
          <w:szCs w:val="28"/>
        </w:rPr>
        <w:t>опыт школьников;</w:t>
      </w:r>
    </w:p>
    <w:p w:rsidR="003355A1" w:rsidRPr="00D3250F" w:rsidRDefault="003355A1" w:rsidP="003355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4) подбор заданий, максимально побуждающих активность детей, их потребность в познавательной деятельности;</w:t>
      </w:r>
    </w:p>
    <w:p w:rsidR="003355A1" w:rsidRPr="00D3250F" w:rsidRDefault="003355A1" w:rsidP="003355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5) индивидуальный подход;</w:t>
      </w:r>
    </w:p>
    <w:p w:rsidR="003355A1" w:rsidRPr="00D3250F" w:rsidRDefault="003355A1" w:rsidP="003355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6) использование заданий с опорой на образцы, доступные инструкции;</w:t>
      </w:r>
    </w:p>
    <w:p w:rsidR="003355A1" w:rsidRPr="00D3250F" w:rsidRDefault="003355A1" w:rsidP="003355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7) поэтапное обобщен</w:t>
      </w:r>
      <w:r w:rsidR="008D67C3" w:rsidRPr="00D3250F">
        <w:rPr>
          <w:rFonts w:ascii="Times New Roman" w:hAnsi="Times New Roman" w:cs="Times New Roman"/>
          <w:sz w:val="28"/>
          <w:szCs w:val="28"/>
        </w:rPr>
        <w:t>ие проделанной на уроке работы.</w:t>
      </w:r>
    </w:p>
    <w:p w:rsidR="003355A1" w:rsidRPr="00D3250F" w:rsidRDefault="003355A1" w:rsidP="0033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>Практические работы, проводимые на уроках обществознания, направлены на формирование приемов учебной работы, т.е. вооружение обучающихся способами самостоятельного приобретения и применения знаний. Почти все практические р</w:t>
      </w:r>
      <w:r w:rsidRPr="00D3250F">
        <w:rPr>
          <w:rFonts w:ascii="Times New Roman" w:hAnsi="Times New Roman" w:cs="Times New Roman"/>
          <w:sz w:val="28"/>
          <w:szCs w:val="28"/>
        </w:rPr>
        <w:t>а</w:t>
      </w:r>
      <w:r w:rsidRPr="00D3250F">
        <w:rPr>
          <w:rFonts w:ascii="Times New Roman" w:hAnsi="Times New Roman" w:cs="Times New Roman"/>
          <w:sz w:val="28"/>
          <w:szCs w:val="28"/>
        </w:rPr>
        <w:t xml:space="preserve">боты проводятся как обучающие, т.е. школьники знакомятся с основными приемами </w:t>
      </w:r>
      <w:r w:rsidR="0067558C" w:rsidRPr="00D3250F">
        <w:rPr>
          <w:rFonts w:ascii="Times New Roman" w:hAnsi="Times New Roman" w:cs="Times New Roman"/>
          <w:sz w:val="28"/>
          <w:szCs w:val="28"/>
        </w:rPr>
        <w:t>учебной работы,</w:t>
      </w:r>
      <w:r w:rsidRPr="00D3250F">
        <w:rPr>
          <w:rFonts w:ascii="Times New Roman" w:hAnsi="Times New Roman" w:cs="Times New Roman"/>
          <w:sz w:val="28"/>
          <w:szCs w:val="28"/>
        </w:rPr>
        <w:t xml:space="preserve"> и эта деятельность не является оценочной в обязательном порядке.</w:t>
      </w:r>
    </w:p>
    <w:p w:rsidR="003355A1" w:rsidRPr="00D3250F" w:rsidRDefault="003355A1" w:rsidP="0033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0F">
        <w:rPr>
          <w:rFonts w:ascii="Times New Roman" w:hAnsi="Times New Roman" w:cs="Times New Roman"/>
          <w:sz w:val="28"/>
          <w:szCs w:val="28"/>
        </w:rPr>
        <w:t xml:space="preserve">Особого внимания требует использование в учебном процессе </w:t>
      </w:r>
      <w:r w:rsidR="0023746F" w:rsidRPr="00D3250F">
        <w:rPr>
          <w:rFonts w:ascii="Times New Roman" w:hAnsi="Times New Roman" w:cs="Times New Roman"/>
          <w:sz w:val="28"/>
          <w:szCs w:val="28"/>
        </w:rPr>
        <w:t>цифровых ии</w:t>
      </w:r>
      <w:r w:rsidR="0023746F" w:rsidRPr="00D3250F">
        <w:rPr>
          <w:rFonts w:ascii="Times New Roman" w:hAnsi="Times New Roman" w:cs="Times New Roman"/>
          <w:sz w:val="28"/>
          <w:szCs w:val="28"/>
        </w:rPr>
        <w:t>н</w:t>
      </w:r>
      <w:r w:rsidR="0023746F" w:rsidRPr="00D3250F">
        <w:rPr>
          <w:rFonts w:ascii="Times New Roman" w:hAnsi="Times New Roman" w:cs="Times New Roman"/>
          <w:sz w:val="28"/>
          <w:szCs w:val="28"/>
        </w:rPr>
        <w:t>формационных</w:t>
      </w:r>
      <w:r w:rsidRPr="00D3250F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530C15" w:rsidRPr="00D3250F" w:rsidRDefault="003355A1" w:rsidP="00530C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50F">
        <w:rPr>
          <w:rFonts w:ascii="Times New Roman" w:hAnsi="Times New Roman" w:cs="Times New Roman"/>
          <w:sz w:val="28"/>
          <w:szCs w:val="28"/>
        </w:rPr>
        <w:t>Программа по обществознанию призвана помочь выпускникам школы осущ</w:t>
      </w:r>
      <w:r w:rsidRPr="00D3250F">
        <w:rPr>
          <w:rFonts w:ascii="Times New Roman" w:hAnsi="Times New Roman" w:cs="Times New Roman"/>
          <w:sz w:val="28"/>
          <w:szCs w:val="28"/>
        </w:rPr>
        <w:t>е</w:t>
      </w:r>
      <w:r w:rsidRPr="00D3250F">
        <w:rPr>
          <w:rFonts w:ascii="Times New Roman" w:hAnsi="Times New Roman" w:cs="Times New Roman"/>
          <w:sz w:val="28"/>
          <w:szCs w:val="28"/>
        </w:rPr>
        <w:t>ствить осознанный выбор путей продолжения образования, а также будущей пр</w:t>
      </w:r>
      <w:r w:rsidRPr="00D3250F">
        <w:rPr>
          <w:rFonts w:ascii="Times New Roman" w:hAnsi="Times New Roman" w:cs="Times New Roman"/>
          <w:sz w:val="28"/>
          <w:szCs w:val="28"/>
        </w:rPr>
        <w:t>о</w:t>
      </w:r>
      <w:r w:rsidRPr="00D3250F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="00530C15" w:rsidRPr="00D3250F">
        <w:rPr>
          <w:rFonts w:ascii="Times New Roman" w:hAnsi="Times New Roman" w:cs="Times New Roman"/>
          <w:sz w:val="28"/>
          <w:szCs w:val="28"/>
        </w:rPr>
        <w:t>.</w:t>
      </w:r>
    </w:p>
    <w:p w:rsidR="00D3250F" w:rsidRDefault="00D3250F" w:rsidP="00530C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50F" w:rsidRDefault="00D3250F" w:rsidP="00530C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50F" w:rsidRDefault="00D3250F" w:rsidP="00530C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50F" w:rsidRDefault="00D3250F" w:rsidP="00530C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50F" w:rsidRDefault="00D3250F" w:rsidP="00530C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D7E" w:rsidRPr="005D35F2" w:rsidRDefault="008D7D7E" w:rsidP="00530C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5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 в 10 классе:</w:t>
      </w:r>
    </w:p>
    <w:p w:rsidR="008D7D7E" w:rsidRPr="00D3250F" w:rsidRDefault="008D7D7E" w:rsidP="008D7D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0F">
        <w:rPr>
          <w:rFonts w:ascii="Times New Roman" w:hAnsi="Times New Roman" w:cs="Times New Roman"/>
          <w:b/>
          <w:sz w:val="28"/>
          <w:szCs w:val="28"/>
        </w:rPr>
        <w:t>-</w:t>
      </w:r>
      <w:r w:rsidRPr="00D3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 Вводный урок- 1 час</w:t>
      </w:r>
    </w:p>
    <w:p w:rsidR="008D7D7E" w:rsidRPr="00D3250F" w:rsidRDefault="008D7D7E" w:rsidP="008D7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Политика- 10 час.</w:t>
      </w:r>
    </w:p>
    <w:p w:rsidR="008D7D7E" w:rsidRPr="00D3250F" w:rsidRDefault="008D7D7E" w:rsidP="008D7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 власть. Роль политики в жизни общества. Основные направления пол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тики.Понятие государства, его отличительные признаки. Государственный сувер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нитет. Внутренние и внешние функции государства. Формы государства.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режим. Демократия и тоталитаризм. Демократические ценности. Развитие д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мократии в современном мире.Правовое государство. Разделение властей. Условия становления правового государства в РФ.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общество. Местное сам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 Пути формирования гражданского общества в РФ.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 обществе. Референдум. Выборы в РФ. Опасность политического экстр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мизма.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и движения, их роль в общественной жизни. Полит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партии и движения в РФ. Участие партий в выборах.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как общес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явление.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информации. Влияние СМИ на политическую жизнь общества. Роль СМИ в предвыборной борьбе. 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BE"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 Тестовая работа.</w:t>
      </w:r>
    </w:p>
    <w:p w:rsidR="008D7D7E" w:rsidRPr="00D3250F" w:rsidRDefault="00084ABE" w:rsidP="008D7D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Право-21 час</w:t>
      </w:r>
    </w:p>
    <w:p w:rsidR="00084ABE" w:rsidRPr="00D3250F" w:rsidRDefault="008D7D7E" w:rsidP="008D7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правонарушения. Признаки и в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правонарушений. Понятие и виды юридической ответственности. Презумпция невиновности.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 Судебная система РФ. Адвокатура. Н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тариат.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— основной закон РФ.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в РФ.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 в РФ, их гарантии. Конституц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обязанности гражданина. Права ребенка и их защита. Механизмы реализации и защиты прав человека и гражданина в РФ.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правоотношения. Право собственности. Основные виды гражданско-правовых договоров. Права потребит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правоотношения. Право на труд. Правовой статус несовершенноле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работника. Трудоустройство несовершеннолетних.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BE"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 человек как творец.</w:t>
      </w:r>
    </w:p>
    <w:p w:rsidR="00084ABE" w:rsidRPr="00D3250F" w:rsidRDefault="008D7D7E" w:rsidP="008D7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Семейные правоотношения. Брак и развод, неполная семья Порядок и условия з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брака. Права и обязанности родителей и детей.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отношения. Административное правонарушение. Виды административных наказ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институты уголовного права. Понятие преступления. Пр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 допустимой самообороны. Уголовная ответственность несовершеннолетних.</w:t>
      </w:r>
      <w:r w:rsid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права. Жилищные правоотношения.</w:t>
      </w:r>
      <w:r w:rsid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Международно-правовая защита жертв вооруженных конфликтов. Право на жизнь в условиях вооруженных ко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фликтов. Защита гражданского населения в период вооруженных конфликтов.</w:t>
      </w:r>
      <w:r w:rsid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вовое регулирование отношений в сфере образования. Возможности получения о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и профессионального образования в Российской Федерации. </w:t>
      </w:r>
      <w:r w:rsidR="00084ABE"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Пенсионная пр</w:t>
      </w:r>
      <w:r w:rsidR="00084ABE"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4ABE" w:rsidRPr="00D3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грамма. Практикум.</w:t>
      </w:r>
    </w:p>
    <w:p w:rsidR="00084ABE" w:rsidRPr="00D3250F" w:rsidRDefault="00084ABE" w:rsidP="00600B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повторение. Контрольное тестирование. Работа над оши</w:t>
      </w:r>
      <w:r w:rsidR="00C6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бками</w:t>
      </w:r>
      <w:r w:rsidRPr="00D3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 час.</w:t>
      </w:r>
    </w:p>
    <w:p w:rsidR="00084ABE" w:rsidRPr="00D3250F" w:rsidRDefault="00084ABE" w:rsidP="00084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50F">
        <w:rPr>
          <w:rFonts w:ascii="Times New Roman" w:hAnsi="Times New Roman" w:cs="Times New Roman"/>
          <w:b/>
          <w:sz w:val="28"/>
          <w:szCs w:val="28"/>
          <w:u w:val="single"/>
        </w:rPr>
        <w:t>Проверка усвоения материала учащимися 10 класса:</w:t>
      </w:r>
    </w:p>
    <w:tbl>
      <w:tblPr>
        <w:tblStyle w:val="ad"/>
        <w:tblW w:w="10173" w:type="dxa"/>
        <w:tblLook w:val="04A0"/>
      </w:tblPr>
      <w:tblGrid>
        <w:gridCol w:w="2093"/>
        <w:gridCol w:w="2410"/>
        <w:gridCol w:w="2551"/>
        <w:gridCol w:w="3119"/>
      </w:tblGrid>
      <w:tr w:rsidR="00084ABE" w:rsidRPr="00D3250F" w:rsidTr="005D35F2">
        <w:tc>
          <w:tcPr>
            <w:tcW w:w="2093" w:type="dxa"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1 четверть</w:t>
            </w:r>
          </w:p>
        </w:tc>
        <w:tc>
          <w:tcPr>
            <w:tcW w:w="2410" w:type="dxa"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2 четверть</w:t>
            </w:r>
          </w:p>
        </w:tc>
        <w:tc>
          <w:tcPr>
            <w:tcW w:w="2551" w:type="dxa"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3 четверть</w:t>
            </w:r>
          </w:p>
        </w:tc>
        <w:tc>
          <w:tcPr>
            <w:tcW w:w="3119" w:type="dxa"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4 четверть</w:t>
            </w:r>
          </w:p>
        </w:tc>
      </w:tr>
      <w:tr w:rsidR="00084ABE" w:rsidRPr="00D3250F" w:rsidTr="005D35F2">
        <w:tc>
          <w:tcPr>
            <w:tcW w:w="2093" w:type="dxa"/>
            <w:vMerge w:val="restart"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Практикум</w:t>
            </w:r>
          </w:p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(урок № 9)</w:t>
            </w:r>
          </w:p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</w:p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Тестовая работа (урок №1</w:t>
            </w:r>
            <w:r w:rsidR="00530C15" w:rsidRPr="00D3250F">
              <w:rPr>
                <w:sz w:val="28"/>
                <w:szCs w:val="28"/>
              </w:rPr>
              <w:t>0</w:t>
            </w:r>
            <w:r w:rsidRPr="00D3250F">
              <w:rPr>
                <w:sz w:val="28"/>
                <w:szCs w:val="28"/>
              </w:rPr>
              <w:t>)</w:t>
            </w:r>
          </w:p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84ABE" w:rsidRPr="00D3250F" w:rsidRDefault="00530C15" w:rsidP="00530C15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Тестовая работа (урок №20)</w:t>
            </w:r>
          </w:p>
        </w:tc>
        <w:tc>
          <w:tcPr>
            <w:tcW w:w="3119" w:type="dxa"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 xml:space="preserve">Практикум </w:t>
            </w:r>
          </w:p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(урок № 32)</w:t>
            </w:r>
          </w:p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</w:p>
        </w:tc>
      </w:tr>
      <w:tr w:rsidR="00084ABE" w:rsidRPr="00D3250F" w:rsidTr="005D35F2">
        <w:tc>
          <w:tcPr>
            <w:tcW w:w="2093" w:type="dxa"/>
            <w:vMerge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30C15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>Тестовая работа</w:t>
            </w:r>
          </w:p>
          <w:p w:rsidR="00084ABE" w:rsidRPr="00D3250F" w:rsidRDefault="00084ABE" w:rsidP="00564591">
            <w:pPr>
              <w:jc w:val="center"/>
              <w:rPr>
                <w:sz w:val="28"/>
                <w:szCs w:val="28"/>
              </w:rPr>
            </w:pPr>
            <w:r w:rsidRPr="00D3250F">
              <w:rPr>
                <w:sz w:val="28"/>
                <w:szCs w:val="28"/>
              </w:rPr>
              <w:t xml:space="preserve"> (урок № 33)</w:t>
            </w:r>
          </w:p>
        </w:tc>
      </w:tr>
    </w:tbl>
    <w:p w:rsidR="005D35F2" w:rsidRPr="00D3250F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D35F2" w:rsidRPr="00D3250F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D35F2" w:rsidRPr="00D3250F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D35F2" w:rsidRPr="00D3250F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C67A1C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</w:p>
    <w:p w:rsidR="00C67A1C" w:rsidRDefault="00C67A1C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7A1C" w:rsidRDefault="00C67A1C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7A1C" w:rsidRDefault="00C67A1C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35F2" w:rsidRDefault="005D35F2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C15" w:rsidRDefault="00530C15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обществознание</w:t>
      </w:r>
    </w:p>
    <w:p w:rsidR="00530C15" w:rsidRPr="00DE347B" w:rsidRDefault="00530C15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DE34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четверть- 7 часов</w:t>
      </w:r>
    </w:p>
    <w:p w:rsidR="00530C15" w:rsidRPr="004C2B49" w:rsidRDefault="00530C15" w:rsidP="0053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10241" w:type="dxa"/>
        <w:jc w:val="center"/>
        <w:tblInd w:w="1137" w:type="dxa"/>
        <w:tblLayout w:type="fixed"/>
        <w:tblLook w:val="04A0"/>
      </w:tblPr>
      <w:tblGrid>
        <w:gridCol w:w="709"/>
        <w:gridCol w:w="851"/>
        <w:gridCol w:w="1010"/>
        <w:gridCol w:w="2268"/>
        <w:gridCol w:w="2126"/>
        <w:gridCol w:w="1150"/>
        <w:gridCol w:w="2127"/>
      </w:tblGrid>
      <w:tr w:rsidR="00530C15" w:rsidRPr="00347896" w:rsidTr="00530C15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61" w:type="dxa"/>
            <w:gridSpan w:val="2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прохо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2268" w:type="dxa"/>
            <w:vMerge w:val="restart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дела и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530C15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50" w:type="dxa"/>
            <w:vMerge w:val="restart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 учеб.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127" w:type="dxa"/>
            <w:vMerge w:val="restart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</w:tr>
      <w:tr w:rsidR="00530C15" w:rsidRPr="00347896" w:rsidTr="00530C15">
        <w:trPr>
          <w:trHeight w:val="264"/>
          <w:jc w:val="center"/>
        </w:trPr>
        <w:tc>
          <w:tcPr>
            <w:tcW w:w="709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0C15" w:rsidRPr="00347896" w:rsidTr="00530C15">
        <w:trPr>
          <w:trHeight w:val="247"/>
          <w:jc w:val="center"/>
        </w:trPr>
        <w:tc>
          <w:tcPr>
            <w:tcW w:w="709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47896">
              <w:rPr>
                <w:sz w:val="24"/>
                <w:szCs w:val="24"/>
              </w:rPr>
              <w:t>.09.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47896">
              <w:rPr>
                <w:sz w:val="24"/>
                <w:szCs w:val="24"/>
              </w:rPr>
              <w:t>.09.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530C15" w:rsidRPr="00016A82" w:rsidRDefault="00995DF8" w:rsidP="00530C15">
            <w:pPr>
              <w:rPr>
                <w:sz w:val="24"/>
                <w:szCs w:val="24"/>
              </w:rPr>
            </w:pPr>
            <w:hyperlink r:id="rId9" w:history="1">
              <w:r w:rsidR="00016A82" w:rsidRPr="00016A82">
                <w:rPr>
                  <w:sz w:val="24"/>
                  <w:szCs w:val="24"/>
                </w:rPr>
                <w:t>Вводно- ознаком</w:t>
              </w:r>
              <w:r w:rsidR="00016A82" w:rsidRPr="00016A82">
                <w:rPr>
                  <w:sz w:val="24"/>
                  <w:szCs w:val="24"/>
                </w:rPr>
                <w:t>и</w:t>
              </w:r>
              <w:r w:rsidR="00016A82" w:rsidRPr="00016A82">
                <w:rPr>
                  <w:sz w:val="24"/>
                  <w:szCs w:val="24"/>
                </w:rPr>
                <w:t xml:space="preserve">тельный урок </w:t>
              </w:r>
            </w:hyperlink>
          </w:p>
        </w:tc>
        <w:tc>
          <w:tcPr>
            <w:tcW w:w="2126" w:type="dxa"/>
          </w:tcPr>
          <w:p w:rsidR="00530C15" w:rsidRPr="00016A82" w:rsidRDefault="00530C15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530C15" w:rsidRPr="00347896" w:rsidRDefault="00530C15" w:rsidP="00530C15">
            <w:pPr>
              <w:jc w:val="left"/>
              <w:rPr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347896">
              <w:rPr>
                <w:sz w:val="24"/>
                <w:szCs w:val="24"/>
              </w:rPr>
              <w:t>:</w:t>
            </w:r>
          </w:p>
          <w:p w:rsidR="00530C15" w:rsidRPr="00347896" w:rsidRDefault="00530C15" w:rsidP="00530C15">
            <w:pPr>
              <w:ind w:firstLine="6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Якласс </w:t>
            </w:r>
            <w:hyperlink r:id="rId11" w:history="1">
              <w:r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530C15" w:rsidRPr="00347896" w:rsidRDefault="00530C15" w:rsidP="00530C15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«Сдам ГИА: Решу ЕГЭ и Р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шу ОГЭ»</w:t>
            </w:r>
          </w:p>
          <w:p w:rsidR="00530C15" w:rsidRPr="00347896" w:rsidRDefault="00995DF8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hyperlink r:id="rId12" w:history="1">
              <w:r w:rsidR="00530C15"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https://soc-ege.sdamgia.ru/</w:t>
              </w:r>
            </w:hyperlink>
          </w:p>
          <w:p w:rsidR="00530C15" w:rsidRPr="00347896" w:rsidRDefault="00530C15" w:rsidP="00530C1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Интернет-урок (образовател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ный видео по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тал)</w:t>
            </w:r>
          </w:p>
          <w:p w:rsidR="00530C15" w:rsidRPr="00347896" w:rsidRDefault="00995DF8" w:rsidP="0053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530C15"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530C15" w:rsidRPr="00347896" w:rsidTr="00530C15">
        <w:trPr>
          <w:trHeight w:val="247"/>
          <w:jc w:val="center"/>
        </w:trPr>
        <w:tc>
          <w:tcPr>
            <w:tcW w:w="709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7896">
              <w:rPr>
                <w:sz w:val="24"/>
                <w:szCs w:val="24"/>
              </w:rPr>
              <w:t>.09.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7896">
              <w:rPr>
                <w:sz w:val="24"/>
                <w:szCs w:val="24"/>
              </w:rPr>
              <w:t>.09.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30C15" w:rsidRPr="00016A82" w:rsidRDefault="00016A82" w:rsidP="00530C15">
            <w:pPr>
              <w:pStyle w:val="aa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2126" w:type="dxa"/>
          </w:tcPr>
          <w:p w:rsidR="00530C15" w:rsidRPr="00016A82" w:rsidRDefault="00016A82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Параграф 1, в</w:t>
            </w:r>
            <w:r w:rsidRPr="00016A82">
              <w:rPr>
                <w:sz w:val="24"/>
                <w:szCs w:val="24"/>
              </w:rPr>
              <w:t>о</w:t>
            </w:r>
            <w:r w:rsidRPr="00016A82">
              <w:rPr>
                <w:sz w:val="24"/>
                <w:szCs w:val="24"/>
              </w:rPr>
              <w:t>прос № 1-5 стр.9</w:t>
            </w:r>
          </w:p>
        </w:tc>
        <w:tc>
          <w:tcPr>
            <w:tcW w:w="1150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C15" w:rsidRPr="00347896" w:rsidTr="00530C15">
        <w:trPr>
          <w:trHeight w:val="247"/>
          <w:jc w:val="center"/>
        </w:trPr>
        <w:tc>
          <w:tcPr>
            <w:tcW w:w="709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7896">
              <w:rPr>
                <w:sz w:val="24"/>
                <w:szCs w:val="24"/>
              </w:rPr>
              <w:t>.09.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7896">
              <w:rPr>
                <w:sz w:val="24"/>
                <w:szCs w:val="24"/>
              </w:rPr>
              <w:t>.09.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30C15" w:rsidRPr="00016A82" w:rsidRDefault="00995DF8" w:rsidP="00530C15">
            <w:pPr>
              <w:pStyle w:val="aa"/>
              <w:jc w:val="left"/>
              <w:rPr>
                <w:sz w:val="24"/>
                <w:szCs w:val="24"/>
              </w:rPr>
            </w:pPr>
            <w:hyperlink r:id="rId14" w:history="1">
              <w:r w:rsidR="00016A82" w:rsidRPr="00016A82">
                <w:rPr>
                  <w:sz w:val="24"/>
                  <w:szCs w:val="24"/>
                </w:rPr>
                <w:t xml:space="preserve">Государство </w:t>
              </w:r>
            </w:hyperlink>
          </w:p>
        </w:tc>
        <w:tc>
          <w:tcPr>
            <w:tcW w:w="2126" w:type="dxa"/>
          </w:tcPr>
          <w:p w:rsidR="00530C15" w:rsidRPr="00016A82" w:rsidRDefault="00016A82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Параграф 2, в</w:t>
            </w:r>
            <w:r w:rsidRPr="00016A82">
              <w:rPr>
                <w:sz w:val="24"/>
                <w:szCs w:val="24"/>
              </w:rPr>
              <w:t>о</w:t>
            </w:r>
            <w:r w:rsidRPr="00016A82">
              <w:rPr>
                <w:sz w:val="24"/>
                <w:szCs w:val="24"/>
              </w:rPr>
              <w:t>прос № 1-9 стр. 18</w:t>
            </w:r>
          </w:p>
        </w:tc>
        <w:tc>
          <w:tcPr>
            <w:tcW w:w="1150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C15" w:rsidRPr="00347896" w:rsidTr="00530C15">
        <w:trPr>
          <w:trHeight w:val="247"/>
          <w:jc w:val="center"/>
        </w:trPr>
        <w:tc>
          <w:tcPr>
            <w:tcW w:w="709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Pr="00347896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47896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. </w:t>
            </w: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Pr="00347896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47896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. </w:t>
            </w: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30C15" w:rsidRPr="00016A82" w:rsidRDefault="00995DF8" w:rsidP="00530C15">
            <w:pPr>
              <w:pStyle w:val="aa"/>
              <w:jc w:val="left"/>
              <w:rPr>
                <w:sz w:val="24"/>
                <w:szCs w:val="24"/>
              </w:rPr>
            </w:pPr>
            <w:hyperlink r:id="rId15" w:history="1">
              <w:r w:rsidR="00016A82" w:rsidRPr="00016A82">
                <w:rPr>
                  <w:sz w:val="24"/>
                  <w:szCs w:val="24"/>
                </w:rPr>
                <w:t>Политические р</w:t>
              </w:r>
              <w:r w:rsidR="00016A82" w:rsidRPr="00016A82">
                <w:rPr>
                  <w:sz w:val="24"/>
                  <w:szCs w:val="24"/>
                </w:rPr>
                <w:t>е</w:t>
              </w:r>
              <w:r w:rsidR="00016A82" w:rsidRPr="00016A82">
                <w:rPr>
                  <w:sz w:val="24"/>
                  <w:szCs w:val="24"/>
                </w:rPr>
                <w:t xml:space="preserve">жимы </w:t>
              </w:r>
            </w:hyperlink>
          </w:p>
        </w:tc>
        <w:tc>
          <w:tcPr>
            <w:tcW w:w="2126" w:type="dxa"/>
          </w:tcPr>
          <w:p w:rsidR="00530C15" w:rsidRPr="00016A82" w:rsidRDefault="00016A82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Параграф 3, в</w:t>
            </w:r>
            <w:r w:rsidRPr="00016A82">
              <w:rPr>
                <w:sz w:val="24"/>
                <w:szCs w:val="24"/>
              </w:rPr>
              <w:t>о</w:t>
            </w:r>
            <w:r w:rsidRPr="00016A82">
              <w:rPr>
                <w:sz w:val="24"/>
                <w:szCs w:val="24"/>
              </w:rPr>
              <w:t>прос № 1-8 стр. 25</w:t>
            </w:r>
          </w:p>
        </w:tc>
        <w:tc>
          <w:tcPr>
            <w:tcW w:w="1150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C15" w:rsidRPr="00347896" w:rsidTr="00530C15">
        <w:trPr>
          <w:trHeight w:val="247"/>
          <w:jc w:val="center"/>
        </w:trPr>
        <w:tc>
          <w:tcPr>
            <w:tcW w:w="709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478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47896">
              <w:rPr>
                <w:sz w:val="24"/>
                <w:szCs w:val="24"/>
              </w:rPr>
              <w:t>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478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47896">
              <w:rPr>
                <w:sz w:val="24"/>
                <w:szCs w:val="24"/>
              </w:rPr>
              <w:t>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30C15" w:rsidRPr="00016A82" w:rsidRDefault="00016A82" w:rsidP="00530C15">
            <w:pPr>
              <w:pStyle w:val="aa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Правовое госуда</w:t>
            </w:r>
            <w:r w:rsidRPr="00016A82">
              <w:rPr>
                <w:sz w:val="24"/>
                <w:szCs w:val="24"/>
              </w:rPr>
              <w:t>р</w:t>
            </w:r>
            <w:r w:rsidRPr="00016A82">
              <w:rPr>
                <w:sz w:val="24"/>
                <w:szCs w:val="24"/>
              </w:rPr>
              <w:t>ство</w:t>
            </w:r>
          </w:p>
        </w:tc>
        <w:tc>
          <w:tcPr>
            <w:tcW w:w="2126" w:type="dxa"/>
          </w:tcPr>
          <w:p w:rsidR="00530C15" w:rsidRPr="00016A82" w:rsidRDefault="00016A82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Параграф 4, в</w:t>
            </w:r>
            <w:r w:rsidRPr="00016A82">
              <w:rPr>
                <w:sz w:val="24"/>
                <w:szCs w:val="24"/>
              </w:rPr>
              <w:t>о</w:t>
            </w:r>
            <w:r w:rsidRPr="00016A82">
              <w:rPr>
                <w:sz w:val="24"/>
                <w:szCs w:val="24"/>
              </w:rPr>
              <w:t>прос № 1-5 стр. 34</w:t>
            </w:r>
          </w:p>
        </w:tc>
        <w:tc>
          <w:tcPr>
            <w:tcW w:w="1150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C15" w:rsidRPr="00347896" w:rsidTr="00530C15">
        <w:trPr>
          <w:trHeight w:val="247"/>
          <w:jc w:val="center"/>
        </w:trPr>
        <w:tc>
          <w:tcPr>
            <w:tcW w:w="709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47896">
              <w:rPr>
                <w:sz w:val="24"/>
                <w:szCs w:val="24"/>
              </w:rPr>
              <w:t>.10.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47896">
              <w:rPr>
                <w:sz w:val="24"/>
                <w:szCs w:val="24"/>
              </w:rPr>
              <w:t>.10.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30C15" w:rsidRPr="00016A82" w:rsidRDefault="00995DF8" w:rsidP="00530C15">
            <w:pPr>
              <w:pStyle w:val="aa"/>
              <w:jc w:val="left"/>
              <w:rPr>
                <w:sz w:val="24"/>
                <w:szCs w:val="24"/>
              </w:rPr>
            </w:pPr>
            <w:hyperlink r:id="rId16" w:history="1">
              <w:r w:rsidR="00016A82" w:rsidRPr="00016A82">
                <w:rPr>
                  <w:sz w:val="24"/>
                  <w:szCs w:val="24"/>
                </w:rPr>
                <w:t>Гражданское о</w:t>
              </w:r>
              <w:r w:rsidR="00016A82" w:rsidRPr="00016A82">
                <w:rPr>
                  <w:sz w:val="24"/>
                  <w:szCs w:val="24"/>
                </w:rPr>
                <w:t>б</w:t>
              </w:r>
              <w:r w:rsidR="00016A82" w:rsidRPr="00016A82">
                <w:rPr>
                  <w:sz w:val="24"/>
                  <w:szCs w:val="24"/>
                </w:rPr>
                <w:t>щество и госуда</w:t>
              </w:r>
              <w:r w:rsidR="00016A82" w:rsidRPr="00016A82">
                <w:rPr>
                  <w:sz w:val="24"/>
                  <w:szCs w:val="24"/>
                </w:rPr>
                <w:t>р</w:t>
              </w:r>
              <w:r w:rsidR="00016A82" w:rsidRPr="00016A82">
                <w:rPr>
                  <w:sz w:val="24"/>
                  <w:szCs w:val="24"/>
                </w:rPr>
                <w:t xml:space="preserve">ство </w:t>
              </w:r>
            </w:hyperlink>
          </w:p>
        </w:tc>
        <w:tc>
          <w:tcPr>
            <w:tcW w:w="2126" w:type="dxa"/>
          </w:tcPr>
          <w:p w:rsidR="00530C15" w:rsidRPr="00016A82" w:rsidRDefault="00016A82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Параграф 5, в</w:t>
            </w:r>
            <w:r w:rsidRPr="00016A82">
              <w:rPr>
                <w:sz w:val="24"/>
                <w:szCs w:val="24"/>
              </w:rPr>
              <w:t>о</w:t>
            </w:r>
            <w:r w:rsidRPr="00016A82">
              <w:rPr>
                <w:sz w:val="24"/>
                <w:szCs w:val="24"/>
              </w:rPr>
              <w:t>прос № 1-10 с. 44</w:t>
            </w:r>
          </w:p>
        </w:tc>
        <w:tc>
          <w:tcPr>
            <w:tcW w:w="1150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C15" w:rsidRPr="00347896" w:rsidTr="00530C15">
        <w:trPr>
          <w:trHeight w:val="247"/>
          <w:jc w:val="center"/>
        </w:trPr>
        <w:tc>
          <w:tcPr>
            <w:tcW w:w="709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896">
              <w:rPr>
                <w:sz w:val="24"/>
                <w:szCs w:val="24"/>
              </w:rPr>
              <w:t>.10.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530C15" w:rsidRDefault="00530C15" w:rsidP="0053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896">
              <w:rPr>
                <w:sz w:val="24"/>
                <w:szCs w:val="24"/>
              </w:rPr>
              <w:t>.10.</w:t>
            </w:r>
          </w:p>
          <w:p w:rsidR="00530C15" w:rsidRPr="00347896" w:rsidRDefault="00530C15" w:rsidP="00530C15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30C15" w:rsidRPr="00016A82" w:rsidRDefault="00995DF8" w:rsidP="00530C15">
            <w:pPr>
              <w:pStyle w:val="aa"/>
              <w:jc w:val="left"/>
              <w:rPr>
                <w:sz w:val="24"/>
                <w:szCs w:val="24"/>
              </w:rPr>
            </w:pPr>
            <w:hyperlink r:id="rId17" w:history="1">
              <w:r w:rsidR="00016A82" w:rsidRPr="00016A82">
                <w:rPr>
                  <w:sz w:val="24"/>
                  <w:szCs w:val="24"/>
                </w:rPr>
                <w:t>Участие граждан в политической жи</w:t>
              </w:r>
              <w:r w:rsidR="00016A82" w:rsidRPr="00016A82">
                <w:rPr>
                  <w:sz w:val="24"/>
                  <w:szCs w:val="24"/>
                </w:rPr>
                <w:t>з</w:t>
              </w:r>
              <w:r w:rsidR="00016A82" w:rsidRPr="00016A82">
                <w:rPr>
                  <w:sz w:val="24"/>
                  <w:szCs w:val="24"/>
                </w:rPr>
                <w:t>ни. Учимся учас</w:t>
              </w:r>
              <w:r w:rsidR="00016A82" w:rsidRPr="00016A82">
                <w:rPr>
                  <w:sz w:val="24"/>
                  <w:szCs w:val="24"/>
                </w:rPr>
                <w:t>т</w:t>
              </w:r>
              <w:r w:rsidR="00016A82" w:rsidRPr="00016A82">
                <w:rPr>
                  <w:sz w:val="24"/>
                  <w:szCs w:val="24"/>
                </w:rPr>
                <w:t>вовать в жизни гражданского о</w:t>
              </w:r>
              <w:r w:rsidR="00016A82" w:rsidRPr="00016A82">
                <w:rPr>
                  <w:sz w:val="24"/>
                  <w:szCs w:val="24"/>
                </w:rPr>
                <w:t>б</w:t>
              </w:r>
              <w:r w:rsidR="00016A82" w:rsidRPr="00016A82">
                <w:rPr>
                  <w:sz w:val="24"/>
                  <w:szCs w:val="24"/>
                </w:rPr>
                <w:t>щества. Промеж</w:t>
              </w:r>
              <w:r w:rsidR="00016A82" w:rsidRPr="00016A82">
                <w:rPr>
                  <w:sz w:val="24"/>
                  <w:szCs w:val="24"/>
                </w:rPr>
                <w:t>у</w:t>
              </w:r>
              <w:r w:rsidR="00016A82" w:rsidRPr="00016A82">
                <w:rPr>
                  <w:sz w:val="24"/>
                  <w:szCs w:val="24"/>
                </w:rPr>
                <w:t xml:space="preserve">точная аттестация </w:t>
              </w:r>
            </w:hyperlink>
          </w:p>
        </w:tc>
        <w:tc>
          <w:tcPr>
            <w:tcW w:w="2126" w:type="dxa"/>
          </w:tcPr>
          <w:p w:rsidR="00530C15" w:rsidRPr="00016A82" w:rsidRDefault="00016A82" w:rsidP="00530C1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6A82">
              <w:rPr>
                <w:sz w:val="24"/>
                <w:szCs w:val="24"/>
              </w:rPr>
              <w:t>стр. 45 и параграф 6, вопрос № 1-6 стр. 53-54</w:t>
            </w:r>
          </w:p>
        </w:tc>
        <w:tc>
          <w:tcPr>
            <w:tcW w:w="1150" w:type="dxa"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530C15" w:rsidRPr="00347896" w:rsidRDefault="00530C15" w:rsidP="0053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0C15" w:rsidRPr="004C2B49" w:rsidRDefault="00530C15" w:rsidP="00530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53FE" w:rsidRDefault="000A53FE" w:rsidP="00B47C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sectPr w:rsidR="000A53FE" w:rsidSect="000E63C0">
      <w:footerReference w:type="default" r:id="rId18"/>
      <w:pgSz w:w="11906" w:h="16838"/>
      <w:pgMar w:top="1134" w:right="566" w:bottom="1701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D4" w:rsidRDefault="00E924D4" w:rsidP="00AB160E">
      <w:pPr>
        <w:spacing w:after="0" w:line="240" w:lineRule="auto"/>
      </w:pPr>
      <w:r>
        <w:separator/>
      </w:r>
    </w:p>
  </w:endnote>
  <w:endnote w:type="continuationSeparator" w:id="1">
    <w:p w:rsidR="00E924D4" w:rsidRDefault="00E924D4" w:rsidP="00AB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03110"/>
      <w:docPartObj>
        <w:docPartGallery w:val="Page Numbers (Bottom of Page)"/>
        <w:docPartUnique/>
      </w:docPartObj>
    </w:sdtPr>
    <w:sdtContent>
      <w:p w:rsidR="000E63C0" w:rsidRDefault="00995DF8">
        <w:pPr>
          <w:pStyle w:val="a5"/>
          <w:jc w:val="center"/>
        </w:pPr>
        <w:fldSimple w:instr=" PAGE   \* MERGEFORMAT ">
          <w:r w:rsidR="00C96A53">
            <w:rPr>
              <w:noProof/>
            </w:rPr>
            <w:t>2</w:t>
          </w:r>
        </w:fldSimple>
      </w:p>
    </w:sdtContent>
  </w:sdt>
  <w:p w:rsidR="000E63C0" w:rsidRDefault="000E6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D4" w:rsidRDefault="00E924D4" w:rsidP="00AB160E">
      <w:pPr>
        <w:spacing w:after="0" w:line="240" w:lineRule="auto"/>
      </w:pPr>
      <w:r>
        <w:separator/>
      </w:r>
    </w:p>
  </w:footnote>
  <w:footnote w:type="continuationSeparator" w:id="1">
    <w:p w:rsidR="00E924D4" w:rsidRDefault="00E924D4" w:rsidP="00AB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E831C4"/>
    <w:multiLevelType w:val="hybridMultilevel"/>
    <w:tmpl w:val="C2CCB4F6"/>
    <w:lvl w:ilvl="0" w:tplc="380484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8D4B91"/>
    <w:multiLevelType w:val="multilevel"/>
    <w:tmpl w:val="910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E02B89"/>
    <w:multiLevelType w:val="multilevel"/>
    <w:tmpl w:val="C2E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0C4465"/>
    <w:multiLevelType w:val="hybridMultilevel"/>
    <w:tmpl w:val="1EF894D0"/>
    <w:lvl w:ilvl="0" w:tplc="56EE679A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4E16041"/>
    <w:multiLevelType w:val="multilevel"/>
    <w:tmpl w:val="1D2ED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3636436"/>
    <w:multiLevelType w:val="hybridMultilevel"/>
    <w:tmpl w:val="F0F6D540"/>
    <w:lvl w:ilvl="0" w:tplc="C8842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121C71"/>
    <w:multiLevelType w:val="multilevel"/>
    <w:tmpl w:val="C01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F4344D"/>
    <w:multiLevelType w:val="multilevel"/>
    <w:tmpl w:val="4D0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72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3539"/>
    <w:multiLevelType w:val="multilevel"/>
    <w:tmpl w:val="F00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C0853"/>
    <w:multiLevelType w:val="multilevel"/>
    <w:tmpl w:val="0B0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C75EE"/>
    <w:multiLevelType w:val="hybridMultilevel"/>
    <w:tmpl w:val="6B086F84"/>
    <w:lvl w:ilvl="0" w:tplc="7D20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D28AE"/>
    <w:multiLevelType w:val="hybridMultilevel"/>
    <w:tmpl w:val="6088CE48"/>
    <w:lvl w:ilvl="0" w:tplc="043E2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24494"/>
    <w:multiLevelType w:val="hybridMultilevel"/>
    <w:tmpl w:val="99D4CD04"/>
    <w:lvl w:ilvl="0" w:tplc="79761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B61EDF"/>
    <w:multiLevelType w:val="hybridMultilevel"/>
    <w:tmpl w:val="4286754A"/>
    <w:lvl w:ilvl="0" w:tplc="C6DC6B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512516"/>
    <w:multiLevelType w:val="hybridMultilevel"/>
    <w:tmpl w:val="A74CB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2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23"/>
  </w:num>
  <w:num w:numId="16">
    <w:abstractNumId w:val="16"/>
  </w:num>
  <w:num w:numId="17">
    <w:abstractNumId w:val="11"/>
  </w:num>
  <w:num w:numId="18">
    <w:abstractNumId w:val="20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"/>
  </w:num>
  <w:num w:numId="24">
    <w:abstractNumId w:val="10"/>
  </w:num>
  <w:num w:numId="25">
    <w:abstractNumId w:val="17"/>
  </w:num>
  <w:num w:numId="26">
    <w:abstractNumId w:val="13"/>
  </w:num>
  <w:num w:numId="27">
    <w:abstractNumId w:val="8"/>
  </w:num>
  <w:num w:numId="28">
    <w:abstractNumId w:val="18"/>
  </w:num>
  <w:num w:numId="29">
    <w:abstractNumId w:val="14"/>
  </w:num>
  <w:num w:numId="30">
    <w:abstractNumId w:val="15"/>
  </w:num>
  <w:num w:numId="31">
    <w:abstractNumId w:val="9"/>
  </w:num>
  <w:num w:numId="32">
    <w:abstractNumId w:val="5"/>
  </w:num>
  <w:num w:numId="33">
    <w:abstractNumId w:val="0"/>
  </w:num>
  <w:num w:numId="34">
    <w:abstractNumId w:val="25"/>
  </w:num>
  <w:num w:numId="35">
    <w:abstractNumId w:val="21"/>
  </w:num>
  <w:num w:numId="36">
    <w:abstractNumId w:val="27"/>
  </w:num>
  <w:num w:numId="37">
    <w:abstractNumId w:val="34"/>
  </w:num>
  <w:num w:numId="38">
    <w:abstractNumId w:val="33"/>
  </w:num>
  <w:num w:numId="39">
    <w:abstractNumId w:val="3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B"/>
    <w:rsid w:val="00016A82"/>
    <w:rsid w:val="0003013B"/>
    <w:rsid w:val="00053AE5"/>
    <w:rsid w:val="000601FB"/>
    <w:rsid w:val="00076618"/>
    <w:rsid w:val="00084ABE"/>
    <w:rsid w:val="00092308"/>
    <w:rsid w:val="000932B8"/>
    <w:rsid w:val="000A53FE"/>
    <w:rsid w:val="000B4D87"/>
    <w:rsid w:val="000E63C0"/>
    <w:rsid w:val="00101D96"/>
    <w:rsid w:val="001109FD"/>
    <w:rsid w:val="00111B31"/>
    <w:rsid w:val="0012315B"/>
    <w:rsid w:val="001847AA"/>
    <w:rsid w:val="00197979"/>
    <w:rsid w:val="001B705E"/>
    <w:rsid w:val="001F6681"/>
    <w:rsid w:val="00206444"/>
    <w:rsid w:val="00210C04"/>
    <w:rsid w:val="0021160F"/>
    <w:rsid w:val="00230EF8"/>
    <w:rsid w:val="0023746F"/>
    <w:rsid w:val="0024721A"/>
    <w:rsid w:val="00252DDB"/>
    <w:rsid w:val="00283569"/>
    <w:rsid w:val="002A1990"/>
    <w:rsid w:val="002C3BE8"/>
    <w:rsid w:val="002C65B0"/>
    <w:rsid w:val="002E2290"/>
    <w:rsid w:val="002E6538"/>
    <w:rsid w:val="00333ED7"/>
    <w:rsid w:val="00334A84"/>
    <w:rsid w:val="003355A1"/>
    <w:rsid w:val="003B6ECD"/>
    <w:rsid w:val="003C06F9"/>
    <w:rsid w:val="003D06A9"/>
    <w:rsid w:val="003E6680"/>
    <w:rsid w:val="00404EFF"/>
    <w:rsid w:val="004145D6"/>
    <w:rsid w:val="00422AA1"/>
    <w:rsid w:val="004241B6"/>
    <w:rsid w:val="004A4948"/>
    <w:rsid w:val="004F1740"/>
    <w:rsid w:val="00506B71"/>
    <w:rsid w:val="00530C15"/>
    <w:rsid w:val="005409D4"/>
    <w:rsid w:val="00556E09"/>
    <w:rsid w:val="005627D7"/>
    <w:rsid w:val="00564591"/>
    <w:rsid w:val="00571D04"/>
    <w:rsid w:val="00590C24"/>
    <w:rsid w:val="005A3DE8"/>
    <w:rsid w:val="005B5E76"/>
    <w:rsid w:val="005D29DD"/>
    <w:rsid w:val="005D35F2"/>
    <w:rsid w:val="00600B71"/>
    <w:rsid w:val="00611B90"/>
    <w:rsid w:val="006356C1"/>
    <w:rsid w:val="0064028E"/>
    <w:rsid w:val="006415A8"/>
    <w:rsid w:val="0067558C"/>
    <w:rsid w:val="006E180E"/>
    <w:rsid w:val="007053AF"/>
    <w:rsid w:val="00710155"/>
    <w:rsid w:val="00723EFA"/>
    <w:rsid w:val="00727492"/>
    <w:rsid w:val="00751813"/>
    <w:rsid w:val="00755FC0"/>
    <w:rsid w:val="007628F7"/>
    <w:rsid w:val="0076504C"/>
    <w:rsid w:val="007E1667"/>
    <w:rsid w:val="00804F48"/>
    <w:rsid w:val="008768C9"/>
    <w:rsid w:val="00884657"/>
    <w:rsid w:val="0089473A"/>
    <w:rsid w:val="008C4126"/>
    <w:rsid w:val="008D1B7F"/>
    <w:rsid w:val="008D67C3"/>
    <w:rsid w:val="008D7D7E"/>
    <w:rsid w:val="008E4296"/>
    <w:rsid w:val="009354E0"/>
    <w:rsid w:val="00937D2C"/>
    <w:rsid w:val="00950186"/>
    <w:rsid w:val="00984FF9"/>
    <w:rsid w:val="0099205B"/>
    <w:rsid w:val="00995DF8"/>
    <w:rsid w:val="009F50A7"/>
    <w:rsid w:val="00A01E64"/>
    <w:rsid w:val="00A2455A"/>
    <w:rsid w:val="00A63AA7"/>
    <w:rsid w:val="00A922EF"/>
    <w:rsid w:val="00AB160E"/>
    <w:rsid w:val="00AB43C6"/>
    <w:rsid w:val="00AC2363"/>
    <w:rsid w:val="00AD4778"/>
    <w:rsid w:val="00AF78AE"/>
    <w:rsid w:val="00B200A6"/>
    <w:rsid w:val="00B47CF4"/>
    <w:rsid w:val="00B640F6"/>
    <w:rsid w:val="00B759E2"/>
    <w:rsid w:val="00B92CD5"/>
    <w:rsid w:val="00B961FE"/>
    <w:rsid w:val="00BA78B3"/>
    <w:rsid w:val="00BC358C"/>
    <w:rsid w:val="00BC3DF0"/>
    <w:rsid w:val="00BD4828"/>
    <w:rsid w:val="00BE105D"/>
    <w:rsid w:val="00BF4DA9"/>
    <w:rsid w:val="00BF6071"/>
    <w:rsid w:val="00C0295D"/>
    <w:rsid w:val="00C04CE5"/>
    <w:rsid w:val="00C114A5"/>
    <w:rsid w:val="00C41312"/>
    <w:rsid w:val="00C67A1C"/>
    <w:rsid w:val="00C75213"/>
    <w:rsid w:val="00C83041"/>
    <w:rsid w:val="00C96A53"/>
    <w:rsid w:val="00CA1CC5"/>
    <w:rsid w:val="00CB65FB"/>
    <w:rsid w:val="00D27F88"/>
    <w:rsid w:val="00D3250F"/>
    <w:rsid w:val="00D4596E"/>
    <w:rsid w:val="00D73D0A"/>
    <w:rsid w:val="00D766E6"/>
    <w:rsid w:val="00DD4730"/>
    <w:rsid w:val="00DD501F"/>
    <w:rsid w:val="00DE0B9E"/>
    <w:rsid w:val="00DE31D1"/>
    <w:rsid w:val="00DF5DA2"/>
    <w:rsid w:val="00E142DC"/>
    <w:rsid w:val="00E16EFC"/>
    <w:rsid w:val="00E86F7B"/>
    <w:rsid w:val="00E91913"/>
    <w:rsid w:val="00E91B5F"/>
    <w:rsid w:val="00E924D4"/>
    <w:rsid w:val="00EA5877"/>
    <w:rsid w:val="00F06CC6"/>
    <w:rsid w:val="00F07271"/>
    <w:rsid w:val="00F12669"/>
    <w:rsid w:val="00F31893"/>
    <w:rsid w:val="00F40833"/>
    <w:rsid w:val="00F41DEC"/>
    <w:rsid w:val="00F77B78"/>
    <w:rsid w:val="00F959B3"/>
    <w:rsid w:val="00FB1D25"/>
    <w:rsid w:val="00FC246E"/>
    <w:rsid w:val="00FC4DFB"/>
    <w:rsid w:val="00FD7CB0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1"/>
  </w:style>
  <w:style w:type="paragraph" w:styleId="1">
    <w:name w:val="heading 1"/>
    <w:basedOn w:val="a"/>
    <w:link w:val="10"/>
    <w:uiPriority w:val="9"/>
    <w:qFormat/>
    <w:rsid w:val="00894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3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5A1"/>
  </w:style>
  <w:style w:type="paragraph" w:styleId="a5">
    <w:name w:val="footer"/>
    <w:basedOn w:val="a"/>
    <w:link w:val="a6"/>
    <w:uiPriority w:val="99"/>
    <w:unhideWhenUsed/>
    <w:rsid w:val="0033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5A1"/>
  </w:style>
  <w:style w:type="paragraph" w:styleId="a7">
    <w:name w:val="Balloon Text"/>
    <w:basedOn w:val="a"/>
    <w:link w:val="a8"/>
    <w:uiPriority w:val="99"/>
    <w:semiHidden/>
    <w:unhideWhenUsed/>
    <w:rsid w:val="003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5A1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1"/>
    <w:locked/>
    <w:rsid w:val="003355A1"/>
  </w:style>
  <w:style w:type="paragraph" w:styleId="aa">
    <w:name w:val="No Spacing"/>
    <w:link w:val="a9"/>
    <w:uiPriority w:val="1"/>
    <w:qFormat/>
    <w:rsid w:val="003355A1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3355A1"/>
    <w:pPr>
      <w:ind w:left="720"/>
      <w:contextualSpacing/>
    </w:pPr>
  </w:style>
  <w:style w:type="paragraph" w:customStyle="1" w:styleId="ParagraphStyle">
    <w:name w:val="Paragraph Style"/>
    <w:rsid w:val="00335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355A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39"/>
    <w:rsid w:val="0033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4126"/>
    <w:rPr>
      <w:color w:val="0000FF" w:themeColor="hyperlink"/>
      <w:u w:val="single"/>
    </w:rPr>
  </w:style>
  <w:style w:type="paragraph" w:customStyle="1" w:styleId="msonormal0">
    <w:name w:val="msonormal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950186"/>
  </w:style>
  <w:style w:type="paragraph" w:customStyle="1" w:styleId="c6">
    <w:name w:val="c6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50186"/>
  </w:style>
  <w:style w:type="character" w:customStyle="1" w:styleId="c5">
    <w:name w:val="c5"/>
    <w:basedOn w:val="a0"/>
    <w:rsid w:val="00950186"/>
  </w:style>
  <w:style w:type="paragraph" w:customStyle="1" w:styleId="c33">
    <w:name w:val="c33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50186"/>
  </w:style>
  <w:style w:type="character" w:customStyle="1" w:styleId="c65">
    <w:name w:val="c65"/>
    <w:basedOn w:val="a0"/>
    <w:rsid w:val="00950186"/>
  </w:style>
  <w:style w:type="paragraph" w:customStyle="1" w:styleId="c68">
    <w:name w:val="c68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50186"/>
  </w:style>
  <w:style w:type="paragraph" w:customStyle="1" w:styleId="c1">
    <w:name w:val="c1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950186"/>
  </w:style>
  <w:style w:type="character" w:customStyle="1" w:styleId="c54">
    <w:name w:val="c54"/>
    <w:basedOn w:val="a0"/>
    <w:rsid w:val="00950186"/>
  </w:style>
  <w:style w:type="character" w:customStyle="1" w:styleId="c20">
    <w:name w:val="c20"/>
    <w:basedOn w:val="a0"/>
    <w:rsid w:val="00950186"/>
  </w:style>
  <w:style w:type="character" w:customStyle="1" w:styleId="c49">
    <w:name w:val="c49"/>
    <w:basedOn w:val="a0"/>
    <w:rsid w:val="00950186"/>
  </w:style>
  <w:style w:type="character" w:customStyle="1" w:styleId="c18">
    <w:name w:val="c18"/>
    <w:basedOn w:val="a0"/>
    <w:rsid w:val="00950186"/>
  </w:style>
  <w:style w:type="paragraph" w:customStyle="1" w:styleId="c13">
    <w:name w:val="c13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50186"/>
  </w:style>
  <w:style w:type="paragraph" w:customStyle="1" w:styleId="c52">
    <w:name w:val="c52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50186"/>
  </w:style>
  <w:style w:type="paragraph" w:customStyle="1" w:styleId="c10">
    <w:name w:val="c10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50186"/>
  </w:style>
  <w:style w:type="character" w:customStyle="1" w:styleId="c0">
    <w:name w:val="c0"/>
    <w:basedOn w:val="a0"/>
    <w:rsid w:val="00950186"/>
  </w:style>
  <w:style w:type="paragraph" w:customStyle="1" w:styleId="c78">
    <w:name w:val="c78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50186"/>
  </w:style>
  <w:style w:type="paragraph" w:customStyle="1" w:styleId="c34">
    <w:name w:val="c34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0186"/>
  </w:style>
  <w:style w:type="paragraph" w:customStyle="1" w:styleId="c92">
    <w:name w:val="c92"/>
    <w:basedOn w:val="a"/>
    <w:rsid w:val="009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uiPriority w:val="39"/>
    <w:rsid w:val="004241B6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2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28F7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Zag11">
    <w:name w:val="Zag_11"/>
    <w:rsid w:val="007628F7"/>
  </w:style>
  <w:style w:type="character" w:customStyle="1" w:styleId="ac">
    <w:name w:val="Абзац списка Знак"/>
    <w:link w:val="ab"/>
    <w:uiPriority w:val="99"/>
    <w:qFormat/>
    <w:rsid w:val="007628F7"/>
  </w:style>
  <w:style w:type="paragraph" w:customStyle="1" w:styleId="Osnova">
    <w:name w:val="Osnova"/>
    <w:basedOn w:val="a"/>
    <w:rsid w:val="007628F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customStyle="1" w:styleId="11">
    <w:name w:val="Сетка таблицы1"/>
    <w:basedOn w:val="a1"/>
    <w:uiPriority w:val="59"/>
    <w:rsid w:val="00530C1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uro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://192.168.0.3/educ_proc/ep_mar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0.3/educ_proc/ep_mark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0.3/educ_proc/ep_marks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0.3/educ_proc/ep_marks/" TargetMode="External"/><Relationship Id="rId14" Type="http://schemas.openxmlformats.org/officeDocument/2006/relationships/hyperlink" Target="http://192.168.0.3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C241-97EA-4D7F-A50B-AE3937F4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8874</Words>
  <Characters>50583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Мокошина</dc:creator>
  <cp:keywords/>
  <dc:description/>
  <cp:lastModifiedBy>Учитель истории</cp:lastModifiedBy>
  <cp:revision>38</cp:revision>
  <cp:lastPrinted>2021-11-19T12:08:00Z</cp:lastPrinted>
  <dcterms:created xsi:type="dcterms:W3CDTF">2015-09-29T06:40:00Z</dcterms:created>
  <dcterms:modified xsi:type="dcterms:W3CDTF">2022-12-01T08:37:00Z</dcterms:modified>
</cp:coreProperties>
</file>