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A" w:rsidRPr="00844342" w:rsidRDefault="00AE107A" w:rsidP="00AE1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342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«Гаврилов-Ямская школа-интернат»</w:t>
      </w:r>
    </w:p>
    <w:p w:rsidR="00AE107A" w:rsidRPr="00844342" w:rsidRDefault="00AE107A" w:rsidP="00AE107A">
      <w:pPr>
        <w:tabs>
          <w:tab w:val="left" w:pos="7141"/>
        </w:tabs>
        <w:rPr>
          <w:rFonts w:ascii="Times New Roman" w:hAnsi="Times New Roman" w:cs="Times New Roman"/>
          <w:sz w:val="28"/>
          <w:szCs w:val="28"/>
        </w:rPr>
      </w:pPr>
      <w:r w:rsidRPr="000E5E4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5pt;margin-top:17.7pt;width:231.45pt;height:55.95pt;z-index:251658240;mso-height-percent:200;mso-height-percent:200;mso-width-relative:margin;mso-height-relative:margin">
            <v:textbox style="mso-fit-shape-to-text:t">
              <w:txbxContent>
                <w:p w:rsidR="00AE107A" w:rsidRPr="00E20735" w:rsidRDefault="00AE107A" w:rsidP="00AE107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20735">
                    <w:rPr>
                      <w:rFonts w:ascii="Times New Roman" w:hAnsi="Times New Roman" w:cs="Times New Roman"/>
                    </w:rPr>
                    <w:t>Утверждаю:_________________________</w:t>
                  </w:r>
                </w:p>
                <w:p w:rsidR="00AE107A" w:rsidRPr="00E20735" w:rsidRDefault="00AE107A" w:rsidP="00AE107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20735">
                    <w:rPr>
                      <w:rFonts w:ascii="Times New Roman" w:hAnsi="Times New Roman" w:cs="Times New Roman"/>
                    </w:rPr>
                    <w:t>директор ГОУ ЯО  «Гаврилов-Ямская школа-интернат» Е.И.Басова</w:t>
                  </w:r>
                </w:p>
                <w:p w:rsidR="00AE107A" w:rsidRPr="00E20735" w:rsidRDefault="00AE107A" w:rsidP="00AE107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«28»августа 2023</w:t>
                  </w:r>
                </w:p>
              </w:txbxContent>
            </v:textbox>
          </v:shape>
        </w:pict>
      </w:r>
      <w:r w:rsidRPr="00844342">
        <w:rPr>
          <w:rFonts w:ascii="Times New Roman" w:hAnsi="Times New Roman" w:cs="Times New Roman"/>
          <w:sz w:val="28"/>
          <w:szCs w:val="28"/>
        </w:rPr>
        <w:tab/>
      </w:r>
    </w:p>
    <w:p w:rsidR="00AE107A" w:rsidRPr="00844342" w:rsidRDefault="00AE107A" w:rsidP="00AE107A">
      <w:pPr>
        <w:rPr>
          <w:rFonts w:ascii="Times New Roman" w:hAnsi="Times New Roman" w:cs="Times New Roman"/>
          <w:sz w:val="28"/>
          <w:szCs w:val="28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28"/>
          <w:szCs w:val="28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28"/>
          <w:szCs w:val="28"/>
        </w:rPr>
      </w:pPr>
    </w:p>
    <w:p w:rsidR="00AE107A" w:rsidRPr="00844342" w:rsidRDefault="00AE107A" w:rsidP="00AE107A">
      <w:pPr>
        <w:spacing w:after="0" w:line="235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342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AE107A" w:rsidRPr="00844342" w:rsidRDefault="00AE107A" w:rsidP="00AE107A">
      <w:pPr>
        <w:spacing w:after="0" w:line="235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342">
        <w:rPr>
          <w:rFonts w:ascii="Times New Roman" w:hAnsi="Times New Roman" w:cs="Times New Roman"/>
          <w:b/>
          <w:bCs/>
          <w:sz w:val="28"/>
          <w:szCs w:val="28"/>
        </w:rPr>
        <w:t xml:space="preserve">ГОУ ЯО «Гаврилов-Ямская школа-интернат», </w:t>
      </w:r>
    </w:p>
    <w:p w:rsidR="00AE107A" w:rsidRPr="00844342" w:rsidRDefault="00AE107A" w:rsidP="00AE10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реализующего</w:t>
      </w:r>
      <w:r w:rsidRPr="0084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АООП НОО </w:t>
      </w:r>
      <w:r w:rsidRPr="008443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 3.3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для</w:t>
      </w:r>
      <w:r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детей с</w:t>
      </w:r>
      <w:r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ограниченными</w:t>
      </w:r>
      <w:r>
        <w:rPr>
          <w:rFonts w:ascii="Times New Roman" w:hAnsi="Times New Roman" w:cs="Times New Roman"/>
          <w:b/>
          <w:spacing w:val="2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возможностями</w:t>
      </w:r>
      <w:r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здоровья</w:t>
      </w:r>
      <w:r>
        <w:rPr>
          <w:rFonts w:ascii="Times New Roman" w:hAnsi="Times New Roman" w:cs="Times New Roman"/>
          <w:b/>
          <w:spacing w:val="-56"/>
          <w:w w:val="95"/>
          <w:sz w:val="28"/>
          <w:szCs w:val="28"/>
        </w:rPr>
        <w:t xml:space="preserve"> </w:t>
      </w:r>
    </w:p>
    <w:p w:rsidR="00AE107A" w:rsidRPr="00844342" w:rsidRDefault="00AE107A" w:rsidP="00AE10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4434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4342">
        <w:rPr>
          <w:rFonts w:ascii="Times New Roman" w:hAnsi="Times New Roman" w:cs="Times New Roman"/>
          <w:b/>
          <w:sz w:val="28"/>
          <w:szCs w:val="28"/>
        </w:rPr>
        <w:t>слепых</w:t>
      </w:r>
      <w:proofErr w:type="gramEnd"/>
      <w:r w:rsidRPr="00844342">
        <w:rPr>
          <w:rFonts w:ascii="Times New Roman" w:hAnsi="Times New Roman" w:cs="Times New Roman"/>
          <w:b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/>
          <w:sz w:val="28"/>
          <w:szCs w:val="28"/>
        </w:rPr>
        <w:t>ющихся с умственной отсталостью)</w:t>
      </w: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107A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2023-2024</w:t>
      </w:r>
      <w:r w:rsidRPr="00844342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AE107A" w:rsidRPr="00844342" w:rsidRDefault="00AE107A" w:rsidP="00AE107A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B0A1D" w:rsidRDefault="006B0A1D" w:rsidP="00305CF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42001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Pr="006420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план</w:t>
      </w:r>
      <w:r w:rsidRPr="006420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2001">
        <w:rPr>
          <w:rFonts w:ascii="Times New Roman" w:hAnsi="Times New Roman" w:cs="Times New Roman"/>
          <w:b/>
          <w:sz w:val="28"/>
          <w:szCs w:val="28"/>
        </w:rPr>
        <w:t>ОП</w:t>
      </w:r>
      <w:r w:rsidRPr="006420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НОО</w:t>
      </w:r>
      <w:r w:rsidRPr="0064200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для</w:t>
      </w:r>
      <w:r w:rsidRPr="0064200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642001">
        <w:rPr>
          <w:rFonts w:ascii="Times New Roman" w:hAnsi="Times New Roman" w:cs="Times New Roman"/>
          <w:b/>
          <w:sz w:val="28"/>
          <w:szCs w:val="28"/>
        </w:rPr>
        <w:t>с</w:t>
      </w:r>
      <w:r w:rsidR="00315BC6">
        <w:rPr>
          <w:rFonts w:ascii="Times New Roman" w:hAnsi="Times New Roman" w:cs="Times New Roman"/>
          <w:b/>
          <w:sz w:val="28"/>
          <w:szCs w:val="28"/>
        </w:rPr>
        <w:t>лепых</w:t>
      </w:r>
      <w:proofErr w:type="gramEnd"/>
      <w:r w:rsidRPr="0064200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64200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с</w:t>
      </w:r>
      <w:r w:rsidRPr="0064200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легкой</w:t>
      </w:r>
      <w:r w:rsidRPr="006420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642001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6420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(интеллектуальными</w:t>
      </w:r>
      <w:r w:rsidRPr="006420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>нарушениями)</w:t>
      </w:r>
      <w:r w:rsidRPr="006420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6B0A1D" w:rsidRDefault="006B0A1D" w:rsidP="0030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01">
        <w:rPr>
          <w:rFonts w:ascii="Times New Roman" w:hAnsi="Times New Roman" w:cs="Times New Roman"/>
          <w:b/>
          <w:sz w:val="28"/>
          <w:szCs w:val="28"/>
        </w:rPr>
        <w:t>(вариант</w:t>
      </w:r>
      <w:r w:rsidR="00315BC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4200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b/>
          <w:sz w:val="28"/>
          <w:szCs w:val="28"/>
        </w:rPr>
        <w:t xml:space="preserve">.3)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1.2 Учебный план ГОУ ЯО «Гаврилов-Ямская школа-интернат» (далее – школы), реализующей основные общеобразовательные программы начального общего, основного общего образования формируются в соответствии с требованиями: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уровень: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 (с изменениями).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31.05.2021г. №287 (далее – ФГОС основного общего образования 2021 – ФГОС ООО-2021);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18.07.2022г.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31.05.2021г. №287»;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основного общего образования (далее ООП ООО), утвержденная приказом Министерства просвещения Российской Федерации от 18.05.2023г. №371 (зарегистрирован Министерством юстиции Российской Федерации 12 июля 2023 г., регистрационный № 74228);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18.07.2022г. №568 «О внесении изменений в федеральный государственный образовательный стандарта основного общего образования, утвержденный приказом Министерства просвещения Российской Федерации от 31.05.2021г. №287 »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23.08.2017г. № 816 «</w:t>
      </w:r>
      <w:proofErr w:type="gramStart"/>
      <w:r w:rsidRPr="00BF5D9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F5D90">
        <w:rPr>
          <w:rFonts w:ascii="Times New Roman" w:hAnsi="Times New Roman" w:cs="Times New Roman"/>
          <w:sz w:val="28"/>
          <w:szCs w:val="28"/>
        </w:rPr>
        <w:t xml:space="preserve"> утверждении порядка применения </w:t>
      </w:r>
      <w:proofErr w:type="gramStart"/>
      <w:r w:rsidRPr="00BF5D90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BF5D90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 w:rsidRPr="00BF5D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90">
        <w:rPr>
          <w:rFonts w:ascii="Times New Roman" w:hAnsi="Times New Roman" w:cs="Times New Roman"/>
          <w:sz w:val="28"/>
          <w:szCs w:val="28"/>
        </w:rPr>
        <w:t xml:space="preserve">учебников, утвержденный приказом Министерства просвещения Российской Федерации от 21.09.2022 г. №858;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09.06.2016г. №699;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02.08.2022г. №653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28.09.2020г. №28;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28.01.2021г. №28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Инструктивно-методические письма</w:t>
      </w:r>
      <w:r w:rsidRPr="00BF5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25.05.2015г.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13.01.2022 г. 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просвещения РФ от 01.03.2023 г. №03-312 «О направлении информации о применении основной образовательной программы основного общего образования»; Письмо Департамента государственной политики в сфере среднего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образования Министерства просвещения Российской Федерации от 20.03.2023 г. №05- 848 «Методические рекомендации реализации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минимума в общеобразовательных организациях РФ»;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22.04.2020г. №03-28-3772/20-0-0 «О направлении методических рекомендаций по изучению истории»;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28.04.2020г. №03-28-3864/20-0-0 «О направлении методических рекомендаций по изучению учебного предмета "Обществознание" в 10- 11 классах»;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21.02.2022г. № 03-12-130/22-0-2 «О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образования»;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08.06.2023г. № 03-15-1204/23-0-1 «О внедрении Единой модели профессиональной ориентации» (https://k-obr.spb.ru/napravleniya-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deyatelnosti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profminimum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Устава школы; </w:t>
      </w:r>
    </w:p>
    <w:p w:rsidR="006B0A1D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BF5D90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школы. </w:t>
      </w:r>
    </w:p>
    <w:p w:rsidR="006B0A1D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Учебный план школы на 2023/2024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2.4.3648-20 и гигиенических норм и требований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1.2.3685-21, и предусматривает: </w:t>
      </w: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5-летний нормативный срок осв</w:t>
      </w:r>
      <w:r>
        <w:rPr>
          <w:rFonts w:ascii="Times New Roman" w:hAnsi="Times New Roman" w:cs="Times New Roman"/>
          <w:sz w:val="28"/>
          <w:szCs w:val="28"/>
        </w:rPr>
        <w:t xml:space="preserve">оения образовательных программ начального </w:t>
      </w:r>
      <w:r w:rsidRPr="00BF5D90">
        <w:rPr>
          <w:rFonts w:ascii="Times New Roman" w:hAnsi="Times New Roman" w:cs="Times New Roman"/>
          <w:sz w:val="28"/>
          <w:szCs w:val="28"/>
        </w:rPr>
        <w:t xml:space="preserve">общего образования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дополнительных </w:t>
      </w:r>
      <w:r w:rsidRPr="00BF5D9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B0A1D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0A1D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основного общего образования для V-IX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90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6B0A1D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0A1D" w:rsidRPr="00BF5D90" w:rsidRDefault="006B0A1D" w:rsidP="006B0A1D">
      <w:pPr>
        <w:pStyle w:val="a7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учебного процесса и режима работы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2. Дата начала и окончания учебного года </w:t>
      </w:r>
    </w:p>
    <w:p w:rsidR="006B0A1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Дата начала учебного года: 1 сентября 2023 года. </w:t>
      </w:r>
    </w:p>
    <w:p w:rsidR="006B0A1D" w:rsidRPr="00593D0D" w:rsidRDefault="006B0A1D" w:rsidP="006B0A1D">
      <w:pPr>
        <w:pStyle w:val="Default"/>
        <w:rPr>
          <w:color w:val="auto"/>
        </w:rPr>
      </w:pPr>
      <w:r>
        <w:rPr>
          <w:color w:val="auto"/>
        </w:rPr>
        <w:t>Окончание учебного года 19 мая 2024 года</w:t>
      </w:r>
    </w:p>
    <w:p w:rsidR="006B0A1D" w:rsidRDefault="006B0A1D" w:rsidP="006B0A1D">
      <w:pPr>
        <w:pStyle w:val="Default"/>
        <w:rPr>
          <w:b/>
          <w:bCs/>
          <w:color w:val="auto"/>
        </w:rPr>
      </w:pP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3. Продолжительность периодов образовательной деятельности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3.1. Продолжительность учебного года: </w:t>
      </w:r>
    </w:p>
    <w:p w:rsidR="006B0A1D" w:rsidRPr="00593D0D" w:rsidRDefault="006B0A1D" w:rsidP="006B0A1D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1 класс – 33 учебные недели; </w:t>
      </w:r>
    </w:p>
    <w:p w:rsidR="006B0A1D" w:rsidRPr="00593D0D" w:rsidRDefault="006B0A1D" w:rsidP="006B0A1D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2 – 4 </w:t>
      </w:r>
      <w:proofErr w:type="gramStart"/>
      <w:r w:rsidRPr="00593D0D">
        <w:rPr>
          <w:color w:val="auto"/>
        </w:rPr>
        <w:t>дополнительный</w:t>
      </w:r>
      <w:proofErr w:type="gramEnd"/>
      <w:r w:rsidRPr="00593D0D">
        <w:rPr>
          <w:color w:val="auto"/>
        </w:rPr>
        <w:t xml:space="preserve">  классы- 34 учебные недели; </w:t>
      </w:r>
    </w:p>
    <w:p w:rsidR="006B0A1D" w:rsidRPr="00593D0D" w:rsidRDefault="006B0A1D" w:rsidP="006B0A1D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5 - 8 классы — 34 учебных недели (170 учебных дней); </w:t>
      </w:r>
    </w:p>
    <w:p w:rsidR="006B0A1D" w:rsidRPr="00593D0D" w:rsidRDefault="006B0A1D" w:rsidP="006B0A1D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9 дополнительный класс, 9б класс  — 34 недели без учета ГИА; </w:t>
      </w:r>
    </w:p>
    <w:p w:rsidR="006B0A1D" w:rsidRPr="00593D0D" w:rsidRDefault="006B0A1D" w:rsidP="006B0A1D">
      <w:pPr>
        <w:pStyle w:val="Default"/>
        <w:rPr>
          <w:color w:val="auto"/>
        </w:rPr>
      </w:pPr>
    </w:p>
    <w:p w:rsidR="006B0A1D" w:rsidRPr="00593D0D" w:rsidRDefault="006B0A1D" w:rsidP="006B0A1D">
      <w:pPr>
        <w:pStyle w:val="Default"/>
        <w:rPr>
          <w:color w:val="auto"/>
        </w:rPr>
      </w:pP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lastRenderedPageBreak/>
        <w:t xml:space="preserve">* Сроки проведения ГИА </w:t>
      </w:r>
      <w:proofErr w:type="gramStart"/>
      <w:r w:rsidRPr="00593D0D">
        <w:rPr>
          <w:color w:val="auto"/>
        </w:rPr>
        <w:t>обучающихся</w:t>
      </w:r>
      <w:proofErr w:type="gramEnd"/>
      <w:r w:rsidRPr="00593D0D">
        <w:rPr>
          <w:color w:val="auto"/>
        </w:rPr>
        <w:t xml:space="preserve"> устанавливают </w:t>
      </w:r>
      <w:proofErr w:type="spellStart"/>
      <w:r w:rsidRPr="00593D0D">
        <w:rPr>
          <w:color w:val="auto"/>
        </w:rPr>
        <w:t>Минпросвещения</w:t>
      </w:r>
      <w:proofErr w:type="spellEnd"/>
      <w:r w:rsidRPr="00593D0D">
        <w:rPr>
          <w:color w:val="auto"/>
        </w:rPr>
        <w:t xml:space="preserve"> и </w:t>
      </w:r>
      <w:proofErr w:type="spellStart"/>
      <w:r w:rsidRPr="00593D0D">
        <w:rPr>
          <w:color w:val="auto"/>
        </w:rPr>
        <w:t>Рособрнадзор</w:t>
      </w:r>
      <w:proofErr w:type="spellEnd"/>
      <w:r w:rsidRPr="00593D0D">
        <w:rPr>
          <w:color w:val="auto"/>
        </w:rPr>
        <w:t xml:space="preserve">. </w:t>
      </w:r>
    </w:p>
    <w:p w:rsidR="006B0A1D" w:rsidRPr="00593D0D" w:rsidRDefault="006B0A1D" w:rsidP="006B0A1D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56"/>
        <w:gridCol w:w="1754"/>
        <w:gridCol w:w="2869"/>
      </w:tblGrid>
      <w:tr w:rsidR="006B0A1D" w:rsidRPr="00593D0D" w:rsidTr="000C01CB">
        <w:trPr>
          <w:trHeight w:val="109"/>
        </w:trPr>
        <w:tc>
          <w:tcPr>
            <w:tcW w:w="5266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Учебные четверти </w:t>
            </w:r>
          </w:p>
        </w:tc>
        <w:tc>
          <w:tcPr>
            <w:tcW w:w="4623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Продолжительность </w:t>
            </w:r>
          </w:p>
        </w:tc>
      </w:tr>
      <w:tr w:rsidR="006B0A1D" w:rsidRPr="00593D0D" w:rsidTr="000C01CB">
        <w:trPr>
          <w:trHeight w:val="109"/>
        </w:trPr>
        <w:tc>
          <w:tcPr>
            <w:tcW w:w="3510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1 четверть </w:t>
            </w:r>
          </w:p>
        </w:tc>
        <w:tc>
          <w:tcPr>
            <w:tcW w:w="3510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01.09.2023 - 27.10.2023 </w:t>
            </w:r>
          </w:p>
        </w:tc>
      </w:tr>
      <w:tr w:rsidR="006B0A1D" w:rsidRPr="00593D0D" w:rsidTr="000C01CB">
        <w:trPr>
          <w:trHeight w:val="109"/>
        </w:trPr>
        <w:tc>
          <w:tcPr>
            <w:tcW w:w="5266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6B0A1D" w:rsidRPr="00593D0D" w:rsidRDefault="006B0A1D" w:rsidP="000C01CB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28.10.2023 – 05.11.2023 </w:t>
            </w:r>
          </w:p>
        </w:tc>
      </w:tr>
      <w:tr w:rsidR="006B0A1D" w:rsidRPr="00593D0D" w:rsidTr="000C01CB">
        <w:trPr>
          <w:trHeight w:val="109"/>
        </w:trPr>
        <w:tc>
          <w:tcPr>
            <w:tcW w:w="3510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2 четверть </w:t>
            </w:r>
          </w:p>
        </w:tc>
        <w:tc>
          <w:tcPr>
            <w:tcW w:w="3510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06.11.2023 - 29.12.2023 </w:t>
            </w:r>
          </w:p>
        </w:tc>
      </w:tr>
      <w:tr w:rsidR="006B0A1D" w:rsidRPr="00593D0D" w:rsidTr="000C01CB">
        <w:trPr>
          <w:trHeight w:val="109"/>
        </w:trPr>
        <w:tc>
          <w:tcPr>
            <w:tcW w:w="5266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6B0A1D" w:rsidRPr="00593D0D" w:rsidRDefault="006B0A1D" w:rsidP="000C01CB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30.12.2023 – 07.01.2024 </w:t>
            </w:r>
          </w:p>
        </w:tc>
      </w:tr>
      <w:tr w:rsidR="006B0A1D" w:rsidRPr="00593D0D" w:rsidTr="000C01CB">
        <w:trPr>
          <w:trHeight w:val="109"/>
        </w:trPr>
        <w:tc>
          <w:tcPr>
            <w:tcW w:w="3510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3 четверть </w:t>
            </w:r>
          </w:p>
        </w:tc>
        <w:tc>
          <w:tcPr>
            <w:tcW w:w="3510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08.01.2024 – 15.03.2024 </w:t>
            </w:r>
          </w:p>
        </w:tc>
      </w:tr>
      <w:tr w:rsidR="006B0A1D" w:rsidRPr="00593D0D" w:rsidTr="000C01CB">
        <w:trPr>
          <w:trHeight w:val="109"/>
        </w:trPr>
        <w:tc>
          <w:tcPr>
            <w:tcW w:w="5266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6B0A1D" w:rsidRPr="00593D0D" w:rsidRDefault="006B0A1D" w:rsidP="000C01CB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16.03.2024 – 24.03.2024 </w:t>
            </w:r>
          </w:p>
        </w:tc>
      </w:tr>
      <w:tr w:rsidR="006B0A1D" w:rsidRPr="00593D0D" w:rsidTr="000C01CB">
        <w:trPr>
          <w:trHeight w:val="109"/>
        </w:trPr>
        <w:tc>
          <w:tcPr>
            <w:tcW w:w="3510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4 четверть </w:t>
            </w:r>
          </w:p>
        </w:tc>
        <w:tc>
          <w:tcPr>
            <w:tcW w:w="3510" w:type="dxa"/>
            <w:gridSpan w:val="2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25.03.2024 – 19.05.2024 </w:t>
            </w:r>
          </w:p>
        </w:tc>
      </w:tr>
      <w:tr w:rsidR="006B0A1D" w:rsidRPr="00593D0D" w:rsidTr="000C01CB">
        <w:trPr>
          <w:trHeight w:val="246"/>
        </w:trPr>
        <w:tc>
          <w:tcPr>
            <w:tcW w:w="9889" w:type="dxa"/>
            <w:gridSpan w:val="4"/>
          </w:tcPr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Продолжительность учебного года – 34 учебные недели, продолжительность каникул – 27 дней </w:t>
            </w:r>
          </w:p>
          <w:p w:rsidR="006B0A1D" w:rsidRPr="00593D0D" w:rsidRDefault="006B0A1D" w:rsidP="000C01CB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Дополнительные каникулы для 1 классов – </w:t>
            </w:r>
            <w:r w:rsidRPr="00593D0D">
              <w:rPr>
                <w:b/>
                <w:color w:val="auto"/>
              </w:rPr>
              <w:t>05.02.2024 – 11.02.2024</w:t>
            </w:r>
            <w:r w:rsidRPr="00593D0D">
              <w:rPr>
                <w:color w:val="auto"/>
              </w:rPr>
              <w:t xml:space="preserve"> </w:t>
            </w:r>
          </w:p>
        </w:tc>
      </w:tr>
    </w:tbl>
    <w:p w:rsidR="006B0A1D" w:rsidRPr="00593D0D" w:rsidRDefault="006B0A1D" w:rsidP="006B0A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Режим работы школы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Продолжительность учебной недели: 5-ти дневная учебная неделя в 1-9 </w:t>
      </w:r>
      <w:proofErr w:type="gramStart"/>
      <w:r w:rsidRPr="00593D0D">
        <w:rPr>
          <w:color w:val="auto"/>
        </w:rPr>
        <w:t>дополнительный</w:t>
      </w:r>
      <w:proofErr w:type="gramEnd"/>
      <w:r w:rsidRPr="00593D0D">
        <w:rPr>
          <w:color w:val="auto"/>
        </w:rPr>
        <w:t xml:space="preserve">  классах.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В воскресенье и праздничные дни (установленные законодательством Российской Федерации) школа  работает по особому графику.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Учебные занятия начинаются в 08.30 часов утра. Проведение «нулевых» уроков в образовательном учреждении не допускается в соответствии с </w:t>
      </w:r>
      <w:proofErr w:type="spellStart"/>
      <w:r w:rsidRPr="00593D0D">
        <w:rPr>
          <w:color w:val="auto"/>
        </w:rPr>
        <w:t>СанПиН</w:t>
      </w:r>
      <w:proofErr w:type="spellEnd"/>
      <w:r w:rsidRPr="00593D0D">
        <w:rPr>
          <w:color w:val="auto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593D0D">
        <w:rPr>
          <w:color w:val="auto"/>
        </w:rPr>
        <w:t xml:space="preserve"> ,</w:t>
      </w:r>
      <w:proofErr w:type="gramEnd"/>
      <w:r w:rsidRPr="00593D0D">
        <w:rPr>
          <w:color w:val="auto"/>
        </w:rPr>
        <w:t xml:space="preserve"> утвержденных постановлением Главного государственного санитарного врача Российской Федерации от 20.09.2020 № 28 (зарегистрировано Минюстом России 18.12.2020 № 61573).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Учебные занятия организуются в одну смену. </w:t>
      </w:r>
    </w:p>
    <w:p w:rsidR="006B0A1D" w:rsidRPr="00593D0D" w:rsidRDefault="006B0A1D" w:rsidP="006B0A1D">
      <w:pPr>
        <w:pStyle w:val="Default"/>
        <w:rPr>
          <w:color w:val="auto"/>
        </w:rPr>
      </w:pPr>
      <w:r w:rsidRPr="00593D0D">
        <w:rPr>
          <w:color w:val="auto"/>
        </w:rPr>
        <w:t xml:space="preserve"> 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A1D" w:rsidRPr="00593D0D" w:rsidRDefault="006B0A1D" w:rsidP="006B0A1D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4.Регламентирование образовательного процесса на неделю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4.1. Школа-интернат работает по пятидневной неделе.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4.2. Выходными днями являются суббота и воскресенье.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4.3.В выходные и праздничные дни в ОУ организована работа групп выходного дня.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Расписание звонков классно-урочной системы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1 урок 8.30 - 9.10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2 урок  9.20 – 10.00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3 урок 10.20 – 11.00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 урок 11.10 – 11.50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 урок  12.00 -  12.40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6 урок 12.50 – 13.30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7 урок 14.10 – 14.50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8 урок 15.00 - 15.40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9 урок 15.50 – 16.30</w:t>
      </w:r>
    </w:p>
    <w:p w:rsidR="006B0A1D" w:rsidRPr="00593D0D" w:rsidRDefault="006B0A1D" w:rsidP="006B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10 урок 16.40 – 17.20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 </w:t>
      </w:r>
    </w:p>
    <w:p w:rsidR="006B0A1D" w:rsidRPr="00593D0D" w:rsidRDefault="006B0A1D" w:rsidP="006B0A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Режим дня</w:t>
      </w:r>
    </w:p>
    <w:tbl>
      <w:tblPr>
        <w:tblW w:w="0" w:type="auto"/>
        <w:tblCellSpacing w:w="15" w:type="dxa"/>
        <w:tblInd w:w="-1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4"/>
        <w:gridCol w:w="1705"/>
        <w:gridCol w:w="1706"/>
      </w:tblGrid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Время суток (час.)</w:t>
            </w:r>
          </w:p>
        </w:tc>
      </w:tr>
      <w:tr w:rsidR="006B0A1D" w:rsidRPr="00593D0D" w:rsidTr="000C01C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I-IV классы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V-</w:t>
            </w:r>
            <w:r w:rsidR="003933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3D0D">
              <w:rPr>
                <w:rFonts w:ascii="Times New Roman" w:hAnsi="Times New Roman"/>
                <w:sz w:val="24"/>
                <w:szCs w:val="24"/>
              </w:rPr>
              <w:t xml:space="preserve">X классы </w:t>
            </w:r>
          </w:p>
        </w:tc>
      </w:tr>
      <w:tr w:rsidR="006B0A1D" w:rsidRPr="00593D0D" w:rsidTr="000C01CB">
        <w:trPr>
          <w:trHeight w:val="372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7.05-7.15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7.15-7.25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7.15-7.50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7.25-8.10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7.50-8.10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8.10-8.30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8.10-8.25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Учебные занятия 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8.30-14.50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8.30-12.40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11.50-13.00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12.50-13.30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12.20-14.50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13.00-13.30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13.30-14.00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14.00-15.50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15.40-15.50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14.30-16.00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Самоподготовка 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16.10-18.00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18.00-19.30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18.30-19.00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19.00-19.30 </w:t>
            </w:r>
          </w:p>
        </w:tc>
      </w:tr>
      <w:tr w:rsidR="006B0A1D" w:rsidRPr="00593D0D" w:rsidTr="000C01C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Свободное время, прогулка, уход </w:t>
            </w:r>
          </w:p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20.00-22.00 </w:t>
            </w:r>
          </w:p>
        </w:tc>
      </w:tr>
      <w:tr w:rsidR="006B0A1D" w:rsidRPr="00593D0D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A1D" w:rsidRPr="00593D0D" w:rsidRDefault="006B0A1D" w:rsidP="000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22.00-7.00 </w:t>
            </w:r>
          </w:p>
        </w:tc>
      </w:tr>
    </w:tbl>
    <w:p w:rsidR="006B0A1D" w:rsidRPr="00593D0D" w:rsidRDefault="006B0A1D" w:rsidP="006B0A1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b/>
          <w:bCs/>
          <w:i/>
          <w:iCs/>
          <w:sz w:val="24"/>
          <w:szCs w:val="24"/>
        </w:rPr>
        <w:t>Примечание:</w:t>
      </w:r>
      <w:r w:rsidRPr="00593D0D">
        <w:rPr>
          <w:rFonts w:ascii="Times New Roman" w:hAnsi="Times New Roman"/>
          <w:b/>
          <w:sz w:val="24"/>
          <w:szCs w:val="24"/>
        </w:rPr>
        <w:t xml:space="preserve"> * второй завтрак проводится после второго урока;</w:t>
      </w:r>
      <w:r w:rsidRPr="00593D0D">
        <w:rPr>
          <w:rFonts w:ascii="Times New Roman" w:hAnsi="Times New Roman"/>
          <w:b/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5. Регламентирование образовательного процесса на день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5.1.Учебные занятия в ОУ  проводятся  в одну смену.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5.2 .Начало учебных занятий в 8ч.30мин. 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5.2.1. Проведение «нулевых» занятий в ОУ не допускается.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5.3.Окончание учебных занятий осуществляется согласно </w:t>
      </w:r>
      <w:proofErr w:type="gramStart"/>
      <w:r w:rsidRPr="00593D0D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93D0D">
        <w:rPr>
          <w:rFonts w:ascii="Times New Roman" w:hAnsi="Times New Roman"/>
          <w:sz w:val="24"/>
          <w:szCs w:val="24"/>
        </w:rPr>
        <w:t xml:space="preserve"> директором школы-интерната  расписания уроков на каждый учебный день.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музыкальные и спортивные часы и </w:t>
      </w:r>
      <w:proofErr w:type="gramStart"/>
      <w:r w:rsidRPr="00593D0D">
        <w:rPr>
          <w:rFonts w:ascii="Times New Roman" w:hAnsi="Times New Roman"/>
          <w:sz w:val="24"/>
          <w:szCs w:val="24"/>
        </w:rPr>
        <w:t>другие</w:t>
      </w:r>
      <w:proofErr w:type="gramEnd"/>
      <w:r w:rsidRPr="00593D0D">
        <w:rPr>
          <w:rFonts w:ascii="Times New Roman" w:hAnsi="Times New Roman"/>
          <w:sz w:val="24"/>
          <w:szCs w:val="24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40 минут.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5.6 . Продолжительность уроков: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lastRenderedPageBreak/>
        <w:t>в 1 классе (в первой четверти) -35 минут,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(во второй - четвертой четвертях)- 40 минут,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во 2-10 классах- 40 минут. </w:t>
      </w:r>
    </w:p>
    <w:p w:rsidR="006B0A1D" w:rsidRPr="00593D0D" w:rsidRDefault="006B0A1D" w:rsidP="006B0A1D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93D0D">
        <w:rPr>
          <w:rFonts w:ascii="Times New Roman" w:hAnsi="Times New Roman"/>
          <w:b/>
          <w:sz w:val="24"/>
          <w:szCs w:val="24"/>
        </w:rPr>
        <w:t xml:space="preserve">. Организация промежуточной и итоговой аттестации </w:t>
      </w:r>
      <w:proofErr w:type="gramStart"/>
      <w:r w:rsidRPr="00593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b/>
          <w:sz w:val="24"/>
          <w:szCs w:val="24"/>
        </w:rPr>
        <w:t xml:space="preserve"> ОУ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w w:val="95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273-ФЗ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освоение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образовательной программы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сопровождается текущим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контролем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Текущий контроль успеваемости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в</w:t>
      </w:r>
      <w:r w:rsidRPr="00593D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целях: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плана в течение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учебного года, в соответствии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 требованиями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соответствующего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pacing w:val="-1"/>
          <w:sz w:val="24"/>
          <w:szCs w:val="24"/>
        </w:rPr>
        <w:t>федерального</w:t>
      </w:r>
      <w:r w:rsidRPr="00593D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3D0D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593D0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образовательного</w:t>
      </w:r>
      <w:r w:rsidRPr="00593D0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стандарта общего</w:t>
      </w:r>
      <w:r w:rsidRPr="00593D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образования;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определения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уровня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сформированности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личностных,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93D0D">
        <w:rPr>
          <w:rFonts w:ascii="Times New Roman" w:hAnsi="Times New Roman"/>
          <w:sz w:val="24"/>
          <w:szCs w:val="24"/>
        </w:rPr>
        <w:t>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предметных</w:t>
      </w:r>
      <w:r w:rsidRPr="00593D0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результатов;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определения</w:t>
      </w:r>
      <w:r w:rsidRPr="00593D0D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направлений</w:t>
      </w:r>
      <w:r w:rsidRPr="00593D0D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индивидуальной</w:t>
      </w:r>
      <w:r w:rsidRPr="00593D0D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работы</w:t>
      </w:r>
      <w:r w:rsidRPr="00593D0D"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с</w:t>
      </w:r>
      <w:r w:rsidRPr="00593D0D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учащимися.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Промежуточная</w:t>
      </w:r>
      <w:r w:rsidRPr="00593D0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аттестация</w:t>
      </w:r>
      <w:r w:rsidRPr="00593D0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по  всем</w:t>
      </w:r>
      <w:r w:rsidRPr="00593D0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предметам</w:t>
      </w:r>
      <w:r w:rsidRPr="00593D0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учебного</w:t>
      </w:r>
      <w:r w:rsidRPr="00593D0D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плана.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Промежуточная</w:t>
      </w:r>
      <w:r w:rsidRPr="00593D0D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аттестация в школе-интернате проводится</w:t>
      </w:r>
      <w:r w:rsidRPr="00593D0D">
        <w:rPr>
          <w:rFonts w:ascii="Times New Roman" w:hAnsi="Times New Roman"/>
          <w:spacing w:val="3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в</w:t>
      </w:r>
      <w:r w:rsidRPr="00593D0D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форме - интегрированного</w:t>
      </w:r>
      <w:r w:rsidRPr="00593D0D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зачета.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Интегрированный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зачет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85"/>
          <w:sz w:val="24"/>
          <w:szCs w:val="24"/>
        </w:rPr>
        <w:t>—</w:t>
      </w:r>
      <w:r w:rsidRPr="00593D0D">
        <w:rPr>
          <w:rFonts w:ascii="Times New Roman" w:hAnsi="Times New Roman"/>
          <w:spacing w:val="1"/>
          <w:w w:val="8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это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«суммирование»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итогов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текущего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устные</w:t>
      </w:r>
      <w:r w:rsidRPr="00593D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ответы</w:t>
      </w:r>
      <w:r w:rsidRPr="00593D0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</w:t>
      </w:r>
      <w:r w:rsidRPr="00593D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т.д.,</w:t>
      </w:r>
      <w:r w:rsidRPr="00593D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</w:t>
      </w:r>
      <w:r w:rsidRPr="00593D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по итогам</w:t>
      </w:r>
      <w:r w:rsidRPr="00593D0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учебных</w:t>
      </w:r>
      <w:r w:rsidRPr="00593D0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четвертей/полугодий).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w w:val="95"/>
          <w:sz w:val="24"/>
          <w:szCs w:val="24"/>
        </w:rPr>
      </w:pP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Годовая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промежуточная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аттестация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w w:val="95"/>
          <w:sz w:val="24"/>
          <w:szCs w:val="24"/>
        </w:rPr>
        <w:t>I-гo</w:t>
      </w:r>
      <w:proofErr w:type="spellEnd"/>
      <w:r w:rsidRPr="00593D0D">
        <w:rPr>
          <w:rFonts w:ascii="Times New Roman" w:hAnsi="Times New Roman"/>
          <w:w w:val="95"/>
          <w:sz w:val="24"/>
          <w:szCs w:val="24"/>
        </w:rPr>
        <w:t xml:space="preserve"> класса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на основе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качественной оценки обучающегося</w:t>
      </w:r>
      <w:r w:rsidRPr="00593D0D">
        <w:rPr>
          <w:rFonts w:ascii="Times New Roman" w:hAnsi="Times New Roman"/>
          <w:sz w:val="24"/>
          <w:szCs w:val="24"/>
        </w:rPr>
        <w:t>.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w w:val="95"/>
          <w:sz w:val="24"/>
          <w:szCs w:val="24"/>
        </w:rPr>
        <w:t xml:space="preserve"> может проводиться как письменно, так и устно.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Формы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проведения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обязательных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мероприятий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текущего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контроля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указываются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в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КОМ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(контрольно-оценочных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материалах).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Формами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проведения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необязательных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мероприятий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ответ на вопрос; диктант; грамматическое задание; контрольная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работа; проверочная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самостоятельная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работа;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изложение;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сочинение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или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изложение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творческим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заданием;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тестирование;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сообщение;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доклад;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реферат;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исследовательская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работа;</w:t>
      </w:r>
      <w:r w:rsidRPr="00593D0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проектная</w:t>
      </w:r>
      <w:r w:rsidRPr="00593D0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работа);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593D0D">
        <w:rPr>
          <w:rFonts w:ascii="Times New Roman" w:hAnsi="Times New Roman"/>
          <w:w w:val="95"/>
          <w:sz w:val="24"/>
          <w:szCs w:val="24"/>
        </w:rPr>
        <w:t xml:space="preserve"> участие в беседе; проверка техники чтения;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w w:val="95"/>
          <w:sz w:val="24"/>
          <w:szCs w:val="24"/>
        </w:rPr>
        <w:t>аудирование</w:t>
      </w:r>
      <w:proofErr w:type="spellEnd"/>
      <w:r w:rsidRPr="00593D0D">
        <w:rPr>
          <w:rFonts w:ascii="Times New Roman" w:hAnsi="Times New Roman"/>
          <w:w w:val="95"/>
          <w:sz w:val="24"/>
          <w:szCs w:val="24"/>
        </w:rPr>
        <w:t xml:space="preserve"> и говорение (для английского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 немецкого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языков) зачет и др.) и практические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(лабораторные;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практические). К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текущему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контролю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успеваемости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относятся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также</w:t>
      </w:r>
      <w:r w:rsidRPr="00593D0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промежуточные</w:t>
      </w:r>
      <w:r w:rsidRPr="00593D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мониторинги</w:t>
      </w:r>
      <w:r w:rsidRPr="00593D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(административные</w:t>
      </w:r>
      <w:r w:rsidRPr="00593D0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контрольные</w:t>
      </w:r>
      <w:r w:rsidRPr="00593D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работы).</w:t>
      </w:r>
    </w:p>
    <w:p w:rsidR="006B0A1D" w:rsidRPr="00593D0D" w:rsidRDefault="006B0A1D" w:rsidP="006B0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В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классах,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завершающих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освоение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каждого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уровня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образования,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проводятся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итоговые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мониторинги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(административные,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предэкзаменационные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контрольные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работы).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Итоговые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мониторинги,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как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промежуточные,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являются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частью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единой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системы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мониторинга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образовательных</w:t>
      </w:r>
      <w:r w:rsidRPr="00593D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достижений</w:t>
      </w:r>
      <w:r w:rsidRPr="00593D0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учащихся</w:t>
      </w:r>
      <w:r w:rsidRPr="00593D0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Школы-интерната.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Вариант 3.3 предполагает, что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слепой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дополнительных ограничений по возможностям здоровья, в пролонгированные сроки (5 лет).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</w:t>
      </w:r>
      <w:r w:rsidRPr="00D9364D">
        <w:rPr>
          <w:rFonts w:ascii="Times New Roman" w:hAnsi="Times New Roman" w:cs="Times New Roman"/>
          <w:sz w:val="28"/>
          <w:szCs w:val="28"/>
        </w:rPr>
        <w:lastRenderedPageBreak/>
        <w:t>использования рельефно-точечного шрифта Л. Брайля, развитие сохранных анализаторов и компенсаторных способов действий в учебно-познавательном процессе и повседневной жизни;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развитие познавательного интереса, познавательной активности;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расширение умения адекватно использовать речевые и неречевые средства общения;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проявление социальной активности.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Обязательной является специальная организация среды для реализации особых образовательных потребностей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и развитие слепых обучающихся в разных социальных сферах: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включение коррекционно-развивающей области, направленной на целенаправленное развитие осязания, мелкой моторики, навыков ориентировки в микр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>, расширение предметных представлений, коммуникативных навыков, социальную адаптацию;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необходимость повышенного педагогического руководства учебно-познавательной деятельностью слепых обучающихся;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соблюдение нормы зрительных (для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зрением) и тактильных нагрузок;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офтальмо-гигиенических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 xml:space="preserve"> рекомендаций по соблюдению светового режима (для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обучающихся со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светоошущением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 xml:space="preserve"> и остаточным зрением);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использование приемов, направленных на снятие зрительного и тактильного напряжения;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рациональное чередование тактильной нагрузки со слуховым, зрительным (для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зрением) восприятием учебного материала;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соблюдение режима физических нагрузок (с учетом противопоказаний);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обеспечение доступности учебной информации для непосредственного восприятия (с помощью остаточного зрения и (или) осязания);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необходимость при выполнении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слепыми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Обязательным является использование с учетом медицинских показаний специальных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 xml:space="preserve">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с помощью и при специальном педагогическом руководстве взрослых устройств, позволяющих преобразовывать визуальную информацию в речь (посредством использования программ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 xml:space="preserve"> доступа к информации, синтезаторов речи и читающих устройств) и (или) в рельефно-точечный шрифт по системе Л. Брайля посредством использования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брайлевских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 xml:space="preserve"> принтеров в сочетании со специальным программным обеспечением, компьютеров;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lastRenderedPageBreak/>
        <w:t xml:space="preserve">В визуальную информацию, которая представлена плоскопечатным брусковым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рубленным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 увеличителей.</w:t>
      </w:r>
    </w:p>
    <w:p w:rsidR="00D9364D" w:rsidRDefault="00D9364D" w:rsidP="00D9364D">
      <w:pPr>
        <w:spacing w:after="0" w:line="240" w:lineRule="auto"/>
      </w:pPr>
      <w:r w:rsidRPr="00D9364D">
        <w:rPr>
          <w:rFonts w:ascii="Times New Roman" w:hAnsi="Times New Roman" w:cs="Times New Roman"/>
          <w:sz w:val="28"/>
          <w:szCs w:val="28"/>
        </w:rPr>
        <w:t>Вариант 3.3 предназначен для образования слепых обучающихся с легкой умственной отсталостью</w:t>
      </w:r>
      <w:r>
        <w:t xml:space="preserve"> (интеллектуальными нарушениями).</w:t>
      </w:r>
    </w:p>
    <w:p w:rsidR="006B0A1D" w:rsidRDefault="006B0A1D" w:rsidP="006B0A1D"/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адаптированной программы начального общего образования определяются по завершению обучения в школе.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Процедуры итоговой и промежуточной оценки результатов освоения адаптированной программы начального общего образования обучающимися требуют учёта особых образовательных потребностей и личностных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обучающихся и предполагают: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учет текущего психического и соматического состояния обучающегося, адаптацию предлагаемого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упрощение инструкций и формы предъявления;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>оказание необходимой дозированной помощи.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D9364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9364D">
        <w:rPr>
          <w:rFonts w:ascii="Times New Roman" w:hAnsi="Times New Roman" w:cs="Times New Roman"/>
          <w:sz w:val="28"/>
          <w:szCs w:val="28"/>
        </w:rPr>
        <w:t xml:space="preserve"> их обучения и развития в целом.</w:t>
      </w:r>
    </w:p>
    <w:p w:rsidR="00D9364D" w:rsidRPr="00D9364D" w:rsidRDefault="00D9364D" w:rsidP="00D9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4D">
        <w:rPr>
          <w:rFonts w:ascii="Times New Roman" w:hAnsi="Times New Roman" w:cs="Times New Roman"/>
          <w:sz w:val="28"/>
          <w:szCs w:val="28"/>
        </w:rPr>
        <w:t xml:space="preserve">В спорных случаях, если </w:t>
      </w:r>
      <w:proofErr w:type="gramStart"/>
      <w:r w:rsidRPr="00D9364D">
        <w:rPr>
          <w:rFonts w:ascii="Times New Roman" w:hAnsi="Times New Roman" w:cs="Times New Roman"/>
          <w:sz w:val="28"/>
          <w:szCs w:val="28"/>
        </w:rPr>
        <w:t>слепой</w:t>
      </w:r>
      <w:proofErr w:type="gramEnd"/>
      <w:r w:rsidRPr="00D9364D">
        <w:rPr>
          <w:rFonts w:ascii="Times New Roman" w:hAnsi="Times New Roman" w:cs="Times New Roman"/>
          <w:sz w:val="28"/>
          <w:szCs w:val="28"/>
        </w:rPr>
        <w:t xml:space="preserve">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перевести обучающегося на обучение по варианту 3.4 АООП НОО.</w:t>
      </w:r>
    </w:p>
    <w:p w:rsidR="006B0A1D" w:rsidRDefault="006B0A1D" w:rsidP="00D9364D">
      <w:pPr>
        <w:spacing w:after="0"/>
      </w:pP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Предметные результаты отражают овладение обучающимися конкретными учебными предметами и курсами коррекционно-развивающей области.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На этапе начального общего образования устанавливаются планируемые результаты освоения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слепыми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обучающимися с легкой умственной отсталостью (интеллектуальными нарушениями):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F8C">
        <w:rPr>
          <w:rFonts w:ascii="Times New Roman" w:hAnsi="Times New Roman" w:cs="Times New Roman"/>
          <w:sz w:val="28"/>
          <w:szCs w:val="28"/>
        </w:rPr>
        <w:t>междисциплинарной программы "Формирование базовых учебных действий" (в том числе разделов: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 xml:space="preserve">"Чтение, работа с текстом", "Основы </w:t>
      </w:r>
      <w:proofErr w:type="spellStart"/>
      <w:r w:rsidRPr="00E77F8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E77F8C">
        <w:rPr>
          <w:rFonts w:ascii="Times New Roman" w:hAnsi="Times New Roman" w:cs="Times New Roman"/>
          <w:sz w:val="28"/>
          <w:szCs w:val="28"/>
        </w:rPr>
        <w:t>");</w:t>
      </w:r>
      <w:proofErr w:type="gramEnd"/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программ по всем учебным предметам (за исключением "Родного языка", "Литературного чтения на родном языке") - "Русский язык", "Чтение", "Математика", "Окружающий мир", "Изобразительное искусство. </w:t>
      </w:r>
      <w:proofErr w:type="spellStart"/>
      <w:r w:rsidRPr="00E77F8C">
        <w:rPr>
          <w:rFonts w:ascii="Times New Roman" w:hAnsi="Times New Roman" w:cs="Times New Roman"/>
          <w:sz w:val="28"/>
          <w:szCs w:val="28"/>
        </w:rPr>
        <w:t>Тифлографика</w:t>
      </w:r>
      <w:proofErr w:type="spellEnd"/>
      <w:r w:rsidRPr="00E77F8C">
        <w:rPr>
          <w:rFonts w:ascii="Times New Roman" w:hAnsi="Times New Roman" w:cs="Times New Roman"/>
          <w:sz w:val="28"/>
          <w:szCs w:val="28"/>
        </w:rPr>
        <w:t>", "Музыка", "Ручной труд", "Физическая культура (Адаптивная физическая культура)";</w:t>
      </w:r>
    </w:p>
    <w:p w:rsidR="00E77F8C" w:rsidRDefault="00E77F8C" w:rsidP="00E77F8C">
      <w:pPr>
        <w:spacing w:after="0" w:line="240" w:lineRule="auto"/>
      </w:pPr>
      <w:r w:rsidRPr="00E77F8C">
        <w:rPr>
          <w:rFonts w:ascii="Times New Roman" w:hAnsi="Times New Roman" w:cs="Times New Roman"/>
          <w:sz w:val="28"/>
          <w:szCs w:val="28"/>
        </w:rPr>
        <w:lastRenderedPageBreak/>
        <w:t>программ курсов коррекционно-развивающей области: "Ритмика", "Сенсорное развитие", "Социально-бытовая ориентировка", "Пространственная ориентировка</w:t>
      </w:r>
      <w:r>
        <w:t>".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ФАОП НОО слепых обучающихся с легкой умственной отсталостью (интеллектуальными нарушениями) (вариант 3.3).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При определении подходов к осуществлению оценки результатов освоения обучающимися АООП НОО слепых обучающихся с легкой умственной отсталостью (интеллектуальными нарушениями) целесообразно опираться на следующие принципы: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обучающихся;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обучающихся, самым тесным образом взаимосвязаны и касаются одновременно разных сторон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>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Основным направлением и целью оценочной деятельности в соответствии со ФГОС НОО обучающихся с ОВЗ является оценка образовательных достижений обучающихся.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Система оценки достижений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призвана решать следующие задачи: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нравственное развитие, воспитание обучающихся, на достижение планируемых результатов освоения содержания учебных предметов начального общего образования, курсов коррекционно-развивающей области и формирование базовых учебных действий;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 освоение АООП НОО, позволяющий вести оценку предметных и личностных результатов начального общего образования;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обучающихся, освоивших АООП НОО;</w:t>
      </w:r>
    </w:p>
    <w:p w:rsidR="006B0A1D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осуществлять оценку динамики учебных достижений обучающихся.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слепыми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обучающимися с легкой умственной отсталостью (интеллектуальными нарушениями) планируемых результатов </w:t>
      </w:r>
      <w:r w:rsidRPr="00E77F8C">
        <w:rPr>
          <w:rFonts w:ascii="Times New Roman" w:hAnsi="Times New Roman" w:cs="Times New Roman"/>
          <w:sz w:val="28"/>
          <w:szCs w:val="28"/>
        </w:rPr>
        <w:lastRenderedPageBreak/>
        <w:t>освоения АООП НОО предполагает комплексный подход к оценке двух групп результатов образования: личностных и предметных.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Мониторинг, обладая такими характеристиками, как непрерывность, </w:t>
      </w:r>
      <w:proofErr w:type="spellStart"/>
      <w:r w:rsidRPr="00E77F8C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E77F8C">
        <w:rPr>
          <w:rFonts w:ascii="Times New Roman" w:hAnsi="Times New Roman" w:cs="Times New Roman"/>
          <w:sz w:val="28"/>
          <w:szCs w:val="28"/>
        </w:rPr>
        <w:t>, научность, информативность, наличие обратной связи, позволяет осуществить не только оценку достижений планируемых личностных результатов, но и корректировать (в случае необходимости) организационно-содержательные характеристики АООП НОО. В целях обеспечения своевременности и объективности оценки личностных результатов целесообразно использовать все три формы мониторинга: стартовую, текущую и финишную диагностику.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F8C">
        <w:rPr>
          <w:rFonts w:ascii="Times New Roman" w:hAnsi="Times New Roman" w:cs="Times New Roman"/>
          <w:sz w:val="28"/>
          <w:szCs w:val="28"/>
        </w:rPr>
        <w:t>Для полноты оценки личностных результатов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(школьной, семейной) средах.</w:t>
      </w:r>
      <w:proofErr w:type="gramEnd"/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Личностные результаты слепых обучающихся в соответствии с требованиями ФГОС НОО обучающихся с ОВЗ не подлежат итоговой оценке.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. Оценка предметных результатов овладения обучающимися АООП НОО (оценка возможных достижений слепых с легкой умственной отсталостью (интеллектуальными нарушениями) по отдельным предметам, курсам коррекционно-развивающей области) включает: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достижения обучающихся в усвоении знаний и умений по каждому учебному предмету;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овладение содержанием курсов коррекционно-развивающей области.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В связи с неоднородностью данной группы оценка достижений обучающихся, базируясь на принципах индивидуального и дифференцированного подходов, предполагает, что объектом оценки предметных результатов,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деятельности. В процессе оценки результатов необходимо иметь в виду, что даже незначительные по объему и элементарные по содержанию знания, несложные умения,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Оценку этой группы результатов целесообразно начинать со второго класса и сочетать ее с поощрением и стимулированием деятельности обучающихся, используя только качественную оценку.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 xml:space="preserve">При этом принципиально важным является оценка не только того, насколько обучающейся продвигается в освоении того или иного учебного предмета, но и появление у него значимых </w:t>
      </w:r>
      <w:r w:rsidRPr="00E77F8C">
        <w:rPr>
          <w:rFonts w:ascii="Times New Roman" w:hAnsi="Times New Roman" w:cs="Times New Roman"/>
          <w:sz w:val="28"/>
          <w:szCs w:val="28"/>
        </w:rPr>
        <w:lastRenderedPageBreak/>
        <w:t>предпосылок учебной деятельности (способность осуществлять действия не только под непосредственным и прямым руководством педагогического работника, но и с определенной долей самостоятельности; готовности слушать и вступать в диалог).</w:t>
      </w:r>
      <w:proofErr w:type="gramEnd"/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Предметные результаты данной группы в соответствии с требованиями ФГОС НОО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с ОВЗ подлежат итоговой оценке.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Основным объектом оценки предметных результатов, связанных с овладением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содержанием курсов коррекционно-развивающей области, выступают практические достижения обучающихся в решении задач, связанных с учебно-познавательной деятельностью и повседневной жизнью.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Оценка результатов данной группы должна быть направлена на поощрение и стимулирование деятельности обучающихся на курсах коррекционно-развивающей области. В процессе оценки результатов данной группы необходимо иметь в виду, что центральным результатом является не только повышение уровня тех или иных показателей, но и те усилия и старания, которые прилагает обучающейся для достижения определенного результата, уровень его заинтересованности в участии в той или иной деятельности, уровень его самостоятельности.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Оценка этих результатов осуществляется на основе интегративных показателей, свидетельствующих о положительной динамике ("было" - "стало") в практических достижениях обучающихся. В сложных случаях в качестве критерия оценки результатов может выступать сохранение </w:t>
      </w:r>
      <w:proofErr w:type="spellStart"/>
      <w:r w:rsidRPr="00E77F8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77F8C">
        <w:rPr>
          <w:rFonts w:ascii="Times New Roman" w:hAnsi="Times New Roman" w:cs="Times New Roman"/>
          <w:sz w:val="28"/>
          <w:szCs w:val="28"/>
        </w:rPr>
        <w:t xml:space="preserve"> статуса обучающегося.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>Содержание оценки, критерии, организационные процедуры, используемый инструментарий оценивания, формы представления результатов разрабатывается образовательной организацией.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Результаты освоения коррекционно-развивающей области в соответствии с требованиями ФГОС НОО </w:t>
      </w:r>
      <w:proofErr w:type="gramStart"/>
      <w:r w:rsidRPr="00E77F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7F8C">
        <w:rPr>
          <w:rFonts w:ascii="Times New Roman" w:hAnsi="Times New Roman" w:cs="Times New Roman"/>
          <w:sz w:val="28"/>
          <w:szCs w:val="28"/>
        </w:rPr>
        <w:t xml:space="preserve"> с ОВЗ не подлежат итоговой оценке.</w:t>
      </w:r>
    </w:p>
    <w:p w:rsidR="00E77F8C" w:rsidRPr="00E77F8C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8C">
        <w:rPr>
          <w:rFonts w:ascii="Times New Roman" w:hAnsi="Times New Roman" w:cs="Times New Roman"/>
          <w:sz w:val="28"/>
          <w:szCs w:val="28"/>
        </w:rPr>
        <w:t xml:space="preserve">Обобщенная оценка результатов освоения коррекционно-развивающей области может осуществляться в ходе мониторинговых процедур или посредством использования метода экспертных оценок. В случае использования метода экспертных оценок в образовательной организации создается экспертная группа, в состав которой входят: педагогические работники; педагог-психолог, социальный педагог и медицинские работники. Основной формой работы участников экспертной группы является </w:t>
      </w:r>
      <w:proofErr w:type="spellStart"/>
      <w:r w:rsidRPr="00E77F8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77F8C">
        <w:rPr>
          <w:rFonts w:ascii="Times New Roman" w:hAnsi="Times New Roman" w:cs="Times New Roman"/>
          <w:sz w:val="28"/>
          <w:szCs w:val="28"/>
        </w:rPr>
        <w:t>.</w:t>
      </w:r>
    </w:p>
    <w:p w:rsidR="006B0A1D" w:rsidRDefault="00E77F8C" w:rsidP="00E7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F8C">
        <w:rPr>
          <w:rFonts w:ascii="Times New Roman" w:hAnsi="Times New Roman" w:cs="Times New Roman"/>
          <w:sz w:val="28"/>
          <w:szCs w:val="28"/>
        </w:rPr>
        <w:t>Для полноты оценки результатов, связанных с овладением обучающимися содержанием курсов коррекционно-развивающей области,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(школьной, семейной).</w:t>
      </w:r>
      <w:proofErr w:type="gramEnd"/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со </w:t>
      </w:r>
      <w:proofErr w:type="gramStart"/>
      <w:r w:rsidRPr="00315BC6">
        <w:rPr>
          <w:rFonts w:ascii="Times New Roman" w:hAnsi="Times New Roman" w:cs="Times New Roman"/>
          <w:sz w:val="28"/>
          <w:szCs w:val="28"/>
        </w:rPr>
        <w:t>слепыми</w:t>
      </w:r>
      <w:proofErr w:type="gramEnd"/>
      <w:r w:rsidRPr="00315BC6">
        <w:rPr>
          <w:rFonts w:ascii="Times New Roman" w:hAnsi="Times New Roman" w:cs="Times New Roman"/>
          <w:sz w:val="28"/>
          <w:szCs w:val="28"/>
        </w:rPr>
        <w:t xml:space="preserve"> обучающимися с легкой умственной отсталостью (интеллектуальными нарушениями) на этапе </w:t>
      </w:r>
      <w:r w:rsidRPr="00315BC6">
        <w:rPr>
          <w:rFonts w:ascii="Times New Roman" w:hAnsi="Times New Roman" w:cs="Times New Roman"/>
          <w:sz w:val="28"/>
          <w:szCs w:val="28"/>
        </w:rPr>
        <w:lastRenderedPageBreak/>
        <w:t>начального общего образования включает в себя взаимосвязанные направления работы, отражающие ее основное содержание:</w:t>
      </w:r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5BC6">
        <w:rPr>
          <w:rFonts w:ascii="Times New Roman" w:hAnsi="Times New Roman" w:cs="Times New Roman"/>
          <w:sz w:val="28"/>
          <w:szCs w:val="28"/>
        </w:rPr>
        <w:t>Диагностическое направление предполагает как проведение диагностических процедур, так и анализ их результатов с целью учета полученных данных в организации и реализации коррекционной работы и реализуется посредством: изучения и анализа данных, представленных ПМПК на каждого обучающегося; изучение социальной ситуации развития и условий семейного воспитания слепого обучающегося с легкой умственной отсталостью (интеллектуальными нарушениями);</w:t>
      </w:r>
      <w:proofErr w:type="gramEnd"/>
      <w:r w:rsidRPr="00315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BC6">
        <w:rPr>
          <w:rFonts w:ascii="Times New Roman" w:hAnsi="Times New Roman" w:cs="Times New Roman"/>
          <w:sz w:val="28"/>
          <w:szCs w:val="28"/>
        </w:rPr>
        <w:t xml:space="preserve">наблюдение за обучающимся с целью выявления трудностей адаптации к условиям 00; проведение обследования слепых обучающихся с легкой умственной отсталостью (интеллектуальными нарушениями) с целью выявления особых образовательных (в том числе и индивидуальных) потребностей; осуществление текущей диагностики, позволяющей получать информацию о состоянии </w:t>
      </w:r>
      <w:proofErr w:type="spellStart"/>
      <w:r w:rsidRPr="00315BC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15BC6">
        <w:rPr>
          <w:rFonts w:ascii="Times New Roman" w:hAnsi="Times New Roman" w:cs="Times New Roman"/>
          <w:sz w:val="28"/>
          <w:szCs w:val="28"/>
        </w:rPr>
        <w:t xml:space="preserve"> статуса обучающихся, о его продвижении в овладении специальными знаниями, умениями и навыками;</w:t>
      </w:r>
      <w:proofErr w:type="gramEnd"/>
      <w:r w:rsidRPr="00315BC6">
        <w:rPr>
          <w:rFonts w:ascii="Times New Roman" w:hAnsi="Times New Roman" w:cs="Times New Roman"/>
          <w:sz w:val="28"/>
          <w:szCs w:val="28"/>
        </w:rPr>
        <w:t xml:space="preserve"> мониторинг достижений планируемых результатов обучающихся в освоении курсов коррекционно-развивающей области.</w:t>
      </w:r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t xml:space="preserve">2. Коррекционно-развивающее направление предполагает обеспечение благоприятных условий для личностного развития каждого обучающегося, овладение специальными знаниями, умениями и навыками, необходимыми для социальной адаптации и интеграции, коррекцию недостатков физического развития и профилактику вторичных отклонений в развитии, что реализуется посредством: создания образовательной среды, способствующей личностному развитию каждого обучающегося; </w:t>
      </w:r>
      <w:proofErr w:type="gramStart"/>
      <w:r w:rsidRPr="00315BC6">
        <w:rPr>
          <w:rFonts w:ascii="Times New Roman" w:hAnsi="Times New Roman" w:cs="Times New Roman"/>
          <w:sz w:val="28"/>
          <w:szCs w:val="28"/>
        </w:rPr>
        <w:t>обогащения чувственного опыта, активного и систематического включения в деятельность слепых обучающихся с легкой умственной отсталостью (интеллектуальными нарушениями) сохранных анализаторов; проведения групповой коррекционной работы посредством реализации курсов коррекционно-развивающей области ("Социально-бытовая ориентировка", "Предметно-пространственная ориентировка", "Ритмика", "Сенсорное развитие") с учетом особых образовательных потребностей обучающихся; проведения индивидуальной коррекционной работы с обучающимися, имеющими наряду с типологическими индивидуальные особые образовательные потребности;</w:t>
      </w:r>
      <w:proofErr w:type="gramEnd"/>
      <w:r w:rsidRPr="00315BC6">
        <w:rPr>
          <w:rFonts w:ascii="Times New Roman" w:hAnsi="Times New Roman" w:cs="Times New Roman"/>
          <w:sz w:val="28"/>
          <w:szCs w:val="28"/>
        </w:rPr>
        <w:t xml:space="preserve"> закрепления и </w:t>
      </w:r>
      <w:proofErr w:type="gramStart"/>
      <w:r w:rsidRPr="00315BC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315BC6">
        <w:rPr>
          <w:rFonts w:ascii="Times New Roman" w:hAnsi="Times New Roman" w:cs="Times New Roman"/>
          <w:sz w:val="28"/>
          <w:szCs w:val="28"/>
        </w:rPr>
        <w:t xml:space="preserve"> сформированных в процессе групповой и индивидуальной коррекционной работы знаний и умений в урочной, внеурочной и внешкольной деятельности; реализации мероприятий, способствующих социальной адаптации и интеграции слепых обучающихся с легкой умственной отсталостью (интеллектуальными нарушениями); корректирования программы коррекционной работы с учетом результатов диагностических исследований; реализации комплексных (с учетом данных, полученных от различных специалистов) рекомендаций по вопросам обучения и воспитания слепого обучающегося с легкой умственной отсталостью (интеллектуальными нарушениями).</w:t>
      </w:r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lastRenderedPageBreak/>
        <w:t xml:space="preserve">3. Консультативное направление обеспечивает непрерывность коррекционной поддержки обучающихся в образовательном процессе и повседневной жизни, что реализуется посредством: взаимодействия с родителями (законными представителями) по вопросам обучения и воспитания </w:t>
      </w:r>
      <w:proofErr w:type="gramStart"/>
      <w:r w:rsidRPr="00315BC6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315BC6">
        <w:rPr>
          <w:rFonts w:ascii="Times New Roman" w:hAnsi="Times New Roman" w:cs="Times New Roman"/>
          <w:sz w:val="28"/>
          <w:szCs w:val="28"/>
        </w:rPr>
        <w:t xml:space="preserve"> обучающихся с легкой умственной отсталостью (интеллектуальными нарушениями) (в том числе и по вопросам создания необходимых условий для обучения и воспитания слепых обучающихся с легкой умственной отсталостью (интеллектуальными нарушениями); проведения специалистами (педагогами-психологами, учителями-дефектологами)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(интеллектуальными нарушениями); разработки комплексных (с учетом данных, полученных от различных специалистов) рекомендаций по удовлетворению особых образовательных (в том числе и индивидуальных) потребностей слепого обучающегося с легкой умственной отсталостью (интеллектуальными нарушениями) и оказание консультативной поддержки родителям (законным представителям), педагогическим работникам в их реализации.</w:t>
      </w:r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t>4. Информационно-просветительское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слепых с легкой умственной отсталостью (интеллектуальными нарушениями), что реализуется посредством вооружения педагогических работников и родителей (законных представителей) необходимыми знаниями и умениями.</w:t>
      </w:r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t>Реализация данного направления предусматривает использование различных форм работы: лекций, бесед, тренингов, семинаров. Механизм взаимодействия специалистов по реализации программы коррекционной работы.</w:t>
      </w:r>
    </w:p>
    <w:p w:rsidR="00315BC6" w:rsidRPr="00315BC6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C6">
        <w:rPr>
          <w:rFonts w:ascii="Times New Roman" w:hAnsi="Times New Roman" w:cs="Times New Roman"/>
          <w:sz w:val="28"/>
          <w:szCs w:val="28"/>
        </w:rPr>
        <w:t>Основой реализации механизма взаимодействия специалистов, работающих в образовательной организации, по реализации программы коррекционной работы выступает комплексный междисциплинарный подход. Этот подход предполагает при разработке организационно-содержательных характеристик коррекционной работы учет данных: комплексного (обследование всеми специалистами: медицинскими работниками, педагогами-психологами, педагогическими работниками) обследования обучающегося; всестороннего и целостного (исследование познавательной деятельности, состояния эмоционально-волевой сферы, поведения обучающегося) изучения слепого с легкой умственной отсталостью (интеллектуальными нарушениями).</w:t>
      </w:r>
    </w:p>
    <w:p w:rsidR="00315BC6" w:rsidRPr="00E77F8C" w:rsidRDefault="00315BC6" w:rsidP="0031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A1D" w:rsidRPr="00642001" w:rsidRDefault="006B0A1D" w:rsidP="00E77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01">
        <w:rPr>
          <w:rFonts w:ascii="Times New Roman" w:hAnsi="Times New Roman" w:cs="Times New Roman"/>
          <w:sz w:val="28"/>
          <w:szCs w:val="28"/>
        </w:rPr>
        <w:t xml:space="preserve">Учебный план АООП НОО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001">
        <w:rPr>
          <w:rFonts w:ascii="Times New Roman" w:hAnsi="Times New Roman" w:cs="Times New Roman"/>
          <w:sz w:val="28"/>
          <w:szCs w:val="28"/>
        </w:rPr>
        <w:t xml:space="preserve"> обучающихся с легкой умственной отсталостью (интеллектуальными нарушениями) (вариант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2001">
        <w:rPr>
          <w:rFonts w:ascii="Times New Roman" w:hAnsi="Times New Roman" w:cs="Times New Roman"/>
          <w:sz w:val="28"/>
          <w:szCs w:val="28"/>
        </w:rPr>
        <w:t>.3).</w:t>
      </w:r>
    </w:p>
    <w:p w:rsidR="006B0A1D" w:rsidRPr="00642001" w:rsidRDefault="006B0A1D" w:rsidP="006B0A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87"/>
        <w:gridCol w:w="264"/>
        <w:gridCol w:w="1997"/>
        <w:gridCol w:w="1019"/>
        <w:gridCol w:w="831"/>
        <w:gridCol w:w="962"/>
        <w:gridCol w:w="822"/>
        <w:gridCol w:w="957"/>
        <w:gridCol w:w="1055"/>
      </w:tblGrid>
      <w:tr w:rsidR="006B0A1D" w:rsidRPr="00642001" w:rsidTr="000C01CB">
        <w:tc>
          <w:tcPr>
            <w:tcW w:w="21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Pr="0064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</w:t>
            </w:r>
            <w:r w:rsidRPr="0064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1D" w:rsidRPr="00642001" w:rsidRDefault="006B0A1D" w:rsidP="000C01C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в неделю</w:t>
            </w:r>
          </w:p>
        </w:tc>
      </w:tr>
      <w:tr w:rsidR="006B0A1D" w:rsidRPr="00642001" w:rsidTr="000C01CB">
        <w:tc>
          <w:tcPr>
            <w:tcW w:w="2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3933F1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6B0A1D" w:rsidRPr="0064200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B0A1D" w:rsidRPr="00642001" w:rsidTr="000C01CB">
        <w:tc>
          <w:tcPr>
            <w:tcW w:w="10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часть</w:t>
            </w:r>
          </w:p>
        </w:tc>
      </w:tr>
      <w:tr w:rsidR="006B0A1D" w:rsidRPr="00642001" w:rsidTr="000C01CB">
        <w:tc>
          <w:tcPr>
            <w:tcW w:w="21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6B0A1D" w:rsidRPr="00642001" w:rsidTr="000C01CB">
        <w:tc>
          <w:tcPr>
            <w:tcW w:w="2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6B0A1D" w:rsidRPr="00642001" w:rsidTr="000C01CB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6B0A1D" w:rsidRPr="00642001" w:rsidTr="000C01CB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A1D" w:rsidRPr="00642001" w:rsidTr="000C01CB">
        <w:tc>
          <w:tcPr>
            <w:tcW w:w="21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1D" w:rsidRPr="00642001" w:rsidTr="000C01CB">
        <w:tc>
          <w:tcPr>
            <w:tcW w:w="2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1D" w:rsidRPr="00642001" w:rsidTr="000C01CB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0A1D" w:rsidRPr="00642001" w:rsidTr="000C01CB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(Адаптивная физическая культура)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0A1D" w:rsidRPr="00642001" w:rsidTr="000C01CB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6B0A1D" w:rsidRPr="00642001" w:rsidTr="000C01CB">
        <w:trPr>
          <w:trHeight w:val="412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B0A1D" w:rsidRPr="00642001" w:rsidTr="000C01CB">
        <w:trPr>
          <w:trHeight w:val="318"/>
        </w:trPr>
        <w:tc>
          <w:tcPr>
            <w:tcW w:w="2394" w:type="dxa"/>
            <w:gridSpan w:val="3"/>
            <w:vMerge/>
            <w:tcBorders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A1D" w:rsidRPr="00642001" w:rsidTr="000C01CB">
        <w:trPr>
          <w:trHeight w:val="336"/>
        </w:trPr>
        <w:tc>
          <w:tcPr>
            <w:tcW w:w="2394" w:type="dxa"/>
            <w:gridSpan w:val="3"/>
            <w:vMerge/>
            <w:tcBorders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A1D" w:rsidRPr="00642001" w:rsidTr="000C01CB">
        <w:trPr>
          <w:trHeight w:val="505"/>
        </w:trPr>
        <w:tc>
          <w:tcPr>
            <w:tcW w:w="23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A1D" w:rsidRPr="00642001" w:rsidTr="000C01CB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6B0A1D" w:rsidRPr="00642001" w:rsidTr="000C01CB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B0A1D" w:rsidRPr="00642001" w:rsidTr="000C01CB">
        <w:trPr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Обязательные занятия по программе коррекционной работы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0A1D" w:rsidRPr="00642001" w:rsidTr="000C01CB">
        <w:trPr>
          <w:trHeight w:val="20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1D" w:rsidRPr="00642001" w:rsidTr="000C01CB">
        <w:trPr>
          <w:trHeight w:val="18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1D" w:rsidRPr="00642001" w:rsidTr="000C01CB">
        <w:trPr>
          <w:trHeight w:val="14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1D" w:rsidRPr="00642001" w:rsidTr="000C01CB">
        <w:trPr>
          <w:trHeight w:val="28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A1D" w:rsidRPr="00642001" w:rsidTr="000C01CB">
        <w:trPr>
          <w:trHeight w:val="35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B0A1D" w:rsidRPr="00642001" w:rsidRDefault="003933F1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="006B0A1D" w:rsidRPr="00642001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0A1D" w:rsidRPr="00642001" w:rsidTr="000C01CB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1D" w:rsidRPr="00642001" w:rsidRDefault="006B0A1D" w:rsidP="000C01C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01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6B0A1D" w:rsidRPr="00642001" w:rsidRDefault="006B0A1D" w:rsidP="006B0A1D">
      <w:pPr>
        <w:rPr>
          <w:rFonts w:ascii="Times New Roman" w:hAnsi="Times New Roman" w:cs="Times New Roman"/>
          <w:sz w:val="28"/>
          <w:szCs w:val="28"/>
        </w:rPr>
      </w:pPr>
    </w:p>
    <w:p w:rsidR="006B0A1D" w:rsidRDefault="006B0A1D" w:rsidP="006B0A1D"/>
    <w:sectPr w:rsidR="006B0A1D" w:rsidSect="0000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1820"/>
    <w:rsid w:val="00000788"/>
    <w:rsid w:val="00305CFE"/>
    <w:rsid w:val="00315BC6"/>
    <w:rsid w:val="003933F1"/>
    <w:rsid w:val="004966DC"/>
    <w:rsid w:val="00594A84"/>
    <w:rsid w:val="006B0A1D"/>
    <w:rsid w:val="00912519"/>
    <w:rsid w:val="009E30A2"/>
    <w:rsid w:val="00AD1820"/>
    <w:rsid w:val="00AE107A"/>
    <w:rsid w:val="00BC4D4C"/>
    <w:rsid w:val="00CA0F01"/>
    <w:rsid w:val="00D9364D"/>
    <w:rsid w:val="00E51824"/>
    <w:rsid w:val="00E77F8C"/>
    <w:rsid w:val="00E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8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820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18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D1820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6B0A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6B0A1D"/>
    <w:pPr>
      <w:jc w:val="center"/>
    </w:pPr>
  </w:style>
  <w:style w:type="paragraph" w:customStyle="1" w:styleId="Default">
    <w:name w:val="Default"/>
    <w:rsid w:val="006B0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B0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2023-10-30T09:31:00Z</cp:lastPrinted>
  <dcterms:created xsi:type="dcterms:W3CDTF">2023-09-20T09:45:00Z</dcterms:created>
  <dcterms:modified xsi:type="dcterms:W3CDTF">2023-10-30T09:31:00Z</dcterms:modified>
</cp:coreProperties>
</file>